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КРАСНОЯРСКИЙ КРАЙ  МИНУСИНСКИЙ РАЙОН  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ГОРОДОКСКОГО  СЕЛЬСОВЕТА</w:t>
      </w:r>
    </w:p>
    <w:p w:rsidR="00BA3E61" w:rsidRDefault="00BA3E61" w:rsidP="00BA3E61">
      <w:pPr>
        <w:jc w:val="center"/>
      </w:pPr>
      <w:r>
        <w:t>662631</w:t>
      </w:r>
      <w:r>
        <w:rPr>
          <w:b/>
        </w:rPr>
        <w:t xml:space="preserve"> </w:t>
      </w:r>
      <w:r>
        <w:t>Красноярский край  Минусинский  район  с.Городок,  ул. .Ленина 21-А , тел.71-2-62, 71-2-68</w:t>
      </w:r>
    </w:p>
    <w:p w:rsidR="00BA3E61" w:rsidRDefault="00BA3E61" w:rsidP="00BA3E61">
      <w:pPr>
        <w:jc w:val="center"/>
        <w:rPr>
          <w:sz w:val="24"/>
          <w:szCs w:val="24"/>
        </w:rPr>
      </w:pPr>
    </w:p>
    <w:p w:rsidR="00BA3E61" w:rsidRDefault="00BA3E61" w:rsidP="00BA3E61">
      <w:pPr>
        <w:rPr>
          <w:sz w:val="24"/>
          <w:szCs w:val="24"/>
        </w:rPr>
      </w:pPr>
      <w:r>
        <w:rPr>
          <w:sz w:val="24"/>
          <w:szCs w:val="24"/>
        </w:rPr>
        <w:t xml:space="preserve">  Исх. №</w:t>
      </w:r>
      <w:r w:rsidR="00300E77">
        <w:rPr>
          <w:sz w:val="24"/>
          <w:szCs w:val="24"/>
        </w:rPr>
        <w:t xml:space="preserve">  </w:t>
      </w:r>
      <w:r w:rsidR="00F3237B" w:rsidRPr="00F3237B">
        <w:rPr>
          <w:b/>
          <w:sz w:val="24"/>
          <w:szCs w:val="24"/>
        </w:rPr>
        <w:t>53</w:t>
      </w:r>
      <w:r w:rsidRPr="00F3237B">
        <w:rPr>
          <w:b/>
          <w:sz w:val="24"/>
          <w:szCs w:val="24"/>
        </w:rPr>
        <w:t xml:space="preserve">  </w:t>
      </w:r>
      <w:r w:rsidRPr="00300E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BA3E61" w:rsidRDefault="00EA3E86" w:rsidP="00BA3E61">
      <w:pPr>
        <w:shd w:val="clear" w:color="auto" w:fill="FFFFFF"/>
        <w:ind w:left="3828" w:hanging="3828"/>
        <w:rPr>
          <w:sz w:val="24"/>
          <w:szCs w:val="24"/>
        </w:rPr>
      </w:pPr>
      <w:r>
        <w:rPr>
          <w:sz w:val="24"/>
          <w:szCs w:val="24"/>
        </w:rPr>
        <w:t xml:space="preserve">  от «14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»</w:t>
      </w:r>
      <w:r w:rsidR="00300E77">
        <w:rPr>
          <w:sz w:val="24"/>
          <w:szCs w:val="24"/>
        </w:rPr>
        <w:t xml:space="preserve"> </w:t>
      </w:r>
      <w:r w:rsidR="00F3237B">
        <w:rPr>
          <w:sz w:val="24"/>
          <w:szCs w:val="24"/>
        </w:rPr>
        <w:t xml:space="preserve">февраля 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BA3E61">
        <w:rPr>
          <w:sz w:val="24"/>
          <w:szCs w:val="24"/>
        </w:rPr>
        <w:t xml:space="preserve">г.    </w:t>
      </w:r>
    </w:p>
    <w:p w:rsidR="00BA3E61" w:rsidRDefault="00BA3E61" w:rsidP="00BA3E61">
      <w:pPr>
        <w:shd w:val="clear" w:color="auto" w:fill="FFFFFF"/>
        <w:ind w:left="3828" w:hanging="3137"/>
        <w:jc w:val="center"/>
        <w:rPr>
          <w:sz w:val="24"/>
          <w:szCs w:val="24"/>
        </w:rPr>
      </w:pPr>
    </w:p>
    <w:p w:rsidR="00BA3E61" w:rsidRDefault="00BA3E61" w:rsidP="003B5BE6">
      <w:pPr>
        <w:shd w:val="clear" w:color="auto" w:fill="FFFFFF"/>
        <w:ind w:hanging="869"/>
        <w:jc w:val="center"/>
        <w:rPr>
          <w:rFonts w:eastAsia="Times New Roman"/>
          <w:color w:val="000000"/>
          <w:spacing w:val="4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Информация о подлежащих включению в Регистр муниципальных нормативных                                                     правовых актах Городокского сельсовета Минусинского района</w:t>
      </w:r>
      <w:r w:rsidR="003B5BE6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ab/>
        <w:t xml:space="preserve">Красноярского края за </w:t>
      </w:r>
      <w:r w:rsidR="00F3237B">
        <w:rPr>
          <w:rFonts w:eastAsia="Times New Roman"/>
          <w:color w:val="000000"/>
          <w:spacing w:val="4"/>
          <w:sz w:val="27"/>
          <w:szCs w:val="27"/>
        </w:rPr>
        <w:t>январь</w:t>
      </w:r>
      <w:r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 w:rsidRPr="00DE05DE">
        <w:rPr>
          <w:rFonts w:eastAsia="Times New Roman"/>
          <w:b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201</w:t>
      </w:r>
      <w:r w:rsidR="00F3237B">
        <w:rPr>
          <w:rFonts w:eastAsia="Times New Roman"/>
          <w:color w:val="000000"/>
          <w:spacing w:val="4"/>
          <w:sz w:val="27"/>
          <w:szCs w:val="27"/>
        </w:rPr>
        <w:t>3</w:t>
      </w:r>
      <w:r>
        <w:rPr>
          <w:rFonts w:eastAsia="Times New Roman"/>
          <w:color w:val="000000"/>
          <w:spacing w:val="4"/>
          <w:sz w:val="27"/>
          <w:szCs w:val="27"/>
        </w:rPr>
        <w:t>г.</w:t>
      </w:r>
    </w:p>
    <w:tbl>
      <w:tblPr>
        <w:tblpPr w:leftFromText="180" w:rightFromText="180" w:vertAnchor="page" w:horzAnchor="margin" w:tblpY="395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1997"/>
        <w:gridCol w:w="1450"/>
        <w:gridCol w:w="3346"/>
        <w:gridCol w:w="2807"/>
        <w:gridCol w:w="1446"/>
        <w:gridCol w:w="3248"/>
      </w:tblGrid>
      <w:tr w:rsidR="00BF56D5" w:rsidRPr="00BF56D5" w:rsidTr="00BF56D5">
        <w:trPr>
          <w:trHeight w:hRule="exact" w:val="106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7" w:lineRule="exact"/>
              <w:ind w:left="120" w:right="130"/>
              <w:jc w:val="right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</w:rPr>
              <w:t xml:space="preserve">№ </w:t>
            </w:r>
            <w:r w:rsidRPr="00BF56D5">
              <w:rPr>
                <w:rFonts w:eastAsia="Times New Roman"/>
                <w:i/>
                <w:color w:val="000000"/>
                <w:spacing w:val="-11"/>
              </w:rPr>
              <w:t>п/п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58" w:right="187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Вид </w:t>
            </w:r>
            <w:r w:rsidRPr="00BF56D5">
              <w:rPr>
                <w:rFonts w:eastAsia="Times New Roman"/>
                <w:i/>
                <w:color w:val="000000"/>
                <w:spacing w:val="-5"/>
              </w:rPr>
              <w:t xml:space="preserve">муниципал ьного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акта и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наименование принявшего его органа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5" w:right="24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Дата принятия (подписания), номер 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7" w:lineRule="exact"/>
              <w:ind w:left="898" w:right="88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Наименование 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>акта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24" w:right="19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Опубликование акта (наименование источника официального опубликования, </w:t>
            </w:r>
            <w:r w:rsidRPr="00BF56D5">
              <w:rPr>
                <w:rFonts w:eastAsia="Times New Roman"/>
                <w:i/>
                <w:color w:val="000000"/>
              </w:rPr>
              <w:t>дата и номер)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58" w:right="16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Дополнительные сведения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>по акту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spacing w:line="182" w:lineRule="exact"/>
              <w:ind w:left="10" w:right="38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Информация о направлении электронной версии </w:t>
            </w:r>
            <w:r w:rsidRPr="00BF56D5">
              <w:rPr>
                <w:rFonts w:eastAsia="Times New Roman"/>
                <w:i/>
                <w:color w:val="000000"/>
              </w:rPr>
              <w:t xml:space="preserve">акта и о сопоставлении акта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и его электронной версии</w:t>
            </w:r>
          </w:p>
        </w:tc>
      </w:tr>
      <w:tr w:rsidR="00BF56D5" w:rsidRPr="00BF56D5" w:rsidTr="00BF56D5">
        <w:trPr>
          <w:trHeight w:hRule="exact" w:val="35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right="211"/>
              <w:jc w:val="right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1171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7</w:t>
            </w:r>
          </w:p>
        </w:tc>
      </w:tr>
      <w:tr w:rsidR="00BF56D5" w:rsidRPr="00BF56D5" w:rsidTr="00BF56D5">
        <w:trPr>
          <w:trHeight w:hRule="exact" w:val="1705"/>
        </w:trPr>
        <w:tc>
          <w:tcPr>
            <w:tcW w:w="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1.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Постановление главы Городокского сельсовета 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№ 2-п  от 22.01. 2013 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Об утверждении плана-графика размещения заказов на поставки товаров, выполнения работ, оказание услуг для нужд заказчика администрации Городокского сельсовета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Ведомости органов муниципального образования Городокский сельсовет № 65 от 30.01.2013</w:t>
            </w: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BF56D5" w:rsidRPr="00BF56D5" w:rsidTr="00BF56D5">
        <w:trPr>
          <w:trHeight w:hRule="exact" w:val="1561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2.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Постановление главы Городокского сельсовета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 xml:space="preserve">№  3-п  от 22.01. 2013 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Об утверждении лимитов на получение ГСМ и услуг связи по администрации Городокского сельсовета на 2013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Ведомости органов муниципального образования Городокский сельсовет № 65 от 30</w:t>
            </w:r>
            <w:r>
              <w:rPr>
                <w:i/>
              </w:rPr>
              <w:t>.</w:t>
            </w:r>
            <w:r w:rsidRPr="00BF56D5">
              <w:rPr>
                <w:i/>
              </w:rPr>
              <w:t>01.2013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BF56D5" w:rsidRPr="00BF56D5" w:rsidTr="00BF56D5">
        <w:trPr>
          <w:trHeight w:hRule="exact" w:val="1570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Постановление </w:t>
            </w:r>
            <w:r w:rsidRPr="00BF56D5">
              <w:rPr>
                <w:i/>
              </w:rPr>
              <w:t>Городокского сельс</w:t>
            </w:r>
            <w:r>
              <w:rPr>
                <w:i/>
              </w:rPr>
              <w:t>овета</w:t>
            </w:r>
            <w:r w:rsidRPr="00BF56D5">
              <w:rPr>
                <w:i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№4-</w:t>
            </w:r>
            <w:r>
              <w:rPr>
                <w:i/>
              </w:rPr>
              <w:t>п</w:t>
            </w:r>
            <w:r w:rsidRPr="00BF56D5">
              <w:rPr>
                <w:i/>
              </w:rPr>
              <w:t xml:space="preserve">  от 22.01. 2013 </w:t>
            </w:r>
          </w:p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pStyle w:val="a9"/>
              <w:rPr>
                <w:i/>
                <w:sz w:val="22"/>
                <w:szCs w:val="22"/>
              </w:rPr>
            </w:pPr>
            <w:r w:rsidRPr="00BF56D5">
              <w:rPr>
                <w:i/>
                <w:sz w:val="22"/>
                <w:szCs w:val="22"/>
              </w:rPr>
              <w:t>Об утверждении перечня автомобильных дорог общего пользования местного значения Городокского сельсовета Минусинского района Красноярского края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  <w:r w:rsidRPr="00BF56D5">
              <w:rPr>
                <w:i/>
              </w:rPr>
              <w:t>Ведомости органов муниципального образования Городокский сельсовет № 65 от 30.01.2013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56D5" w:rsidRPr="00BF56D5" w:rsidRDefault="00BF56D5" w:rsidP="00BF56D5">
            <w:pPr>
              <w:shd w:val="clear" w:color="auto" w:fill="FFFFFF"/>
              <w:ind w:left="72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электронная версия акта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</w:tbl>
    <w:p w:rsidR="00002562" w:rsidRDefault="00002562" w:rsidP="00C43F8F">
      <w:pPr>
        <w:shd w:val="clear" w:color="auto" w:fill="FFFFFF"/>
        <w:ind w:left="3828" w:hanging="3137"/>
        <w:jc w:val="center"/>
      </w:pPr>
    </w:p>
    <w:p w:rsidR="00395DE9" w:rsidRPr="00F951CE" w:rsidRDefault="00395DE9" w:rsidP="00F951CE">
      <w:pPr>
        <w:jc w:val="center"/>
      </w:pPr>
      <w:r>
        <w:t>Зам. главы администрации                              С.И.Арокина</w:t>
      </w:r>
    </w:p>
    <w:sectPr w:rsidR="00395DE9" w:rsidRPr="00F951CE" w:rsidSect="00DE05DE">
      <w:type w:val="continuous"/>
      <w:pgSz w:w="16834" w:h="11909" w:orient="landscape"/>
      <w:pgMar w:top="1049" w:right="910" w:bottom="1134" w:left="9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52" w:rsidRDefault="000A2552" w:rsidP="00F951CE">
      <w:r>
        <w:separator/>
      </w:r>
    </w:p>
  </w:endnote>
  <w:endnote w:type="continuationSeparator" w:id="1">
    <w:p w:rsidR="000A2552" w:rsidRDefault="000A2552" w:rsidP="00F9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52" w:rsidRDefault="000A2552" w:rsidP="00F951CE">
      <w:r>
        <w:separator/>
      </w:r>
    </w:p>
  </w:footnote>
  <w:footnote w:type="continuationSeparator" w:id="1">
    <w:p w:rsidR="000A2552" w:rsidRDefault="000A2552" w:rsidP="00F9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920"/>
    <w:rsid w:val="00002562"/>
    <w:rsid w:val="00045337"/>
    <w:rsid w:val="00087565"/>
    <w:rsid w:val="00095880"/>
    <w:rsid w:val="000A2552"/>
    <w:rsid w:val="000B096C"/>
    <w:rsid w:val="000C5B68"/>
    <w:rsid w:val="000D5464"/>
    <w:rsid w:val="00135624"/>
    <w:rsid w:val="001612CE"/>
    <w:rsid w:val="00164384"/>
    <w:rsid w:val="00191A9D"/>
    <w:rsid w:val="001A40E0"/>
    <w:rsid w:val="001A44AA"/>
    <w:rsid w:val="00254F96"/>
    <w:rsid w:val="002C5BA2"/>
    <w:rsid w:val="002C63EE"/>
    <w:rsid w:val="003009F0"/>
    <w:rsid w:val="00300E77"/>
    <w:rsid w:val="0031168F"/>
    <w:rsid w:val="00356E43"/>
    <w:rsid w:val="0037708A"/>
    <w:rsid w:val="00395DE9"/>
    <w:rsid w:val="003B5BE6"/>
    <w:rsid w:val="003C380B"/>
    <w:rsid w:val="004732C2"/>
    <w:rsid w:val="004A34F2"/>
    <w:rsid w:val="004D2769"/>
    <w:rsid w:val="00501000"/>
    <w:rsid w:val="0054283F"/>
    <w:rsid w:val="00582DBF"/>
    <w:rsid w:val="00583C43"/>
    <w:rsid w:val="00586920"/>
    <w:rsid w:val="0060696D"/>
    <w:rsid w:val="006257A3"/>
    <w:rsid w:val="006857C8"/>
    <w:rsid w:val="006F3C2D"/>
    <w:rsid w:val="00787587"/>
    <w:rsid w:val="007A3202"/>
    <w:rsid w:val="007C30C4"/>
    <w:rsid w:val="007E1E32"/>
    <w:rsid w:val="007E3D19"/>
    <w:rsid w:val="007F2770"/>
    <w:rsid w:val="007F745F"/>
    <w:rsid w:val="00894A76"/>
    <w:rsid w:val="0091516F"/>
    <w:rsid w:val="00916B4D"/>
    <w:rsid w:val="009D5A47"/>
    <w:rsid w:val="00AA0485"/>
    <w:rsid w:val="00B2086C"/>
    <w:rsid w:val="00B531BB"/>
    <w:rsid w:val="00B936FF"/>
    <w:rsid w:val="00BA2253"/>
    <w:rsid w:val="00BA3E61"/>
    <w:rsid w:val="00BF56D5"/>
    <w:rsid w:val="00C43F8F"/>
    <w:rsid w:val="00D02161"/>
    <w:rsid w:val="00D10A48"/>
    <w:rsid w:val="00D93BA4"/>
    <w:rsid w:val="00DB32EB"/>
    <w:rsid w:val="00DC77A6"/>
    <w:rsid w:val="00DE05DE"/>
    <w:rsid w:val="00E14C8F"/>
    <w:rsid w:val="00E44654"/>
    <w:rsid w:val="00EA3E86"/>
    <w:rsid w:val="00EB0AE6"/>
    <w:rsid w:val="00EE4DA3"/>
    <w:rsid w:val="00F1718A"/>
    <w:rsid w:val="00F3237B"/>
    <w:rsid w:val="00F951CE"/>
    <w:rsid w:val="00FE0E8F"/>
    <w:rsid w:val="00FF3B54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3009F0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00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C05206-43AE-4D0F-AC70-CB3C9B0B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40</cp:revision>
  <cp:lastPrinted>2013-02-15T00:50:00Z</cp:lastPrinted>
  <dcterms:created xsi:type="dcterms:W3CDTF">2012-03-02T00:28:00Z</dcterms:created>
  <dcterms:modified xsi:type="dcterms:W3CDTF">2013-02-15T00:59:00Z</dcterms:modified>
</cp:coreProperties>
</file>