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A4" w:rsidRPr="00DF2272" w:rsidRDefault="00CD21A4" w:rsidP="00DF2272">
      <w:pPr>
        <w:tabs>
          <w:tab w:val="left" w:pos="4280"/>
          <w:tab w:val="center" w:pos="481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2272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CD21A4" w:rsidRPr="00DF2272" w:rsidRDefault="00CD21A4" w:rsidP="00DF2272">
      <w:pPr>
        <w:tabs>
          <w:tab w:val="left" w:pos="4280"/>
          <w:tab w:val="center" w:pos="481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2272">
        <w:rPr>
          <w:rFonts w:ascii="Times New Roman" w:hAnsi="Times New Roman" w:cs="Times New Roman"/>
          <w:sz w:val="24"/>
          <w:szCs w:val="24"/>
        </w:rPr>
        <w:t>ГОРОДОКСКИЙ СЕЛЬСКИЙ СОВЕТ ДЕПУТАТОВ</w:t>
      </w:r>
    </w:p>
    <w:p w:rsidR="00CD21A4" w:rsidRPr="00DF2272" w:rsidRDefault="00CD21A4" w:rsidP="00DF2272">
      <w:pPr>
        <w:tabs>
          <w:tab w:val="left" w:pos="4280"/>
          <w:tab w:val="center" w:pos="481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2272">
        <w:rPr>
          <w:rFonts w:ascii="Times New Roman" w:hAnsi="Times New Roman" w:cs="Times New Roman"/>
          <w:sz w:val="24"/>
          <w:szCs w:val="24"/>
        </w:rPr>
        <w:t>МИНУСИНСКОГО РАЙОНА</w:t>
      </w:r>
    </w:p>
    <w:p w:rsidR="00CD21A4" w:rsidRPr="00DF2272" w:rsidRDefault="00CD21A4" w:rsidP="00DF2272">
      <w:pPr>
        <w:tabs>
          <w:tab w:val="left" w:pos="4280"/>
          <w:tab w:val="center" w:pos="481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2272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CD21A4" w:rsidRPr="00DF2272" w:rsidRDefault="00CD21A4" w:rsidP="00DF2272">
      <w:pPr>
        <w:tabs>
          <w:tab w:val="left" w:pos="4280"/>
          <w:tab w:val="center" w:pos="481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227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CD21A4" w:rsidRPr="00DF2272" w:rsidRDefault="00CD21A4" w:rsidP="00DF2272">
      <w:pPr>
        <w:pStyle w:val="5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F2272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DF2272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CD21A4" w:rsidRPr="00DF2272" w:rsidRDefault="00CD21A4" w:rsidP="00DF2272">
      <w:pPr>
        <w:tabs>
          <w:tab w:val="left" w:pos="374"/>
          <w:tab w:val="center" w:pos="4677"/>
          <w:tab w:val="left" w:pos="751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F2272">
        <w:rPr>
          <w:rFonts w:ascii="Times New Roman" w:hAnsi="Times New Roman" w:cs="Times New Roman"/>
          <w:sz w:val="24"/>
          <w:szCs w:val="24"/>
        </w:rPr>
        <w:t xml:space="preserve">    «24» декабря </w:t>
      </w:r>
      <w:smartTag w:uri="urn:schemas-microsoft-com:office:smarttags" w:element="metricconverter">
        <w:smartTagPr>
          <w:attr w:name="ProductID" w:val="2013 г"/>
        </w:smartTagPr>
        <w:r w:rsidRPr="00DF2272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DF2272">
        <w:rPr>
          <w:rFonts w:ascii="Times New Roman" w:hAnsi="Times New Roman" w:cs="Times New Roman"/>
          <w:sz w:val="24"/>
          <w:szCs w:val="24"/>
        </w:rPr>
        <w:t>.</w:t>
      </w:r>
      <w:r w:rsidRPr="00DF2272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="00DF2272">
        <w:rPr>
          <w:rFonts w:ascii="Times New Roman" w:hAnsi="Times New Roman" w:cs="Times New Roman"/>
          <w:sz w:val="24"/>
          <w:szCs w:val="24"/>
        </w:rPr>
        <w:t xml:space="preserve">       </w:t>
      </w:r>
      <w:r w:rsidRPr="00DF2272">
        <w:rPr>
          <w:rFonts w:ascii="Times New Roman" w:hAnsi="Times New Roman" w:cs="Times New Roman"/>
          <w:sz w:val="24"/>
          <w:szCs w:val="24"/>
        </w:rPr>
        <w:t xml:space="preserve">  с. Городок                                       </w:t>
      </w:r>
      <w:r w:rsidR="00DF2272">
        <w:rPr>
          <w:rFonts w:ascii="Times New Roman" w:hAnsi="Times New Roman" w:cs="Times New Roman"/>
          <w:sz w:val="24"/>
          <w:szCs w:val="24"/>
        </w:rPr>
        <w:t xml:space="preserve">    </w:t>
      </w:r>
      <w:r w:rsidRPr="00DF2272">
        <w:rPr>
          <w:rFonts w:ascii="Times New Roman" w:hAnsi="Times New Roman" w:cs="Times New Roman"/>
          <w:sz w:val="24"/>
          <w:szCs w:val="24"/>
        </w:rPr>
        <w:t xml:space="preserve">      № 108-рс </w:t>
      </w:r>
    </w:p>
    <w:p w:rsidR="00CD21A4" w:rsidRPr="00DF2272" w:rsidRDefault="00CD21A4" w:rsidP="00DF2272">
      <w:pPr>
        <w:tabs>
          <w:tab w:val="left" w:pos="374"/>
          <w:tab w:val="center" w:pos="4677"/>
          <w:tab w:val="left" w:pos="751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F2272">
        <w:rPr>
          <w:rFonts w:ascii="Times New Roman" w:hAnsi="Times New Roman" w:cs="Times New Roman"/>
          <w:sz w:val="24"/>
          <w:szCs w:val="24"/>
        </w:rPr>
        <w:tab/>
      </w:r>
      <w:r w:rsidRPr="00DF22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CD21A4" w:rsidRPr="00DF2272" w:rsidRDefault="00CD21A4" w:rsidP="00DF22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2272">
        <w:rPr>
          <w:rFonts w:ascii="Times New Roman" w:hAnsi="Times New Roman" w:cs="Times New Roman"/>
          <w:sz w:val="24"/>
          <w:szCs w:val="24"/>
        </w:rPr>
        <w:t>О внесении изменений в решение № 102-рс</w:t>
      </w:r>
    </w:p>
    <w:p w:rsidR="00CD21A4" w:rsidRPr="00DF2272" w:rsidRDefault="00CD21A4" w:rsidP="00DF22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2272">
        <w:rPr>
          <w:rFonts w:ascii="Times New Roman" w:hAnsi="Times New Roman" w:cs="Times New Roman"/>
          <w:sz w:val="24"/>
          <w:szCs w:val="24"/>
        </w:rPr>
        <w:t xml:space="preserve"> от 07.10.2013 «Об утверждении </w:t>
      </w:r>
    </w:p>
    <w:p w:rsidR="00CD21A4" w:rsidRPr="00DF2272" w:rsidRDefault="00CD21A4" w:rsidP="00DF22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2272">
        <w:rPr>
          <w:rFonts w:ascii="Times New Roman" w:hAnsi="Times New Roman" w:cs="Times New Roman"/>
          <w:sz w:val="24"/>
          <w:szCs w:val="24"/>
        </w:rPr>
        <w:t xml:space="preserve">Положения о бюджетном процессе </w:t>
      </w:r>
    </w:p>
    <w:p w:rsidR="00CD21A4" w:rsidRPr="00DF2272" w:rsidRDefault="00CD21A4" w:rsidP="00DF22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2272">
        <w:rPr>
          <w:rFonts w:ascii="Times New Roman" w:hAnsi="Times New Roman" w:cs="Times New Roman"/>
          <w:sz w:val="24"/>
          <w:szCs w:val="24"/>
        </w:rPr>
        <w:t>Городокского сельсовета</w:t>
      </w:r>
    </w:p>
    <w:p w:rsidR="00CD21A4" w:rsidRPr="00DF2272" w:rsidRDefault="00CD21A4" w:rsidP="00DF22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2272">
        <w:rPr>
          <w:rFonts w:ascii="Times New Roman" w:hAnsi="Times New Roman" w:cs="Times New Roman"/>
          <w:sz w:val="24"/>
          <w:szCs w:val="24"/>
        </w:rPr>
        <w:t>Минусинского района</w:t>
      </w:r>
    </w:p>
    <w:p w:rsidR="00CD21A4" w:rsidRPr="00DF2272" w:rsidRDefault="00CD21A4" w:rsidP="00DF22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2272">
        <w:rPr>
          <w:rFonts w:ascii="Times New Roman" w:hAnsi="Times New Roman" w:cs="Times New Roman"/>
          <w:sz w:val="24"/>
          <w:szCs w:val="24"/>
        </w:rPr>
        <w:t xml:space="preserve">Красноярского края» </w:t>
      </w:r>
    </w:p>
    <w:p w:rsidR="00CD21A4" w:rsidRPr="00DF2272" w:rsidRDefault="00CD21A4" w:rsidP="00DF22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1A4" w:rsidRPr="00DF2272" w:rsidRDefault="00CD21A4" w:rsidP="00DF227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2272">
        <w:rPr>
          <w:rFonts w:ascii="Times New Roman" w:hAnsi="Times New Roman" w:cs="Times New Roman"/>
          <w:sz w:val="24"/>
          <w:szCs w:val="24"/>
        </w:rPr>
        <w:t>В соответствии со ст. 154, ст. 158, 184.2 и ст. 218  Бюджетного кодекса Российской Федерации,  письмом от 25.11.2013 № 7/3-04-2013 Минусинской межрайонной прокуратуры и руководствуясь ст. 7 Устава Городокского сельсовета, Городокский сельский Совет депутатов РЕШИЛ:</w:t>
      </w:r>
    </w:p>
    <w:p w:rsidR="00CD21A4" w:rsidRPr="00DF2272" w:rsidRDefault="00CD21A4" w:rsidP="00DF22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2272">
        <w:rPr>
          <w:rFonts w:ascii="Times New Roman" w:hAnsi="Times New Roman" w:cs="Times New Roman"/>
          <w:sz w:val="24"/>
          <w:szCs w:val="24"/>
        </w:rPr>
        <w:t xml:space="preserve">            1.  Внести  изменения в решение № 102-рс  от 07.10.2013 «Об утверждении Положения о бюджетном процессе Городокского сельсовета Минусинского района Красноярского края», а именно:</w:t>
      </w:r>
    </w:p>
    <w:p w:rsidR="00CD21A4" w:rsidRPr="00DF2272" w:rsidRDefault="00C53DA8" w:rsidP="00DF22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2272">
        <w:rPr>
          <w:rFonts w:ascii="Times New Roman" w:hAnsi="Times New Roman" w:cs="Times New Roman"/>
          <w:sz w:val="24"/>
          <w:szCs w:val="24"/>
        </w:rPr>
        <w:t xml:space="preserve">            1.1</w:t>
      </w:r>
      <w:proofErr w:type="gramStart"/>
      <w:r w:rsidRPr="00DF2272">
        <w:rPr>
          <w:rFonts w:ascii="Times New Roman" w:hAnsi="Times New Roman" w:cs="Times New Roman"/>
          <w:sz w:val="24"/>
          <w:szCs w:val="24"/>
        </w:rPr>
        <w:t xml:space="preserve"> </w:t>
      </w:r>
      <w:r w:rsidR="00CD21A4" w:rsidRPr="00DF227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D21A4" w:rsidRPr="00DF2272">
        <w:rPr>
          <w:rFonts w:ascii="Times New Roman" w:hAnsi="Times New Roman" w:cs="Times New Roman"/>
          <w:sz w:val="24"/>
          <w:szCs w:val="24"/>
        </w:rPr>
        <w:t xml:space="preserve"> стать</w:t>
      </w:r>
      <w:r w:rsidRPr="00DF2272">
        <w:rPr>
          <w:rFonts w:ascii="Times New Roman" w:hAnsi="Times New Roman" w:cs="Times New Roman"/>
          <w:sz w:val="24"/>
          <w:szCs w:val="24"/>
        </w:rPr>
        <w:t>е</w:t>
      </w:r>
      <w:r w:rsidR="00CD21A4" w:rsidRPr="00DF2272">
        <w:rPr>
          <w:rFonts w:ascii="Times New Roman" w:hAnsi="Times New Roman" w:cs="Times New Roman"/>
          <w:sz w:val="24"/>
          <w:szCs w:val="24"/>
        </w:rPr>
        <w:t xml:space="preserve"> 5 Положения абзац 16 исключить;</w:t>
      </w:r>
    </w:p>
    <w:p w:rsidR="00C53DA8" w:rsidRPr="00DF2272" w:rsidRDefault="00C53DA8" w:rsidP="00DF2272">
      <w:pPr>
        <w:spacing w:after="0"/>
        <w:ind w:firstLine="7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272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 w:rsidR="00CD21A4" w:rsidRPr="00DF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2272">
        <w:rPr>
          <w:rFonts w:ascii="Times New Roman" w:hAnsi="Times New Roman" w:cs="Times New Roman"/>
          <w:color w:val="000000" w:themeColor="text1"/>
          <w:sz w:val="24"/>
          <w:szCs w:val="24"/>
        </w:rPr>
        <w:t>Статью 6 Положения добавить следующими абзацами:</w:t>
      </w:r>
    </w:p>
    <w:p w:rsidR="00CD21A4" w:rsidRPr="00DF2272" w:rsidRDefault="00C53DA8" w:rsidP="00DF2272">
      <w:pPr>
        <w:spacing w:after="0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272">
        <w:rPr>
          <w:rFonts w:ascii="Times New Roman" w:hAnsi="Times New Roman" w:cs="Times New Roman"/>
          <w:color w:val="000000" w:themeColor="text1"/>
          <w:sz w:val="24"/>
          <w:szCs w:val="24"/>
        </w:rPr>
        <w:t>« -</w:t>
      </w:r>
      <w:r w:rsidR="00CD21A4" w:rsidRPr="00DF2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</w:t>
      </w:r>
      <w:proofErr w:type="gramStart"/>
      <w:r w:rsidR="00CD21A4" w:rsidRPr="00DF2272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инвестиций</w:t>
      </w:r>
      <w:proofErr w:type="gramEnd"/>
      <w:r w:rsidR="00CD21A4" w:rsidRPr="00DF2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определенных Бюджетным кодексом Российской Федерации, условий, целей и порядка, установленных при их предоставлении;</w:t>
      </w:r>
    </w:p>
    <w:p w:rsidR="00CD21A4" w:rsidRPr="00DF2272" w:rsidRDefault="00CD21A4" w:rsidP="00DF2272">
      <w:pPr>
        <w:spacing w:after="0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272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определяет порядок утверждения бюджетных смет подведомственных получателей бюджетных средств, являющимися казенными учреждениями;</w:t>
      </w:r>
    </w:p>
    <w:p w:rsidR="00CD21A4" w:rsidRPr="00DF2272" w:rsidRDefault="00CD21A4" w:rsidP="00DF2272">
      <w:pPr>
        <w:spacing w:after="0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272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формирует бюджетную отчетность главного распорядителя бюджетных средств;</w:t>
      </w:r>
    </w:p>
    <w:p w:rsidR="00C53DA8" w:rsidRPr="00DF2272" w:rsidRDefault="00CD21A4" w:rsidP="00DF2272">
      <w:pPr>
        <w:spacing w:after="0"/>
        <w:ind w:firstLine="7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272">
        <w:rPr>
          <w:rFonts w:ascii="Times New Roman" w:eastAsia="Times New Roman" w:hAnsi="Times New Roman" w:cs="Times New Roman"/>
          <w:color w:val="000000"/>
          <w:sz w:val="24"/>
          <w:szCs w:val="24"/>
        </w:rPr>
        <w:t>- отвечает соответственно от имени муниципального образования по денежным обязательствам подведомственных ему получателей бюджетных средств</w:t>
      </w:r>
      <w:proofErr w:type="gramStart"/>
      <w:r w:rsidR="00C53DA8" w:rsidRPr="00DF2272">
        <w:rPr>
          <w:rFonts w:ascii="Times New Roman" w:hAnsi="Times New Roman" w:cs="Times New Roman"/>
          <w:color w:val="000000" w:themeColor="text1"/>
          <w:sz w:val="24"/>
          <w:szCs w:val="24"/>
        </w:rPr>
        <w:t>.»</w:t>
      </w:r>
      <w:proofErr w:type="gramEnd"/>
    </w:p>
    <w:p w:rsidR="00CD21A4" w:rsidRPr="00DF2272" w:rsidRDefault="00C53DA8" w:rsidP="00DF2272">
      <w:pPr>
        <w:spacing w:after="0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 </w:t>
      </w:r>
      <w:r w:rsidR="00A60CEF" w:rsidRPr="00DF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Статью 7 </w:t>
      </w:r>
      <w:r w:rsidR="00CD21A4" w:rsidRPr="00DF2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0CEF" w:rsidRPr="00DF2272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 дополнить следующим абзацем:</w:t>
      </w:r>
    </w:p>
    <w:p w:rsidR="00C53DA8" w:rsidRPr="00DF2272" w:rsidRDefault="00A60CEF" w:rsidP="00DF2272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F2272">
        <w:rPr>
          <w:rFonts w:ascii="Times New Roman" w:hAnsi="Times New Roman" w:cs="Times New Roman"/>
          <w:sz w:val="24"/>
          <w:szCs w:val="24"/>
        </w:rPr>
        <w:t>«</w:t>
      </w:r>
      <w:r w:rsidR="00C53DA8" w:rsidRPr="00DF2272">
        <w:rPr>
          <w:rFonts w:ascii="Times New Roman" w:eastAsia="Times New Roman" w:hAnsi="Times New Roman" w:cs="Times New Roman"/>
          <w:sz w:val="24"/>
          <w:szCs w:val="24"/>
        </w:rPr>
        <w:t>-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</w:t>
      </w:r>
      <w:r w:rsidRPr="00DF2272">
        <w:rPr>
          <w:rFonts w:ascii="Times New Roman" w:hAnsi="Times New Roman" w:cs="Times New Roman"/>
          <w:sz w:val="24"/>
          <w:szCs w:val="24"/>
        </w:rPr>
        <w:t>»</w:t>
      </w:r>
      <w:r w:rsidR="00C53DA8" w:rsidRPr="00DF227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0CEF" w:rsidRPr="00DF2272" w:rsidRDefault="00A60CEF" w:rsidP="00DF2272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F2272">
        <w:rPr>
          <w:rFonts w:ascii="Times New Roman" w:hAnsi="Times New Roman" w:cs="Times New Roman"/>
          <w:sz w:val="24"/>
          <w:szCs w:val="24"/>
        </w:rPr>
        <w:t>1.4 Статью 15 главы 3 Положения дополнить абзацем следующего содержания:</w:t>
      </w:r>
      <w:r w:rsidR="00DF2272" w:rsidRPr="00DF2272">
        <w:rPr>
          <w:rFonts w:ascii="Times New Roman" w:hAnsi="Times New Roman" w:cs="Times New Roman"/>
          <w:sz w:val="24"/>
          <w:szCs w:val="24"/>
        </w:rPr>
        <w:t xml:space="preserve"> </w:t>
      </w:r>
      <w:r w:rsidRPr="00DF2272">
        <w:rPr>
          <w:rFonts w:ascii="Times New Roman" w:hAnsi="Times New Roman" w:cs="Times New Roman"/>
          <w:sz w:val="24"/>
          <w:szCs w:val="24"/>
        </w:rPr>
        <w:t>«- методики (проекты методик) и расчеты распределения межбюджетных трансфертов»</w:t>
      </w:r>
    </w:p>
    <w:p w:rsidR="00DF2272" w:rsidRPr="00DF2272" w:rsidRDefault="00DF2272" w:rsidP="00DF2272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F2272">
        <w:rPr>
          <w:rFonts w:ascii="Times New Roman" w:hAnsi="Times New Roman" w:cs="Times New Roman"/>
          <w:sz w:val="24"/>
          <w:szCs w:val="24"/>
        </w:rPr>
        <w:t xml:space="preserve">1.5 Абзац 2 ст. 22 Положения читать в следующей редакции: </w:t>
      </w:r>
      <w:proofErr w:type="gramStart"/>
      <w:r w:rsidRPr="00DF2272">
        <w:rPr>
          <w:rFonts w:ascii="Times New Roman" w:hAnsi="Times New Roman" w:cs="Times New Roman"/>
          <w:sz w:val="24"/>
          <w:szCs w:val="24"/>
        </w:rPr>
        <w:t>«-</w:t>
      </w:r>
      <w:proofErr w:type="gramEnd"/>
      <w:r w:rsidRPr="00DF2272">
        <w:rPr>
          <w:rFonts w:ascii="Times New Roman" w:hAnsi="Times New Roman" w:cs="Times New Roman"/>
          <w:sz w:val="24"/>
          <w:szCs w:val="24"/>
        </w:rPr>
        <w:t>перечисление 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суммы»;</w:t>
      </w:r>
    </w:p>
    <w:p w:rsidR="00DF2272" w:rsidRPr="00DF2272" w:rsidRDefault="00DF2272" w:rsidP="00DF2272">
      <w:pPr>
        <w:shd w:val="clear" w:color="auto" w:fill="FFFFFF"/>
        <w:tabs>
          <w:tab w:val="left" w:pos="1070"/>
        </w:tabs>
        <w:spacing w:after="0" w:line="317" w:lineRule="exac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DF2272" w:rsidRPr="00DF2272" w:rsidRDefault="00DF2272" w:rsidP="00DF2272">
      <w:pPr>
        <w:shd w:val="clear" w:color="auto" w:fill="FFFFFF"/>
        <w:tabs>
          <w:tab w:val="left" w:pos="1070"/>
        </w:tabs>
        <w:spacing w:after="0" w:line="317" w:lineRule="exac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DF2272">
        <w:rPr>
          <w:rFonts w:ascii="Times New Roman" w:hAnsi="Times New Roman" w:cs="Times New Roman"/>
          <w:color w:val="000000"/>
          <w:spacing w:val="-10"/>
          <w:sz w:val="24"/>
          <w:szCs w:val="24"/>
        </w:rPr>
        <w:t>Глава сельсовета:                                                                                                           А.В.Тощев</w:t>
      </w:r>
    </w:p>
    <w:p w:rsidR="00DF2272" w:rsidRPr="00DF2272" w:rsidRDefault="00DF2272" w:rsidP="00DF2272">
      <w:pPr>
        <w:shd w:val="clear" w:color="auto" w:fill="FFFFFF"/>
        <w:tabs>
          <w:tab w:val="left" w:pos="1070"/>
        </w:tabs>
        <w:spacing w:after="0" w:line="317" w:lineRule="exac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DF2272" w:rsidRPr="00DF2272" w:rsidRDefault="00DF2272" w:rsidP="00DF2272">
      <w:pPr>
        <w:shd w:val="clear" w:color="auto" w:fill="FFFFFF"/>
        <w:tabs>
          <w:tab w:val="left" w:pos="1070"/>
        </w:tabs>
        <w:spacing w:after="0" w:line="317" w:lineRule="exac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DF2272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Председатель Городокского</w:t>
      </w:r>
    </w:p>
    <w:p w:rsidR="00DF2272" w:rsidRPr="00DF2272" w:rsidRDefault="00DF2272" w:rsidP="00DF2272">
      <w:pPr>
        <w:shd w:val="clear" w:color="auto" w:fill="FFFFFF"/>
        <w:tabs>
          <w:tab w:val="left" w:pos="1070"/>
        </w:tabs>
        <w:spacing w:after="0" w:line="317" w:lineRule="exac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DF2272">
        <w:rPr>
          <w:rFonts w:ascii="Times New Roman" w:hAnsi="Times New Roman" w:cs="Times New Roman"/>
          <w:color w:val="000000"/>
          <w:spacing w:val="-10"/>
          <w:sz w:val="24"/>
          <w:szCs w:val="24"/>
        </w:rPr>
        <w:t>Сельского Совета депутатов:                                                                                        Л.Г.Савин.</w:t>
      </w:r>
    </w:p>
    <w:p w:rsidR="00DF2272" w:rsidRPr="00DF2272" w:rsidRDefault="00DF2272" w:rsidP="00DF2272">
      <w:pPr>
        <w:spacing w:after="0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1A4" w:rsidRPr="00DF2272" w:rsidRDefault="00CD21A4" w:rsidP="00DF22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21A4" w:rsidRPr="00DF2272" w:rsidRDefault="00CD21A4" w:rsidP="00DF2272">
      <w:pPr>
        <w:spacing w:after="0"/>
        <w:ind w:firstLine="720"/>
        <w:jc w:val="both"/>
        <w:rPr>
          <w:rFonts w:ascii="Times New Roman" w:hAnsi="Times New Roman" w:cs="Times New Roman"/>
          <w:color w:val="92D050"/>
          <w:sz w:val="24"/>
          <w:szCs w:val="24"/>
        </w:rPr>
      </w:pPr>
    </w:p>
    <w:p w:rsidR="00A33178" w:rsidRPr="00DF2272" w:rsidRDefault="00A33178" w:rsidP="00DF2272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sectPr w:rsidR="00A33178" w:rsidRPr="00DF2272" w:rsidSect="00DF227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D21A4"/>
    <w:rsid w:val="00A33178"/>
    <w:rsid w:val="00A60CEF"/>
    <w:rsid w:val="00C53DA8"/>
    <w:rsid w:val="00C647CD"/>
    <w:rsid w:val="00CD21A4"/>
    <w:rsid w:val="00DF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CD21A4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D21A4"/>
    <w:rPr>
      <w:rFonts w:ascii="Arial Narrow" w:eastAsia="Times New Roman" w:hAnsi="Arial Narrow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cp:lastPrinted>2014-01-16T07:07:00Z</cp:lastPrinted>
  <dcterms:created xsi:type="dcterms:W3CDTF">2014-01-16T06:26:00Z</dcterms:created>
  <dcterms:modified xsi:type="dcterms:W3CDTF">2014-01-16T07:07:00Z</dcterms:modified>
</cp:coreProperties>
</file>