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53" w:rsidRPr="00F40D53" w:rsidRDefault="00F40D53" w:rsidP="00F4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РОССИЙСКАЯ  ФЕДЕРАЦИЯ</w:t>
      </w:r>
    </w:p>
    <w:p w:rsidR="00F40D53" w:rsidRPr="00F40D53" w:rsidRDefault="00F40D53" w:rsidP="00F4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АДМИНИСТРАЦИЯ  ГОРОДОКСКОГО  СЕЛЬСОВЕТА</w:t>
      </w:r>
    </w:p>
    <w:p w:rsidR="00F40D53" w:rsidRPr="00F40D53" w:rsidRDefault="00F40D53" w:rsidP="00F4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МИНУСИНСКОГО  РАЙОНА</w:t>
      </w:r>
    </w:p>
    <w:p w:rsidR="00F40D53" w:rsidRPr="00F40D53" w:rsidRDefault="00F40D53" w:rsidP="00F4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КРАСНОЯРСКОГО  КРАЯ</w:t>
      </w:r>
    </w:p>
    <w:p w:rsidR="00F40D53" w:rsidRDefault="00F40D53" w:rsidP="00F40D53">
      <w:pPr>
        <w:jc w:val="both"/>
      </w:pPr>
      <w:r>
        <w:t xml:space="preserve"> 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>09.02.2015 г.                                                    с</w:t>
      </w:r>
      <w:proofErr w:type="gramStart"/>
      <w:r w:rsidRPr="00F40D5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40D53">
        <w:rPr>
          <w:rFonts w:ascii="Times New Roman" w:hAnsi="Times New Roman" w:cs="Times New Roman"/>
          <w:sz w:val="24"/>
          <w:szCs w:val="24"/>
        </w:rPr>
        <w:t>ородок                               № 8-п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«Об исправлении </w:t>
      </w:r>
    </w:p>
    <w:p w:rsidR="00F40D53" w:rsidRPr="00F40D53" w:rsidRDefault="00F40D53" w:rsidP="00F4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Технической ошибки </w:t>
      </w:r>
      <w:proofErr w:type="gramStart"/>
      <w:r w:rsidRPr="00F40D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40D53" w:rsidRPr="00F40D53" w:rsidRDefault="00F40D53" w:rsidP="00F4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D53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F40D53">
        <w:rPr>
          <w:rFonts w:ascii="Times New Roman" w:hAnsi="Times New Roman" w:cs="Times New Roman"/>
          <w:sz w:val="24"/>
          <w:szCs w:val="24"/>
        </w:rPr>
        <w:t xml:space="preserve"> на право </w:t>
      </w:r>
    </w:p>
    <w:p w:rsidR="00F40D53" w:rsidRPr="00F40D53" w:rsidRDefault="00F40D53" w:rsidP="00F4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>Собственности на землю</w:t>
      </w:r>
    </w:p>
    <w:p w:rsidR="00F40D53" w:rsidRPr="00F40D53" w:rsidRDefault="00F40D53" w:rsidP="00F40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>от 27.10.1992г. за № 325»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           В связи с допущенной технической ошибкой в Свидетельстве на право собственности на землю бессрочного (постоянного) пользования землей № 325 от 27.10.1992г. ПОСТАНОВЛЯЮ: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 xml:space="preserve"> -  Слова «Морозову Виктору Васильевичу» заменить словами «Морозову Виталию Васильевичу»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  <w:r w:rsidRPr="00F40D53">
        <w:rPr>
          <w:rFonts w:ascii="Times New Roman" w:hAnsi="Times New Roman" w:cs="Times New Roman"/>
          <w:sz w:val="24"/>
          <w:szCs w:val="24"/>
        </w:rPr>
        <w:t>Глава сельсовета:                                                                        А.В.Тощев.</w:t>
      </w: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F40D53" w:rsidRPr="00F40D53" w:rsidRDefault="00F40D53" w:rsidP="00F40D53">
      <w:pPr>
        <w:rPr>
          <w:rFonts w:ascii="Times New Roman" w:hAnsi="Times New Roman" w:cs="Times New Roman"/>
          <w:sz w:val="24"/>
          <w:szCs w:val="24"/>
        </w:rPr>
      </w:pPr>
    </w:p>
    <w:p w:rsidR="00000000" w:rsidRPr="00F40D53" w:rsidRDefault="00F40D5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4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D53"/>
    <w:rsid w:val="00F4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2015-03-12T08:09:00Z</dcterms:created>
  <dcterms:modified xsi:type="dcterms:W3CDTF">2015-03-12T08:11:00Z</dcterms:modified>
</cp:coreProperties>
</file>