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31" w:rsidRDefault="007B2431" w:rsidP="007B2431">
      <w:pPr>
        <w:spacing w:after="0" w:line="240" w:lineRule="auto"/>
        <w:jc w:val="center"/>
      </w:pPr>
      <w:r>
        <w:t>РОССИЙСКАЯ ФЕДЕРАЦИЯ</w:t>
      </w:r>
    </w:p>
    <w:p w:rsidR="007B2431" w:rsidRDefault="007B2431" w:rsidP="007B2431">
      <w:pPr>
        <w:spacing w:after="0" w:line="240" w:lineRule="auto"/>
        <w:jc w:val="center"/>
      </w:pPr>
      <w:r>
        <w:t>АДМИНИСТРАЦИЯ  ГОРОДОКСКОГО СЕЛЬСОВЕТА</w:t>
      </w:r>
    </w:p>
    <w:p w:rsidR="007B2431" w:rsidRDefault="007B2431" w:rsidP="007B2431">
      <w:pPr>
        <w:spacing w:after="0" w:line="240" w:lineRule="auto"/>
        <w:jc w:val="center"/>
      </w:pPr>
      <w:r>
        <w:t xml:space="preserve">МИНУСИНСКОГО РАЙОНА </w:t>
      </w:r>
    </w:p>
    <w:p w:rsidR="007B2431" w:rsidRDefault="007B2431" w:rsidP="007B2431">
      <w:pPr>
        <w:spacing w:after="0" w:line="240" w:lineRule="auto"/>
        <w:jc w:val="center"/>
      </w:pPr>
      <w:r>
        <w:t>КРАСНОЯРСКОГО КРАЯ</w:t>
      </w:r>
    </w:p>
    <w:p w:rsidR="007B2431" w:rsidRDefault="007B2431" w:rsidP="007B2431">
      <w:pPr>
        <w:jc w:val="center"/>
      </w:pPr>
    </w:p>
    <w:p w:rsidR="007B2431" w:rsidRDefault="007B2431" w:rsidP="007B2431">
      <w:pPr>
        <w:jc w:val="center"/>
      </w:pPr>
      <w:r>
        <w:t>ПОСТАНОВЛЕНИЕ</w:t>
      </w:r>
    </w:p>
    <w:p w:rsidR="007B2431" w:rsidRDefault="007B2431" w:rsidP="007B2431">
      <w:pPr>
        <w:jc w:val="center"/>
      </w:pPr>
    </w:p>
    <w:p w:rsidR="007B2431" w:rsidRDefault="007B2431" w:rsidP="007B2431">
      <w:r>
        <w:t>25.02.2015 г.                                     с. Городок                                                  № 13-п</w:t>
      </w:r>
    </w:p>
    <w:p w:rsidR="007B2431" w:rsidRDefault="007B2431" w:rsidP="007B2431"/>
    <w:p w:rsidR="007B2431" w:rsidRDefault="007B2431" w:rsidP="007B2431">
      <w:pPr>
        <w:spacing w:after="0" w:line="240" w:lineRule="auto"/>
      </w:pPr>
    </w:p>
    <w:p w:rsidR="007B2431" w:rsidRDefault="007B2431" w:rsidP="007B2431">
      <w:pPr>
        <w:spacing w:after="0" w:line="240" w:lineRule="auto"/>
      </w:pPr>
      <w:r>
        <w:t xml:space="preserve">О присвоении адреса </w:t>
      </w:r>
    </w:p>
    <w:p w:rsidR="007B2431" w:rsidRDefault="007B2431" w:rsidP="007B2431">
      <w:pPr>
        <w:spacing w:after="0" w:line="240" w:lineRule="auto"/>
      </w:pPr>
      <w:r>
        <w:t>земельному участку</w:t>
      </w:r>
      <w:proofErr w:type="gramStart"/>
      <w:r>
        <w:t xml:space="preserve"> ,</w:t>
      </w:r>
      <w:proofErr w:type="gramEnd"/>
    </w:p>
    <w:p w:rsidR="007B2431" w:rsidRDefault="007B2431" w:rsidP="007B2431">
      <w:pPr>
        <w:spacing w:after="0" w:line="240" w:lineRule="auto"/>
      </w:pPr>
      <w:proofErr w:type="gramStart"/>
      <w:r>
        <w:t>расположенного</w:t>
      </w:r>
      <w:proofErr w:type="gramEnd"/>
      <w:r>
        <w:t xml:space="preserve"> на территории </w:t>
      </w:r>
    </w:p>
    <w:p w:rsidR="007B2431" w:rsidRDefault="007B2431" w:rsidP="007B2431">
      <w:pPr>
        <w:spacing w:after="0" w:line="240" w:lineRule="auto"/>
      </w:pPr>
      <w:r>
        <w:t>Городокского сельсовета</w:t>
      </w:r>
    </w:p>
    <w:p w:rsidR="007B2431" w:rsidRDefault="007B2431" w:rsidP="007B2431"/>
    <w:p w:rsidR="007B2431" w:rsidRDefault="007B2431" w:rsidP="007B2431"/>
    <w:p w:rsidR="007B2431" w:rsidRDefault="007B2431" w:rsidP="007B2431"/>
    <w:p w:rsidR="007B2431" w:rsidRDefault="007B2431" w:rsidP="007B2431"/>
    <w:p w:rsidR="007B2431" w:rsidRDefault="007B2431" w:rsidP="007B2431">
      <w:r>
        <w:t xml:space="preserve">               В соответствии со статьей 14 пункта 21 Федерального Закона № 131-ФЗ « Об общих принципах организации местного самоуправления В Российской Федерации» статьей  7 Устава Городокского сельсовета</w:t>
      </w:r>
      <w:proofErr w:type="gramStart"/>
      <w:r>
        <w:t xml:space="preserve"> ,</w:t>
      </w:r>
      <w:proofErr w:type="gramEnd"/>
      <w:r>
        <w:t xml:space="preserve"> в связи с проведением кадастровых работ , связанных с разделом земельного участка с кадастровым номером 24:25:5801003:45, расположенным по адресу : Красноярский край</w:t>
      </w:r>
      <w:proofErr w:type="gramStart"/>
      <w:r>
        <w:t xml:space="preserve"> ,</w:t>
      </w:r>
      <w:proofErr w:type="gramEnd"/>
      <w:r>
        <w:t xml:space="preserve"> Минусинский район , с. Городок , ул. Щетинкина, 86  на два участка ПОСТАНОВЛЯЮ:</w:t>
      </w:r>
    </w:p>
    <w:p w:rsidR="007B2431" w:rsidRDefault="007B2431" w:rsidP="007B2431">
      <w:pPr>
        <w:spacing w:after="0" w:line="240" w:lineRule="auto"/>
      </w:pPr>
      <w:r>
        <w:t xml:space="preserve">                           </w:t>
      </w:r>
    </w:p>
    <w:p w:rsidR="007B2431" w:rsidRDefault="007B2431" w:rsidP="007B2431">
      <w:pPr>
        <w:spacing w:after="0" w:line="240" w:lineRule="auto"/>
      </w:pPr>
      <w:r>
        <w:t xml:space="preserve">               1. Присвоить адрес выделенному земельному участку</w:t>
      </w:r>
      <w:proofErr w:type="gramStart"/>
      <w:r>
        <w:t xml:space="preserve"> ,</w:t>
      </w:r>
      <w:proofErr w:type="gramEnd"/>
      <w:r>
        <w:t xml:space="preserve"> следующий адрес:</w:t>
      </w:r>
    </w:p>
    <w:p w:rsidR="007B2431" w:rsidRDefault="007B2431" w:rsidP="007B2431">
      <w:pPr>
        <w:spacing w:after="0" w:line="240" w:lineRule="auto"/>
      </w:pPr>
      <w:r>
        <w:t xml:space="preserve">                - Красноярский край</w:t>
      </w:r>
      <w:proofErr w:type="gramStart"/>
      <w:r>
        <w:t xml:space="preserve"> ,</w:t>
      </w:r>
      <w:proofErr w:type="gramEnd"/>
      <w:r>
        <w:t xml:space="preserve"> Минусинский район , с. Городок , ул. Щетинкина, 86.</w:t>
      </w:r>
    </w:p>
    <w:p w:rsidR="007B2431" w:rsidRDefault="007B2431" w:rsidP="007B2431"/>
    <w:p w:rsidR="007B2431" w:rsidRDefault="007B2431" w:rsidP="007B2431">
      <w:pPr>
        <w:spacing w:after="0" w:line="240" w:lineRule="auto"/>
      </w:pPr>
      <w:r>
        <w:t xml:space="preserve">               2. Присвоить адрес выделенному земельному участку</w:t>
      </w:r>
      <w:proofErr w:type="gramStart"/>
      <w:r>
        <w:t xml:space="preserve"> ,</w:t>
      </w:r>
      <w:proofErr w:type="gramEnd"/>
      <w:r>
        <w:t xml:space="preserve"> следующий адрес:</w:t>
      </w:r>
    </w:p>
    <w:p w:rsidR="007B2431" w:rsidRDefault="007B2431" w:rsidP="007B2431">
      <w:pPr>
        <w:spacing w:after="0" w:line="240" w:lineRule="auto"/>
      </w:pPr>
      <w:r>
        <w:t xml:space="preserve">               - Красноярский край</w:t>
      </w:r>
      <w:proofErr w:type="gramStart"/>
      <w:r>
        <w:t xml:space="preserve"> ,</w:t>
      </w:r>
      <w:proofErr w:type="gramEnd"/>
      <w:r>
        <w:t xml:space="preserve"> Минусинский район , с. Городок, ул. Щетинкина, 86 «а».</w:t>
      </w:r>
    </w:p>
    <w:p w:rsidR="007B2431" w:rsidRDefault="007B2431" w:rsidP="007B2431"/>
    <w:p w:rsidR="007B2431" w:rsidRDefault="007B2431" w:rsidP="007B2431">
      <w:r>
        <w:t xml:space="preserve">        Постановление вступает в силу с момента его подписания.</w:t>
      </w:r>
    </w:p>
    <w:p w:rsidR="007B2431" w:rsidRDefault="007B2431" w:rsidP="007B2431"/>
    <w:p w:rsidR="007B2431" w:rsidRDefault="007B2431" w:rsidP="007B2431"/>
    <w:p w:rsidR="007B2431" w:rsidRDefault="007B2431" w:rsidP="007B2431"/>
    <w:p w:rsidR="007B2431" w:rsidRDefault="007B2431" w:rsidP="007B2431"/>
    <w:p w:rsidR="007B2431" w:rsidRDefault="007B2431" w:rsidP="007B2431">
      <w:r>
        <w:t>Глава сельсовета.                                                                                     А.В.Тощев.</w:t>
      </w:r>
      <w:r w:rsidR="00096D35">
        <w:t xml:space="preserve">  </w:t>
      </w:r>
      <w:r>
        <w:t xml:space="preserve">            </w:t>
      </w:r>
    </w:p>
    <w:p w:rsidR="007B2431" w:rsidRDefault="007B2431" w:rsidP="007B2431"/>
    <w:p w:rsidR="007B2431" w:rsidRDefault="007B2431" w:rsidP="007B2431"/>
    <w:p w:rsidR="007B2431" w:rsidRDefault="007B2431" w:rsidP="007B2431"/>
    <w:p w:rsidR="008660DE" w:rsidRDefault="008660DE"/>
    <w:sectPr w:rsidR="008660DE" w:rsidSect="0086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431"/>
    <w:rsid w:val="00096D35"/>
    <w:rsid w:val="007B2431"/>
    <w:rsid w:val="0086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2015-03-12T08:31:00Z</dcterms:created>
  <dcterms:modified xsi:type="dcterms:W3CDTF">2015-03-12T08:35:00Z</dcterms:modified>
</cp:coreProperties>
</file>