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97" w:rsidRPr="007B4D97" w:rsidRDefault="007B4D97" w:rsidP="007B4D9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B4D9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7B4D97" w:rsidRPr="007B4D97" w:rsidRDefault="007B4D97" w:rsidP="007B4D9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7B4D97">
        <w:rPr>
          <w:rFonts w:ascii="Tahoma" w:eastAsia="Times New Roman" w:hAnsi="Tahoma" w:cs="Tahoma"/>
          <w:sz w:val="21"/>
          <w:szCs w:val="21"/>
          <w:lang w:eastAsia="ru-RU"/>
        </w:rPr>
        <w:t>для</w:t>
      </w:r>
      <w:proofErr w:type="gramEnd"/>
      <w:r w:rsidRPr="007B4D97">
        <w:rPr>
          <w:rFonts w:ascii="Tahoma" w:eastAsia="Times New Roman" w:hAnsi="Tahoma" w:cs="Tahoma"/>
          <w:sz w:val="21"/>
          <w:szCs w:val="21"/>
          <w:lang w:eastAsia="ru-RU"/>
        </w:rPr>
        <w:t xml:space="preserve"> закупки №0119300010017000003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7B4D97" w:rsidRPr="007B4D97" w:rsidTr="007B4D97">
        <w:tc>
          <w:tcPr>
            <w:tcW w:w="2000" w:type="pct"/>
            <w:vAlign w:val="center"/>
            <w:hideMark/>
          </w:tcPr>
          <w:p w:rsidR="007B4D97" w:rsidRPr="007B4D97" w:rsidRDefault="007B4D97" w:rsidP="007B4D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B4D97" w:rsidRPr="007B4D97" w:rsidRDefault="007B4D97" w:rsidP="007B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0119300010017000003</w:t>
            </w: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благоустройству к проекту "Улыбка" в </w:t>
            </w:r>
            <w:proofErr w:type="spellStart"/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с.Николо</w:t>
            </w:r>
            <w:proofErr w:type="spellEnd"/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-Петровка Минусинского района</w:t>
            </w: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ГОРОДОКСКОГО СЕЛЬСОВЕТА МИНУСИНСКОГО РАЙОНА КРАСНОЯРСКОГО КРАЯ</w:t>
            </w: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ГОРОДОКСКОГО СЕЛЬСОВЕТА МИНУСИНСКОГО РАЙОНА КРАСНОЯРСКОГО КРАЯ</w:t>
            </w: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662631, Красноярский край, Минусинский р-н, Городок с, УЛ ЛЕНИНА, 6/А</w:t>
            </w: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662631, Красноярский край, Минусинский р-н, Городок с, УЛ ЛЕНИНА, 6/А</w:t>
            </w: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Тощев Андрей Валерьевич</w:t>
            </w: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toshev75@inbox.ru</w:t>
            </w: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8-39132-71268</w:t>
            </w: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приведено в части III «Техническое задание» документации об аукционе в электронной форме в соответствии с требованиями статьи 33 Федерального закона от 05.04.2013г № 44-ФЗ</w:t>
            </w: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14.08.2017 09:54</w:t>
            </w: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22.08.2017 09:00</w:t>
            </w: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площадка ЗАО «Сбербанк-</w:t>
            </w:r>
            <w:proofErr w:type="spellStart"/>
            <w:proofErr w:type="gramStart"/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АСТ»http</w:t>
            </w:r>
            <w:proofErr w:type="spellEnd"/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://www.sberbank-ast.ru</w:t>
            </w:r>
            <w:proofErr w:type="gramEnd"/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оператору электронной площадки в форме двух электронных документов, содержащих части заявки, предусмотренные ст. 66 Федерального закона № 44-ФЗ. Участник вправе подать заявку в любое время с момента размещения извещения</w:t>
            </w: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22.08.2017</w:t>
            </w: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25.08.2017</w:t>
            </w: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Обоснование начальной (максимальной) цены контракта приведено в части V «Обоснование начальной </w:t>
            </w: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(максимальной) цены контракта» документации об аукционе в электронной форме</w:t>
            </w: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970050.00 Российский рубль</w:t>
            </w: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</w:t>
            </w:r>
            <w:proofErr w:type="spellStart"/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Городокского</w:t>
            </w:r>
            <w:proofErr w:type="spellEnd"/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(номер БО 0430185017190000234)</w:t>
            </w: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173242500213524550100100030034299414</w:t>
            </w: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Красноярский край, Минусинский р-н, </w:t>
            </w:r>
            <w:proofErr w:type="spellStart"/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Николо</w:t>
            </w:r>
            <w:proofErr w:type="spellEnd"/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-Петровка с, Выполнение работ по благоустройству к проекту «Улыбка» в с. </w:t>
            </w:r>
            <w:proofErr w:type="spellStart"/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Николо</w:t>
            </w:r>
            <w:proofErr w:type="spellEnd"/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-Петровка Минусинского района Красноярского края Срок выполнения работ – с даты подписания Контракта по «10» октября 2017 г.</w:t>
            </w: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Один раз в год</w:t>
            </w: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97" w:rsidRPr="007B4D97" w:rsidTr="007B4D9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7"/>
              <w:gridCol w:w="1257"/>
              <w:gridCol w:w="1208"/>
              <w:gridCol w:w="1120"/>
              <w:gridCol w:w="1088"/>
              <w:gridCol w:w="1005"/>
            </w:tblGrid>
            <w:tr w:rsidR="007B4D97" w:rsidRPr="007B4D97">
              <w:tc>
                <w:tcPr>
                  <w:tcW w:w="0" w:type="auto"/>
                  <w:gridSpan w:val="6"/>
                  <w:vAlign w:val="center"/>
                  <w:hideMark/>
                </w:tcPr>
                <w:p w:rsidR="007B4D97" w:rsidRPr="007B4D97" w:rsidRDefault="007B4D97" w:rsidP="007B4D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D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7B4D97" w:rsidRPr="007B4D97">
              <w:tc>
                <w:tcPr>
                  <w:tcW w:w="0" w:type="auto"/>
                  <w:vAlign w:val="center"/>
                  <w:hideMark/>
                </w:tcPr>
                <w:p w:rsidR="007B4D97" w:rsidRPr="007B4D97" w:rsidRDefault="007B4D97" w:rsidP="007B4D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D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D97" w:rsidRPr="007B4D97" w:rsidRDefault="007B4D97" w:rsidP="007B4D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D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D97" w:rsidRPr="007B4D97" w:rsidRDefault="007B4D97" w:rsidP="007B4D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D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D97" w:rsidRPr="007B4D97" w:rsidRDefault="007B4D97" w:rsidP="007B4D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D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D97" w:rsidRPr="007B4D97" w:rsidRDefault="007B4D97" w:rsidP="007B4D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D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B4D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7B4D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D97" w:rsidRPr="007B4D97" w:rsidRDefault="007B4D97" w:rsidP="007B4D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D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B4D97" w:rsidRPr="007B4D97">
              <w:tc>
                <w:tcPr>
                  <w:tcW w:w="0" w:type="auto"/>
                  <w:vAlign w:val="center"/>
                  <w:hideMark/>
                </w:tcPr>
                <w:p w:rsidR="007B4D97" w:rsidRPr="007B4D97" w:rsidRDefault="007B4D97" w:rsidP="007B4D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D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Выполнение работ по благоустройству к проекту «Улыбка» в с. </w:t>
                  </w:r>
                  <w:proofErr w:type="spellStart"/>
                  <w:r w:rsidRPr="007B4D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Николо</w:t>
                  </w:r>
                  <w:proofErr w:type="spellEnd"/>
                  <w:r w:rsidRPr="007B4D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-Петровка Минусинского района Красноярского края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D97" w:rsidRPr="007B4D97" w:rsidRDefault="007B4D97" w:rsidP="007B4D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D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42.99.29.000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D97" w:rsidRPr="007B4D97" w:rsidRDefault="007B4D97" w:rsidP="007B4D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D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D97" w:rsidRPr="007B4D97" w:rsidRDefault="007B4D97" w:rsidP="007B4D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D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D97" w:rsidRPr="007B4D97" w:rsidRDefault="007B4D97" w:rsidP="007B4D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D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970050.00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D97" w:rsidRPr="007B4D97" w:rsidRDefault="007B4D97" w:rsidP="007B4D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D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970050.00</w:t>
                  </w:r>
                </w:p>
              </w:tc>
            </w:tr>
            <w:tr w:rsidR="007B4D97" w:rsidRPr="007B4D97">
              <w:tc>
                <w:tcPr>
                  <w:tcW w:w="0" w:type="auto"/>
                  <w:gridSpan w:val="6"/>
                  <w:vAlign w:val="center"/>
                  <w:hideMark/>
                </w:tcPr>
                <w:p w:rsidR="007B4D97" w:rsidRPr="007B4D97" w:rsidRDefault="007B4D97" w:rsidP="007B4D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D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970050.00</w:t>
                  </w:r>
                </w:p>
              </w:tc>
            </w:tr>
          </w:tbl>
          <w:p w:rsidR="007B4D97" w:rsidRPr="007B4D97" w:rsidRDefault="007B4D97" w:rsidP="007B4D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9700.50</w:t>
            </w: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банке.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</w:t>
            </w: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 обеспечению участия в таком аукционе, в отношении денежных средств в размере обеспечения указанной заявки. </w:t>
            </w: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40302810900003000216</w:t>
            </w:r>
          </w:p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05193018500</w:t>
            </w:r>
          </w:p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040407001</w:t>
            </w: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48502.50</w:t>
            </w: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 указан в части I «Общие условия проведения аукциона в электронной форме» документации об аукционе в электронной форме. Контракт заключается после предоставления участником электронного аукциона, с которым заключается контракт, обеспечения исполнения контракта в соответствии с Законом. Требования к обеспечению исполнения контракта: исполнение контракта может обеспечиваться предоставлением банковской гарантии, выданной банком и соответствующей требованиям статьи 45 Закона, или внесением денежных средств на указанный в Информационной карте электронного аукциона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В банковскую гарантию включается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 Банковское сопровождение контракта не предусмотрено. </w:t>
            </w: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40302810900003000216</w:t>
            </w:r>
          </w:p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05193018500</w:t>
            </w:r>
          </w:p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040407001</w:t>
            </w: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B4D97" w:rsidRPr="007B4D97" w:rsidTr="007B4D97">
        <w:tc>
          <w:tcPr>
            <w:tcW w:w="0" w:type="auto"/>
            <w:gridSpan w:val="2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ЭА Городок</w:t>
            </w:r>
          </w:p>
        </w:tc>
      </w:tr>
      <w:tr w:rsidR="007B4D97" w:rsidRPr="007B4D97" w:rsidTr="007B4D97"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7B4D97" w:rsidRPr="007B4D97" w:rsidRDefault="007B4D97" w:rsidP="007B4D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D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14.08.2017 09:54</w:t>
            </w:r>
          </w:p>
        </w:tc>
      </w:tr>
    </w:tbl>
    <w:p w:rsidR="008B61B1" w:rsidRDefault="008B61B1">
      <w:bookmarkStart w:id="0" w:name="_GoBack"/>
      <w:bookmarkEnd w:id="0"/>
    </w:p>
    <w:sectPr w:rsidR="008B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97"/>
    <w:rsid w:val="007B4D97"/>
    <w:rsid w:val="008B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55EAF-23A9-454C-A3BB-4CFAF86F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496">
          <w:marLeft w:val="0"/>
          <w:marRight w:val="0"/>
          <w:marTop w:val="6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2017-08-14T02:55:00Z</cp:lastPrinted>
  <dcterms:created xsi:type="dcterms:W3CDTF">2017-08-14T02:55:00Z</dcterms:created>
  <dcterms:modified xsi:type="dcterms:W3CDTF">2017-08-14T02:55:00Z</dcterms:modified>
</cp:coreProperties>
</file>