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D6" w:rsidRDefault="00FB21D6" w:rsidP="00FB21D6">
      <w:pPr>
        <w:pStyle w:val="a3"/>
        <w:ind w:left="0"/>
        <w:rPr>
          <w:sz w:val="40"/>
          <w:szCs w:val="40"/>
        </w:rPr>
      </w:pPr>
      <w:r>
        <w:rPr>
          <w:sz w:val="40"/>
          <w:szCs w:val="40"/>
        </w:rPr>
        <w:t>Официальное издание</w:t>
      </w:r>
    </w:p>
    <w:p w:rsidR="00FB21D6" w:rsidRDefault="00FB21D6" w:rsidP="00FB21D6">
      <w:pPr>
        <w:spacing w:after="0"/>
        <w:jc w:val="center"/>
        <w:rPr>
          <w:rFonts w:ascii="Times New Roman" w:hAnsi="Times New Roman" w:cs="Times New Roman"/>
          <w:sz w:val="40"/>
          <w:szCs w:val="40"/>
        </w:rPr>
      </w:pPr>
      <w:r>
        <w:rPr>
          <w:rFonts w:ascii="Times New Roman" w:hAnsi="Times New Roman" w:cs="Times New Roman"/>
          <w:sz w:val="40"/>
          <w:szCs w:val="40"/>
        </w:rPr>
        <w:t>№ 11                                              28 мая 2018г.</w:t>
      </w:r>
    </w:p>
    <w:p w:rsidR="00FB21D6" w:rsidRDefault="00FB21D6" w:rsidP="00FB21D6">
      <w:pPr>
        <w:spacing w:after="0"/>
        <w:jc w:val="center"/>
        <w:rPr>
          <w:rFonts w:ascii="Times New Roman" w:hAnsi="Times New Roman" w:cs="Times New Roman"/>
          <w:sz w:val="36"/>
          <w:szCs w:val="36"/>
        </w:rPr>
      </w:pPr>
    </w:p>
    <w:p w:rsidR="00FB21D6" w:rsidRDefault="00161FA3" w:rsidP="00FB21D6">
      <w:pPr>
        <w:spacing w:after="0"/>
        <w:jc w:val="center"/>
        <w:rPr>
          <w:rFonts w:ascii="Times New Roman" w:hAnsi="Times New Roman" w:cs="Times New Roman"/>
          <w:sz w:val="40"/>
          <w:szCs w:val="40"/>
        </w:rPr>
      </w:pPr>
      <w:r w:rsidRPr="00161FA3">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FB21D6" w:rsidRDefault="00FB21D6" w:rsidP="00FB21D6">
      <w:pPr>
        <w:tabs>
          <w:tab w:val="left" w:pos="2475"/>
        </w:tabs>
        <w:spacing w:after="0"/>
        <w:jc w:val="center"/>
        <w:rPr>
          <w:rFonts w:ascii="Times New Roman" w:hAnsi="Times New Roman" w:cs="Times New Roman"/>
          <w:sz w:val="36"/>
          <w:szCs w:val="36"/>
        </w:rPr>
      </w:pPr>
    </w:p>
    <w:p w:rsidR="00FB21D6" w:rsidRDefault="00FB21D6" w:rsidP="00FB21D6">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FB21D6" w:rsidRDefault="00FB21D6" w:rsidP="00FB21D6">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FB21D6" w:rsidRPr="00FB21D6" w:rsidRDefault="00FB21D6" w:rsidP="00FB21D6">
      <w:pPr>
        <w:shd w:val="clear" w:color="auto" w:fill="FFFFFF"/>
        <w:spacing w:after="0" w:line="274" w:lineRule="exact"/>
        <w:jc w:val="center"/>
        <w:rPr>
          <w:rFonts w:ascii="Times New Roman" w:hAnsi="Times New Roman" w:cs="Times New Roman"/>
          <w:b/>
          <w:bCs/>
          <w:sz w:val="20"/>
          <w:szCs w:val="20"/>
        </w:rPr>
      </w:pPr>
      <w:r w:rsidRPr="00FB21D6">
        <w:rPr>
          <w:rFonts w:ascii="Times New Roman" w:hAnsi="Times New Roman" w:cs="Times New Roman"/>
          <w:b/>
          <w:bCs/>
          <w:sz w:val="20"/>
          <w:szCs w:val="20"/>
        </w:rPr>
        <w:t>АДМИНИСТРАЦИЯ ГОРОДОКСКОГО СЕЛЬСОВЕТА</w:t>
      </w:r>
    </w:p>
    <w:p w:rsidR="00FB21D6" w:rsidRPr="00FB21D6" w:rsidRDefault="00FB21D6" w:rsidP="00FB21D6">
      <w:pPr>
        <w:shd w:val="clear" w:color="auto" w:fill="FFFFFF"/>
        <w:spacing w:after="0" w:line="274" w:lineRule="exact"/>
        <w:jc w:val="center"/>
        <w:rPr>
          <w:rFonts w:ascii="Times New Roman" w:hAnsi="Times New Roman" w:cs="Times New Roman"/>
          <w:b/>
          <w:bCs/>
          <w:sz w:val="20"/>
          <w:szCs w:val="20"/>
        </w:rPr>
      </w:pPr>
      <w:r w:rsidRPr="00FB21D6">
        <w:rPr>
          <w:rFonts w:ascii="Times New Roman" w:hAnsi="Times New Roman" w:cs="Times New Roman"/>
          <w:b/>
          <w:bCs/>
          <w:sz w:val="20"/>
          <w:szCs w:val="20"/>
        </w:rPr>
        <w:t>МИНУСИНСКОГО  РАЙОНА</w:t>
      </w:r>
    </w:p>
    <w:p w:rsidR="00FB21D6" w:rsidRPr="00FB21D6" w:rsidRDefault="00FB21D6" w:rsidP="00FB21D6">
      <w:pPr>
        <w:shd w:val="clear" w:color="auto" w:fill="FFFFFF"/>
        <w:spacing w:after="0" w:line="274" w:lineRule="exact"/>
        <w:jc w:val="center"/>
        <w:rPr>
          <w:rFonts w:ascii="Times New Roman" w:hAnsi="Times New Roman" w:cs="Times New Roman"/>
          <w:b/>
          <w:bCs/>
          <w:sz w:val="20"/>
          <w:szCs w:val="20"/>
        </w:rPr>
      </w:pPr>
      <w:r w:rsidRPr="00FB21D6">
        <w:rPr>
          <w:rFonts w:ascii="Times New Roman" w:hAnsi="Times New Roman" w:cs="Times New Roman"/>
          <w:b/>
          <w:bCs/>
          <w:sz w:val="20"/>
          <w:szCs w:val="20"/>
        </w:rPr>
        <w:t xml:space="preserve"> КРАСНОЯРСКОГО КРАЯ</w:t>
      </w:r>
    </w:p>
    <w:p w:rsidR="00FB21D6" w:rsidRPr="00FB21D6" w:rsidRDefault="00FB21D6" w:rsidP="00FB21D6">
      <w:pPr>
        <w:shd w:val="clear" w:color="auto" w:fill="FFFFFF"/>
        <w:spacing w:after="0" w:line="274" w:lineRule="exact"/>
        <w:jc w:val="center"/>
        <w:rPr>
          <w:rFonts w:ascii="Times New Roman" w:hAnsi="Times New Roman" w:cs="Times New Roman"/>
          <w:sz w:val="20"/>
          <w:szCs w:val="20"/>
        </w:rPr>
      </w:pPr>
    </w:p>
    <w:p w:rsidR="00FB21D6" w:rsidRPr="00FB21D6" w:rsidRDefault="00FB21D6" w:rsidP="00FB21D6">
      <w:pPr>
        <w:shd w:val="clear" w:color="auto" w:fill="FFFFFF"/>
        <w:spacing w:after="0" w:line="274" w:lineRule="exact"/>
        <w:jc w:val="center"/>
        <w:rPr>
          <w:rFonts w:ascii="Times New Roman" w:hAnsi="Times New Roman" w:cs="Times New Roman"/>
          <w:b/>
          <w:spacing w:val="-5"/>
          <w:w w:val="124"/>
          <w:sz w:val="20"/>
          <w:szCs w:val="20"/>
        </w:rPr>
      </w:pPr>
      <w:r w:rsidRPr="00FB21D6">
        <w:rPr>
          <w:rFonts w:ascii="Times New Roman" w:hAnsi="Times New Roman" w:cs="Times New Roman"/>
          <w:b/>
          <w:spacing w:val="-5"/>
          <w:w w:val="124"/>
          <w:sz w:val="20"/>
          <w:szCs w:val="20"/>
        </w:rPr>
        <w:t>ПОСТАНОВЛЕНИЕ</w:t>
      </w:r>
    </w:p>
    <w:p w:rsidR="00FB21D6" w:rsidRPr="00FB21D6" w:rsidRDefault="00FB21D6" w:rsidP="00FB21D6">
      <w:pPr>
        <w:shd w:val="clear" w:color="auto" w:fill="FFFFFF"/>
        <w:tabs>
          <w:tab w:val="left" w:pos="4358"/>
          <w:tab w:val="left" w:pos="7392"/>
        </w:tabs>
        <w:spacing w:after="0"/>
        <w:rPr>
          <w:rFonts w:ascii="Times New Roman" w:hAnsi="Times New Roman" w:cs="Times New Roman"/>
          <w:sz w:val="20"/>
          <w:szCs w:val="20"/>
        </w:rPr>
      </w:pPr>
      <w:r w:rsidRPr="00FB21D6">
        <w:rPr>
          <w:rFonts w:ascii="Times New Roman" w:hAnsi="Times New Roman" w:cs="Times New Roman"/>
          <w:b/>
          <w:bCs/>
          <w:sz w:val="20"/>
          <w:szCs w:val="20"/>
        </w:rPr>
        <w:t xml:space="preserve">  29.05.2018 г</w:t>
      </w:r>
      <w:r w:rsidRPr="00FB21D6">
        <w:rPr>
          <w:rFonts w:ascii="Times New Roman" w:hAnsi="Times New Roman" w:cs="Times New Roman"/>
          <w:b/>
          <w:bCs/>
          <w:sz w:val="20"/>
          <w:szCs w:val="20"/>
        </w:rPr>
        <w:tab/>
        <w:t xml:space="preserve">   </w:t>
      </w:r>
      <w:r w:rsidRPr="00FB21D6">
        <w:rPr>
          <w:rFonts w:ascii="Times New Roman" w:hAnsi="Times New Roman" w:cs="Times New Roman"/>
          <w:b/>
          <w:bCs/>
          <w:spacing w:val="-5"/>
          <w:sz w:val="20"/>
          <w:szCs w:val="20"/>
        </w:rPr>
        <w:t xml:space="preserve">с. Городок  </w:t>
      </w:r>
      <w:r w:rsidRPr="00FB21D6">
        <w:rPr>
          <w:rFonts w:ascii="Times New Roman" w:hAnsi="Times New Roman" w:cs="Times New Roman"/>
          <w:b/>
          <w:bCs/>
          <w:sz w:val="20"/>
          <w:szCs w:val="20"/>
        </w:rPr>
        <w:tab/>
        <w:t xml:space="preserve">          </w:t>
      </w:r>
      <w:r w:rsidRPr="00FB21D6">
        <w:rPr>
          <w:rFonts w:ascii="Times New Roman" w:hAnsi="Times New Roman" w:cs="Times New Roman"/>
          <w:b/>
          <w:bCs/>
          <w:spacing w:val="-4"/>
          <w:sz w:val="20"/>
          <w:szCs w:val="20"/>
        </w:rPr>
        <w:t>№  23- П</w:t>
      </w:r>
    </w:p>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pStyle w:val="ConsNormal"/>
        <w:ind w:right="0" w:firstLine="0"/>
        <w:jc w:val="both"/>
        <w:rPr>
          <w:rFonts w:ascii="Times New Roman" w:hAnsi="Times New Roman" w:cs="Times New Roman"/>
        </w:rPr>
      </w:pPr>
      <w:r w:rsidRPr="00FB21D6">
        <w:rPr>
          <w:rFonts w:ascii="Times New Roman" w:hAnsi="Times New Roman" w:cs="Times New Roman"/>
        </w:rPr>
        <w:t>О стоимости услуг, предоставляемых</w:t>
      </w:r>
    </w:p>
    <w:p w:rsidR="00FB21D6" w:rsidRPr="00FB21D6" w:rsidRDefault="00FB21D6" w:rsidP="00FB21D6">
      <w:pPr>
        <w:pStyle w:val="ConsNormal"/>
        <w:ind w:right="0" w:firstLine="0"/>
        <w:jc w:val="both"/>
        <w:rPr>
          <w:rFonts w:ascii="Times New Roman" w:hAnsi="Times New Roman" w:cs="Times New Roman"/>
        </w:rPr>
      </w:pPr>
      <w:r w:rsidRPr="00FB21D6">
        <w:rPr>
          <w:rFonts w:ascii="Times New Roman" w:hAnsi="Times New Roman" w:cs="Times New Roman"/>
        </w:rPr>
        <w:t>согласно гарантированному перечню</w:t>
      </w:r>
    </w:p>
    <w:p w:rsidR="00FB21D6" w:rsidRPr="00FB21D6" w:rsidRDefault="00FB21D6" w:rsidP="00FB21D6">
      <w:pPr>
        <w:pStyle w:val="ConsNormal"/>
        <w:ind w:right="0" w:firstLine="0"/>
        <w:jc w:val="both"/>
        <w:rPr>
          <w:rFonts w:ascii="Times New Roman" w:hAnsi="Times New Roman" w:cs="Times New Roman"/>
        </w:rPr>
      </w:pPr>
      <w:r w:rsidRPr="00FB21D6">
        <w:rPr>
          <w:rFonts w:ascii="Times New Roman" w:hAnsi="Times New Roman" w:cs="Times New Roman"/>
        </w:rPr>
        <w:t>услуг по погребению</w:t>
      </w:r>
      <w:r w:rsidRPr="00FB21D6">
        <w:rPr>
          <w:rFonts w:ascii="Times New Roman" w:hAnsi="Times New Roman" w:cs="Times New Roman"/>
          <w:i/>
        </w:rPr>
        <w:t xml:space="preserve"> </w:t>
      </w:r>
    </w:p>
    <w:p w:rsidR="00FB21D6" w:rsidRPr="00FB21D6" w:rsidRDefault="00FB21D6" w:rsidP="00FB21D6">
      <w:pPr>
        <w:spacing w:after="0"/>
        <w:ind w:firstLine="709"/>
        <w:jc w:val="both"/>
        <w:rPr>
          <w:rFonts w:ascii="Times New Roman" w:hAnsi="Times New Roman" w:cs="Times New Roman"/>
          <w:i/>
          <w:sz w:val="20"/>
          <w:szCs w:val="20"/>
        </w:rPr>
      </w:pPr>
    </w:p>
    <w:p w:rsidR="00FB21D6" w:rsidRPr="00FB21D6" w:rsidRDefault="00FB21D6" w:rsidP="00FB21D6">
      <w:pPr>
        <w:spacing w:after="0"/>
        <w:ind w:firstLine="709"/>
        <w:jc w:val="both"/>
        <w:rPr>
          <w:rFonts w:ascii="Times New Roman" w:hAnsi="Times New Roman" w:cs="Times New Roman"/>
          <w:sz w:val="20"/>
          <w:szCs w:val="20"/>
        </w:rPr>
      </w:pPr>
      <w:r w:rsidRPr="00FB21D6">
        <w:rPr>
          <w:rFonts w:ascii="Times New Roman" w:hAnsi="Times New Roman" w:cs="Times New Roman"/>
          <w:sz w:val="20"/>
          <w:szCs w:val="20"/>
        </w:rPr>
        <w:t>В соответствии со статьей 9 Федерального закона от 12.01.1996 № 8-ФЗ</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«О погребении и похоронном деле», Постановлением Совета администрации Красноярского края от 31.03.2008 №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на основании статьи 14, 17 Устава Городокского сельсовета Минусинского района,  ПОСТАНОВЛЯЮ:</w:t>
      </w:r>
    </w:p>
    <w:p w:rsidR="00FB21D6" w:rsidRPr="00FB21D6" w:rsidRDefault="00FB21D6" w:rsidP="00FB21D6">
      <w:pPr>
        <w:spacing w:after="0"/>
        <w:ind w:firstLine="709"/>
        <w:jc w:val="both"/>
        <w:rPr>
          <w:rFonts w:ascii="Times New Roman" w:hAnsi="Times New Roman" w:cs="Times New Roman"/>
          <w:sz w:val="20"/>
          <w:szCs w:val="20"/>
        </w:rPr>
      </w:pPr>
    </w:p>
    <w:p w:rsidR="00FB21D6" w:rsidRPr="00FB21D6" w:rsidRDefault="00FB21D6" w:rsidP="00FB21D6">
      <w:pPr>
        <w:spacing w:after="0"/>
        <w:ind w:firstLine="709"/>
        <w:jc w:val="both"/>
        <w:outlineLvl w:val="1"/>
        <w:rPr>
          <w:rFonts w:ascii="Times New Roman" w:hAnsi="Times New Roman" w:cs="Times New Roman"/>
          <w:sz w:val="20"/>
          <w:szCs w:val="20"/>
        </w:rPr>
      </w:pPr>
      <w:r w:rsidRPr="00FB21D6">
        <w:rPr>
          <w:rFonts w:ascii="Times New Roman" w:hAnsi="Times New Roman" w:cs="Times New Roman"/>
          <w:sz w:val="20"/>
          <w:szCs w:val="20"/>
        </w:rPr>
        <w:t>1. Установить стоимость услуг, предоставляемых согласно гарантированному перечню услуг по погребению в размерах, согласно приложению.</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          </w:t>
      </w:r>
      <w:r w:rsidRPr="00FB21D6">
        <w:rPr>
          <w:rFonts w:ascii="Times New Roman" w:eastAsia="Calibri" w:hAnsi="Times New Roman" w:cs="Times New Roman"/>
          <w:sz w:val="20"/>
          <w:szCs w:val="20"/>
          <w:shd w:val="clear" w:color="auto" w:fill="FFFFFF"/>
        </w:rPr>
        <w:t>2</w:t>
      </w:r>
      <w:r w:rsidRPr="00FB21D6">
        <w:rPr>
          <w:rFonts w:ascii="Times New Roman" w:eastAsia="Calibri" w:hAnsi="Times New Roman" w:cs="Times New Roman"/>
          <w:sz w:val="20"/>
          <w:szCs w:val="20"/>
          <w:lang w:eastAsia="en-US"/>
        </w:rPr>
        <w:t xml:space="preserve">. </w:t>
      </w:r>
      <w:r w:rsidRPr="00FB21D6">
        <w:rPr>
          <w:rFonts w:ascii="Times New Roman" w:hAnsi="Times New Roman" w:cs="Times New Roman"/>
          <w:sz w:val="20"/>
          <w:szCs w:val="20"/>
        </w:rPr>
        <w:t>Настоящее постановление вступает в силу со дня</w:t>
      </w:r>
      <w:r w:rsidRPr="00FB21D6">
        <w:rPr>
          <w:rFonts w:ascii="Times New Roman" w:hAnsi="Times New Roman" w:cs="Times New Roman"/>
          <w:bCs/>
          <w:sz w:val="20"/>
          <w:szCs w:val="20"/>
        </w:rPr>
        <w:t xml:space="preserve"> официального опубликования в</w:t>
      </w:r>
      <w:r w:rsidRPr="00FB21D6">
        <w:rPr>
          <w:rFonts w:ascii="Times New Roman" w:hAnsi="Times New Roman" w:cs="Times New Roman"/>
          <w:sz w:val="20"/>
          <w:szCs w:val="20"/>
        </w:rPr>
        <w:t xml:space="preserve"> официальном издании «Ведомости органов  муниципального образования "Городокский сельсовет» и подлежит</w:t>
      </w:r>
      <w:r w:rsidRPr="00FB21D6">
        <w:rPr>
          <w:rFonts w:ascii="Times New Roman" w:hAnsi="Times New Roman" w:cs="Times New Roman"/>
          <w:i/>
          <w:sz w:val="20"/>
          <w:szCs w:val="20"/>
        </w:rPr>
        <w:t xml:space="preserve"> </w:t>
      </w:r>
      <w:r w:rsidRPr="00FB21D6">
        <w:rPr>
          <w:rFonts w:ascii="Times New Roman" w:eastAsia="Calibri" w:hAnsi="Times New Roman" w:cs="Times New Roman"/>
          <w:sz w:val="20"/>
          <w:szCs w:val="20"/>
          <w:lang w:eastAsia="en-US"/>
        </w:rPr>
        <w:t>размещению на официальном сайте администрации Городокского сельсовета в сети Интернет.</w:t>
      </w:r>
    </w:p>
    <w:p w:rsidR="00FB21D6" w:rsidRPr="00FB21D6" w:rsidRDefault="00FB21D6" w:rsidP="00FB21D6">
      <w:pPr>
        <w:spacing w:after="0"/>
        <w:ind w:firstLine="709"/>
        <w:jc w:val="both"/>
        <w:outlineLvl w:val="1"/>
        <w:rPr>
          <w:rFonts w:ascii="Times New Roman" w:hAnsi="Times New Roman" w:cs="Times New Roman"/>
          <w:sz w:val="20"/>
          <w:szCs w:val="20"/>
        </w:rPr>
      </w:pPr>
    </w:p>
    <w:p w:rsidR="00FB21D6" w:rsidRPr="00FB21D6" w:rsidRDefault="00FB21D6" w:rsidP="00FB21D6">
      <w:pPr>
        <w:tabs>
          <w:tab w:val="left" w:pos="0"/>
        </w:tabs>
        <w:spacing w:after="0"/>
        <w:rPr>
          <w:rFonts w:ascii="Times New Roman" w:hAnsi="Times New Roman" w:cs="Times New Roman"/>
          <w:sz w:val="20"/>
          <w:szCs w:val="20"/>
        </w:rPr>
      </w:pPr>
      <w:r w:rsidRPr="00FB21D6">
        <w:rPr>
          <w:rFonts w:ascii="Times New Roman" w:hAnsi="Times New Roman" w:cs="Times New Roman"/>
          <w:sz w:val="20"/>
          <w:szCs w:val="20"/>
        </w:rPr>
        <w:t xml:space="preserve">                            Глава сельсовета                                                                           А.В. Тощев</w:t>
      </w:r>
    </w:p>
    <w:p w:rsidR="00FB21D6" w:rsidRPr="00FB21D6" w:rsidRDefault="00FB21D6" w:rsidP="00FB21D6">
      <w:pPr>
        <w:tabs>
          <w:tab w:val="left" w:pos="0"/>
        </w:tabs>
        <w:spacing w:after="0"/>
        <w:rPr>
          <w:rFonts w:ascii="Times New Roman" w:hAnsi="Times New Roman" w:cs="Times New Roman"/>
          <w:sz w:val="20"/>
          <w:szCs w:val="20"/>
        </w:rPr>
      </w:pPr>
    </w:p>
    <w:p w:rsidR="00FB21D6" w:rsidRPr="00FB21D6" w:rsidRDefault="00FB21D6" w:rsidP="00FB21D6">
      <w:pPr>
        <w:spacing w:after="0"/>
        <w:jc w:val="right"/>
        <w:outlineLvl w:val="1"/>
        <w:rPr>
          <w:rFonts w:ascii="Times New Roman" w:hAnsi="Times New Roman" w:cs="Times New Roman"/>
          <w:sz w:val="20"/>
          <w:szCs w:val="20"/>
        </w:rPr>
      </w:pPr>
      <w:r>
        <w:rPr>
          <w:rFonts w:ascii="Times New Roman" w:hAnsi="Times New Roman" w:cs="Times New Roman"/>
          <w:sz w:val="20"/>
          <w:szCs w:val="20"/>
        </w:rPr>
        <w:t xml:space="preserve">                                                                           </w:t>
      </w:r>
      <w:r w:rsidRPr="00FB21D6">
        <w:rPr>
          <w:rFonts w:ascii="Times New Roman" w:hAnsi="Times New Roman" w:cs="Times New Roman"/>
          <w:sz w:val="20"/>
          <w:szCs w:val="20"/>
        </w:rPr>
        <w:t xml:space="preserve">                                                          Приложение к Постановлению                                 </w:t>
      </w:r>
      <w:r>
        <w:rPr>
          <w:rFonts w:ascii="Times New Roman" w:hAnsi="Times New Roman" w:cs="Times New Roman"/>
          <w:sz w:val="20"/>
          <w:szCs w:val="20"/>
        </w:rPr>
        <w:t xml:space="preserve">                            </w:t>
      </w:r>
      <w:r w:rsidRPr="00FB21D6">
        <w:rPr>
          <w:rFonts w:ascii="Times New Roman" w:hAnsi="Times New Roman" w:cs="Times New Roman"/>
          <w:sz w:val="20"/>
          <w:szCs w:val="20"/>
        </w:rPr>
        <w:t>от 29.05.2018</w:t>
      </w:r>
      <w:r w:rsidRPr="00FB21D6">
        <w:rPr>
          <w:rFonts w:ascii="Times New Roman" w:hAnsi="Times New Roman" w:cs="Times New Roman"/>
          <w:color w:val="FFFFFF"/>
          <w:sz w:val="20"/>
          <w:szCs w:val="20"/>
        </w:rPr>
        <w:t xml:space="preserve"> </w:t>
      </w:r>
      <w:r w:rsidRPr="00FB21D6">
        <w:rPr>
          <w:rFonts w:ascii="Times New Roman" w:hAnsi="Times New Roman" w:cs="Times New Roman"/>
          <w:sz w:val="20"/>
          <w:szCs w:val="20"/>
        </w:rPr>
        <w:t>№ 23-п</w:t>
      </w:r>
      <w:r w:rsidRPr="00FB21D6">
        <w:rPr>
          <w:rFonts w:ascii="Times New Roman" w:hAnsi="Times New Roman" w:cs="Times New Roman"/>
          <w:color w:val="FFFFFF"/>
          <w:sz w:val="20"/>
          <w:szCs w:val="20"/>
        </w:rPr>
        <w:t>12345</w:t>
      </w:r>
    </w:p>
    <w:p w:rsidR="00FB21D6" w:rsidRPr="00FB21D6" w:rsidRDefault="00FB21D6" w:rsidP="00FB21D6">
      <w:pPr>
        <w:spacing w:after="0"/>
        <w:jc w:val="right"/>
        <w:outlineLvl w:val="1"/>
        <w:rPr>
          <w:rFonts w:ascii="Times New Roman" w:hAnsi="Times New Roman" w:cs="Times New Roman"/>
          <w:sz w:val="20"/>
          <w:szCs w:val="20"/>
        </w:rPr>
      </w:pPr>
    </w:p>
    <w:p w:rsidR="00FB21D6" w:rsidRPr="00FB21D6" w:rsidRDefault="00FB21D6" w:rsidP="00FB21D6">
      <w:pPr>
        <w:pStyle w:val="ConsNormal"/>
        <w:ind w:right="0" w:firstLine="0"/>
        <w:jc w:val="center"/>
        <w:rPr>
          <w:rFonts w:ascii="Times New Roman" w:hAnsi="Times New Roman" w:cs="Times New Roman"/>
        </w:rPr>
      </w:pPr>
      <w:r w:rsidRPr="00FB21D6">
        <w:rPr>
          <w:rFonts w:ascii="Times New Roman" w:hAnsi="Times New Roman" w:cs="Times New Roman"/>
        </w:rPr>
        <w:t xml:space="preserve">Стоимость услуг, </w:t>
      </w:r>
    </w:p>
    <w:p w:rsidR="00FB21D6" w:rsidRPr="00FB21D6" w:rsidRDefault="00FB21D6" w:rsidP="00FB21D6">
      <w:pPr>
        <w:pStyle w:val="ConsNormal"/>
        <w:ind w:right="0" w:firstLine="0"/>
        <w:jc w:val="center"/>
        <w:rPr>
          <w:rFonts w:ascii="Times New Roman" w:hAnsi="Times New Roman" w:cs="Times New Roman"/>
        </w:rPr>
      </w:pPr>
      <w:r w:rsidRPr="00FB21D6">
        <w:rPr>
          <w:rFonts w:ascii="Times New Roman" w:hAnsi="Times New Roman" w:cs="Times New Roman"/>
        </w:rPr>
        <w:t>предоставляемых согласно гарантированному перечню</w:t>
      </w:r>
    </w:p>
    <w:p w:rsidR="00FB21D6" w:rsidRPr="00FB21D6" w:rsidRDefault="00FB21D6" w:rsidP="00FB21D6">
      <w:pPr>
        <w:pStyle w:val="ConsNormal"/>
        <w:ind w:right="0" w:firstLine="0"/>
        <w:jc w:val="center"/>
        <w:rPr>
          <w:rFonts w:ascii="Times New Roman" w:hAnsi="Times New Roman" w:cs="Times New Roman"/>
        </w:rPr>
      </w:pPr>
      <w:r w:rsidRPr="00FB21D6">
        <w:rPr>
          <w:rFonts w:ascii="Times New Roman" w:hAnsi="Times New Roman" w:cs="Times New Roman"/>
        </w:rPr>
        <w:lastRenderedPageBreak/>
        <w:t>услуг по погребению</w:t>
      </w:r>
    </w:p>
    <w:p w:rsidR="00FB21D6" w:rsidRPr="00FB21D6" w:rsidRDefault="00FB21D6" w:rsidP="00FB21D6">
      <w:pPr>
        <w:pStyle w:val="ConsNormal"/>
        <w:ind w:right="0" w:firstLine="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3"/>
        <w:gridCol w:w="4634"/>
      </w:tblGrid>
      <w:tr w:rsidR="00FB21D6" w:rsidRPr="00FB21D6" w:rsidTr="00FB21D6">
        <w:trPr>
          <w:trHeight w:val="562"/>
        </w:trPr>
        <w:tc>
          <w:tcPr>
            <w:tcW w:w="4786" w:type="dxa"/>
          </w:tcPr>
          <w:p w:rsidR="00FB21D6" w:rsidRPr="00FB21D6" w:rsidRDefault="00FB21D6" w:rsidP="00FB21D6">
            <w:pPr>
              <w:pStyle w:val="ConsNormal"/>
              <w:ind w:right="0" w:firstLine="0"/>
              <w:jc w:val="center"/>
              <w:rPr>
                <w:rFonts w:ascii="Times New Roman" w:hAnsi="Times New Roman" w:cs="Times New Roman"/>
              </w:rPr>
            </w:pPr>
            <w:r w:rsidRPr="00FB21D6">
              <w:rPr>
                <w:rFonts w:ascii="Times New Roman" w:hAnsi="Times New Roman" w:cs="Times New Roman"/>
              </w:rPr>
              <w:t>Наименование услуги</w:t>
            </w:r>
          </w:p>
        </w:tc>
        <w:tc>
          <w:tcPr>
            <w:tcW w:w="4785" w:type="dxa"/>
          </w:tcPr>
          <w:p w:rsidR="00FB21D6" w:rsidRPr="00FB21D6" w:rsidRDefault="00FB21D6" w:rsidP="00FB21D6">
            <w:pPr>
              <w:pStyle w:val="ConsNormal"/>
              <w:ind w:right="0" w:firstLine="0"/>
              <w:jc w:val="center"/>
              <w:rPr>
                <w:rFonts w:ascii="Times New Roman" w:hAnsi="Times New Roman" w:cs="Times New Roman"/>
              </w:rPr>
            </w:pPr>
            <w:r w:rsidRPr="00FB21D6">
              <w:rPr>
                <w:rFonts w:ascii="Times New Roman" w:hAnsi="Times New Roman" w:cs="Times New Roman"/>
              </w:rPr>
              <w:t>Стоимость, рублей</w:t>
            </w:r>
          </w:p>
        </w:tc>
      </w:tr>
      <w:tr w:rsidR="00FB21D6" w:rsidRPr="00FB21D6" w:rsidTr="00FB21D6">
        <w:trPr>
          <w:trHeight w:val="242"/>
        </w:trPr>
        <w:tc>
          <w:tcPr>
            <w:tcW w:w="4786" w:type="dxa"/>
          </w:tcPr>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Оформление документов, необходимых для погребения</w:t>
            </w:r>
          </w:p>
        </w:tc>
        <w:tc>
          <w:tcPr>
            <w:tcW w:w="4785" w:type="dxa"/>
          </w:tcPr>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                              301.98</w:t>
            </w:r>
          </w:p>
        </w:tc>
      </w:tr>
      <w:tr w:rsidR="00FB21D6" w:rsidRPr="00FB21D6" w:rsidTr="00FB21D6">
        <w:tc>
          <w:tcPr>
            <w:tcW w:w="4786" w:type="dxa"/>
          </w:tcPr>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Предоставление и доставка гроба и других предметов, необходимых для погребения</w:t>
            </w:r>
          </w:p>
        </w:tc>
        <w:tc>
          <w:tcPr>
            <w:tcW w:w="4785" w:type="dxa"/>
          </w:tcPr>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                           </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                           1 552,87</w:t>
            </w:r>
          </w:p>
        </w:tc>
      </w:tr>
      <w:tr w:rsidR="00FB21D6" w:rsidRPr="00FB21D6" w:rsidTr="00FB21D6">
        <w:tc>
          <w:tcPr>
            <w:tcW w:w="4786" w:type="dxa"/>
          </w:tcPr>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Перевозка тела (останков) умершего на кладбище (в крематорий)</w:t>
            </w:r>
          </w:p>
        </w:tc>
        <w:tc>
          <w:tcPr>
            <w:tcW w:w="4785" w:type="dxa"/>
          </w:tcPr>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                           1 781,84</w:t>
            </w:r>
          </w:p>
        </w:tc>
      </w:tr>
      <w:tr w:rsidR="00FB21D6" w:rsidRPr="00FB21D6" w:rsidTr="00FB21D6">
        <w:tc>
          <w:tcPr>
            <w:tcW w:w="4786" w:type="dxa"/>
          </w:tcPr>
          <w:p w:rsidR="00FB21D6" w:rsidRPr="00FB21D6" w:rsidRDefault="00FB21D6" w:rsidP="00FB21D6">
            <w:pPr>
              <w:pStyle w:val="ConsNormal"/>
              <w:ind w:right="0" w:firstLine="0"/>
              <w:rPr>
                <w:rFonts w:ascii="Times New Roman" w:hAnsi="Times New Roman" w:cs="Times New Roman"/>
              </w:rPr>
            </w:pPr>
            <w:r w:rsidRPr="00FB21D6">
              <w:rPr>
                <w:rFonts w:ascii="Times New Roman" w:hAnsi="Times New Roman" w:cs="Times New Roman"/>
              </w:rPr>
              <w:t>Погребение (кремация с последующей выдачей урны с прахом).</w:t>
            </w:r>
          </w:p>
        </w:tc>
        <w:tc>
          <w:tcPr>
            <w:tcW w:w="4785" w:type="dxa"/>
          </w:tcPr>
          <w:p w:rsidR="00FB21D6" w:rsidRPr="00FB21D6" w:rsidRDefault="00FB21D6" w:rsidP="00FB21D6">
            <w:pPr>
              <w:pStyle w:val="ConsNormal"/>
              <w:ind w:right="0" w:firstLine="0"/>
              <w:rPr>
                <w:rFonts w:ascii="Times New Roman" w:hAnsi="Times New Roman" w:cs="Times New Roman"/>
              </w:rPr>
            </w:pPr>
            <w:r w:rsidRPr="00FB21D6">
              <w:rPr>
                <w:rFonts w:ascii="Times New Roman" w:hAnsi="Times New Roman" w:cs="Times New Roman"/>
              </w:rPr>
              <w:t xml:space="preserve">                              3 038,01 </w:t>
            </w:r>
          </w:p>
        </w:tc>
      </w:tr>
      <w:tr w:rsidR="00FB21D6" w:rsidRPr="00FB21D6" w:rsidTr="00FB21D6">
        <w:tc>
          <w:tcPr>
            <w:tcW w:w="4786" w:type="dxa"/>
          </w:tcPr>
          <w:p w:rsidR="00FB21D6" w:rsidRPr="00FB21D6" w:rsidRDefault="00FB21D6" w:rsidP="00FB21D6">
            <w:pPr>
              <w:pStyle w:val="ConsNormal"/>
              <w:ind w:right="0" w:firstLine="0"/>
              <w:rPr>
                <w:rFonts w:ascii="Times New Roman" w:hAnsi="Times New Roman" w:cs="Times New Roman"/>
              </w:rPr>
            </w:pPr>
            <w:r w:rsidRPr="00FB21D6">
              <w:rPr>
                <w:rFonts w:ascii="Times New Roman" w:hAnsi="Times New Roman" w:cs="Times New Roman"/>
              </w:rPr>
              <w:t>Итого</w:t>
            </w:r>
          </w:p>
        </w:tc>
        <w:tc>
          <w:tcPr>
            <w:tcW w:w="4785" w:type="dxa"/>
          </w:tcPr>
          <w:p w:rsidR="00FB21D6" w:rsidRPr="00FB21D6" w:rsidRDefault="00FB21D6" w:rsidP="00FB21D6">
            <w:pPr>
              <w:pStyle w:val="ConsNormal"/>
              <w:ind w:right="0" w:firstLine="0"/>
              <w:rPr>
                <w:rFonts w:ascii="Times New Roman" w:hAnsi="Times New Roman" w:cs="Times New Roman"/>
              </w:rPr>
            </w:pPr>
            <w:r w:rsidRPr="00FB21D6">
              <w:rPr>
                <w:rFonts w:ascii="Times New Roman" w:hAnsi="Times New Roman" w:cs="Times New Roman"/>
              </w:rPr>
              <w:t xml:space="preserve">                              6 674,70</w:t>
            </w:r>
          </w:p>
        </w:tc>
      </w:tr>
    </w:tbl>
    <w:p w:rsidR="00FB21D6" w:rsidRPr="00FB21D6" w:rsidRDefault="00FB21D6" w:rsidP="00FB21D6">
      <w:pPr>
        <w:pStyle w:val="ConsNormal"/>
        <w:ind w:right="0" w:firstLine="0"/>
        <w:jc w:val="center"/>
        <w:rPr>
          <w:rFonts w:ascii="Times New Roman" w:hAnsi="Times New Roman" w:cs="Times New Roman"/>
        </w:rPr>
      </w:pPr>
    </w:p>
    <w:p w:rsidR="00FB21D6" w:rsidRPr="00FB21D6" w:rsidRDefault="00FB21D6" w:rsidP="00FB21D6">
      <w:pPr>
        <w:spacing w:after="0"/>
        <w:jc w:val="center"/>
        <w:rPr>
          <w:rFonts w:ascii="Times New Roman" w:hAnsi="Times New Roman" w:cs="Times New Roman"/>
          <w:b/>
          <w:bCs/>
          <w:sz w:val="20"/>
          <w:szCs w:val="20"/>
        </w:rPr>
      </w:pPr>
      <w:r w:rsidRPr="00FB21D6">
        <w:rPr>
          <w:rFonts w:ascii="Times New Roman" w:hAnsi="Times New Roman" w:cs="Times New Roman"/>
          <w:i/>
          <w:color w:val="FFFFFF"/>
          <w:sz w:val="20"/>
          <w:szCs w:val="20"/>
        </w:rPr>
        <w:t>3</w:t>
      </w:r>
      <w:r w:rsidRPr="00FB21D6">
        <w:rPr>
          <w:rFonts w:ascii="Times New Roman" w:hAnsi="Times New Roman" w:cs="Times New Roman"/>
          <w:b/>
          <w:bCs/>
          <w:sz w:val="20"/>
          <w:szCs w:val="20"/>
        </w:rPr>
        <w:t xml:space="preserve"> Российская Федерация</w:t>
      </w:r>
    </w:p>
    <w:p w:rsidR="00FB21D6" w:rsidRPr="00FB21D6" w:rsidRDefault="00FB21D6" w:rsidP="00FB21D6">
      <w:pPr>
        <w:spacing w:after="0"/>
        <w:jc w:val="center"/>
        <w:rPr>
          <w:rFonts w:ascii="Times New Roman" w:hAnsi="Times New Roman" w:cs="Times New Roman"/>
          <w:b/>
          <w:bCs/>
          <w:sz w:val="20"/>
          <w:szCs w:val="20"/>
        </w:rPr>
      </w:pPr>
      <w:r w:rsidRPr="00FB21D6">
        <w:rPr>
          <w:rFonts w:ascii="Times New Roman" w:hAnsi="Times New Roman" w:cs="Times New Roman"/>
          <w:b/>
          <w:bCs/>
          <w:sz w:val="20"/>
          <w:szCs w:val="20"/>
        </w:rPr>
        <w:t xml:space="preserve">Красноярский край Минусинский район </w:t>
      </w:r>
    </w:p>
    <w:p w:rsidR="00FB21D6" w:rsidRPr="00FB21D6" w:rsidRDefault="00FB21D6" w:rsidP="00FB21D6">
      <w:pPr>
        <w:spacing w:after="0"/>
        <w:jc w:val="center"/>
        <w:rPr>
          <w:rFonts w:ascii="Times New Roman" w:hAnsi="Times New Roman" w:cs="Times New Roman"/>
          <w:b/>
          <w:bCs/>
          <w:sz w:val="20"/>
          <w:szCs w:val="20"/>
        </w:rPr>
      </w:pPr>
      <w:r w:rsidRPr="00FB21D6">
        <w:rPr>
          <w:rFonts w:ascii="Times New Roman" w:hAnsi="Times New Roman" w:cs="Times New Roman"/>
          <w:b/>
          <w:bCs/>
          <w:sz w:val="20"/>
          <w:szCs w:val="20"/>
        </w:rPr>
        <w:t>Администрация Городокского сельсовета</w:t>
      </w:r>
    </w:p>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ПОСТАНОВЛЕНИЕ</w:t>
      </w:r>
    </w:p>
    <w:tbl>
      <w:tblPr>
        <w:tblW w:w="17363" w:type="dxa"/>
        <w:tblLayout w:type="fixed"/>
        <w:tblCellMar>
          <w:left w:w="70" w:type="dxa"/>
          <w:right w:w="70" w:type="dxa"/>
        </w:tblCellMar>
        <w:tblLook w:val="0000"/>
      </w:tblPr>
      <w:tblGrid>
        <w:gridCol w:w="10276"/>
        <w:gridCol w:w="7087"/>
      </w:tblGrid>
      <w:tr w:rsidR="00FB21D6" w:rsidRPr="00FB21D6" w:rsidTr="00FB21D6">
        <w:tc>
          <w:tcPr>
            <w:tcW w:w="10276" w:type="dxa"/>
            <w:tcBorders>
              <w:top w:val="nil"/>
              <w:left w:val="nil"/>
              <w:bottom w:val="nil"/>
              <w:right w:val="nil"/>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“29“05. 2018 г.                                         </w:t>
            </w:r>
            <w:r>
              <w:rPr>
                <w:rFonts w:ascii="Times New Roman" w:hAnsi="Times New Roman" w:cs="Times New Roman"/>
                <w:sz w:val="20"/>
                <w:szCs w:val="20"/>
              </w:rPr>
              <w:t xml:space="preserve">           </w:t>
            </w:r>
            <w:r w:rsidRPr="00FB21D6">
              <w:rPr>
                <w:rFonts w:ascii="Times New Roman" w:hAnsi="Times New Roman" w:cs="Times New Roman"/>
                <w:sz w:val="20"/>
                <w:szCs w:val="20"/>
              </w:rPr>
              <w:t xml:space="preserve">    с. Городок                                               № 24-п</w:t>
            </w:r>
          </w:p>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«Об организации штаба оповещения</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 и пункта сбора муниципального образования”</w:t>
            </w:r>
          </w:p>
        </w:tc>
        <w:tc>
          <w:tcPr>
            <w:tcW w:w="7087" w:type="dxa"/>
            <w:tcBorders>
              <w:top w:val="nil"/>
              <w:left w:val="nil"/>
              <w:bottom w:val="nil"/>
              <w:right w:val="nil"/>
            </w:tcBorders>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 xml:space="preserve">с.Городок                                                                                            </w:t>
            </w:r>
          </w:p>
        </w:tc>
      </w:tr>
      <w:tr w:rsidR="00FB21D6" w:rsidRPr="00FB21D6" w:rsidTr="00FB21D6">
        <w:tc>
          <w:tcPr>
            <w:tcW w:w="10276" w:type="dxa"/>
            <w:tcBorders>
              <w:top w:val="nil"/>
              <w:left w:val="nil"/>
              <w:bottom w:val="nil"/>
              <w:right w:val="nil"/>
            </w:tcBorders>
          </w:tcPr>
          <w:p w:rsidR="00FB21D6" w:rsidRPr="00FB21D6" w:rsidRDefault="00FB21D6" w:rsidP="00FB21D6">
            <w:pPr>
              <w:spacing w:after="0"/>
              <w:jc w:val="center"/>
              <w:rPr>
                <w:rFonts w:ascii="Times New Roman" w:hAnsi="Times New Roman" w:cs="Times New Roman"/>
                <w:sz w:val="20"/>
                <w:szCs w:val="20"/>
              </w:rPr>
            </w:pPr>
          </w:p>
        </w:tc>
        <w:tc>
          <w:tcPr>
            <w:tcW w:w="7087" w:type="dxa"/>
            <w:tcBorders>
              <w:top w:val="nil"/>
              <w:left w:val="nil"/>
              <w:bottom w:val="nil"/>
              <w:right w:val="nil"/>
            </w:tcBorders>
          </w:tcPr>
          <w:p w:rsidR="00FB21D6" w:rsidRPr="00FB21D6" w:rsidRDefault="00FB21D6" w:rsidP="00FB21D6">
            <w:pPr>
              <w:spacing w:after="0"/>
              <w:jc w:val="center"/>
              <w:rPr>
                <w:rFonts w:ascii="Times New Roman" w:hAnsi="Times New Roman" w:cs="Times New Roman"/>
                <w:sz w:val="20"/>
                <w:szCs w:val="20"/>
              </w:rPr>
            </w:pPr>
          </w:p>
        </w:tc>
      </w:tr>
    </w:tbl>
    <w:p w:rsidR="00FB21D6" w:rsidRPr="00FB21D6" w:rsidRDefault="00FB21D6" w:rsidP="00FB21D6">
      <w:pPr>
        <w:spacing w:after="0"/>
        <w:ind w:firstLine="709"/>
        <w:rPr>
          <w:rFonts w:ascii="Times New Roman" w:hAnsi="Times New Roman" w:cs="Times New Roman"/>
          <w:sz w:val="20"/>
          <w:szCs w:val="20"/>
        </w:rPr>
      </w:pPr>
      <w:r w:rsidRPr="00FB21D6">
        <w:rPr>
          <w:rFonts w:ascii="Times New Roman" w:hAnsi="Times New Roman" w:cs="Times New Roman"/>
          <w:sz w:val="20"/>
          <w:szCs w:val="20"/>
        </w:rPr>
        <w:t>В исполнение и в целях реализации  Федерального Закона РФ от 26.02.97 г. № 31-Ф3 “ О мобилизационной подготовке и мобилизации в РФ”, постановления суженного заседания администрации Минусинского района от “18” января 2018 года  № 10 – пс “Об обеспечении проведения мобилизации людских и транспортных ресурсов на территории Минусинского района”</w:t>
      </w:r>
    </w:p>
    <w:p w:rsidR="00FB21D6" w:rsidRPr="00FB21D6" w:rsidRDefault="00FB21D6" w:rsidP="00FB21D6">
      <w:pPr>
        <w:spacing w:after="0"/>
        <w:ind w:firstLine="709"/>
        <w:jc w:val="center"/>
        <w:rPr>
          <w:rFonts w:ascii="Times New Roman" w:hAnsi="Times New Roman" w:cs="Times New Roman"/>
          <w:sz w:val="20"/>
          <w:szCs w:val="20"/>
        </w:rPr>
      </w:pPr>
    </w:p>
    <w:p w:rsidR="00FB21D6" w:rsidRPr="00FB21D6" w:rsidRDefault="00FB21D6" w:rsidP="00FB21D6">
      <w:pPr>
        <w:spacing w:after="0"/>
        <w:ind w:firstLine="709"/>
        <w:jc w:val="center"/>
        <w:rPr>
          <w:rFonts w:ascii="Times New Roman" w:hAnsi="Times New Roman" w:cs="Times New Roman"/>
          <w:sz w:val="20"/>
          <w:szCs w:val="20"/>
        </w:rPr>
      </w:pPr>
      <w:r w:rsidRPr="00FB21D6">
        <w:rPr>
          <w:rFonts w:ascii="Times New Roman" w:hAnsi="Times New Roman" w:cs="Times New Roman"/>
          <w:sz w:val="20"/>
          <w:szCs w:val="20"/>
        </w:rPr>
        <w:t>ПОСТАНОВЛЯЮ:</w:t>
      </w:r>
    </w:p>
    <w:p w:rsidR="00FB21D6" w:rsidRPr="00FB21D6" w:rsidRDefault="00FB21D6" w:rsidP="00FB21D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FB21D6">
        <w:rPr>
          <w:rFonts w:ascii="Times New Roman" w:hAnsi="Times New Roman" w:cs="Times New Roman"/>
          <w:sz w:val="20"/>
          <w:szCs w:val="20"/>
        </w:rPr>
        <w:t>1. Организовать штаб оповещения и пункт сбора муниципального образования в составе:</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 начальник штаба - глава администрации  Городокского сельсовета, </w:t>
      </w:r>
      <w:r w:rsidRPr="00FB21D6">
        <w:rPr>
          <w:rFonts w:ascii="Times New Roman" w:hAnsi="Times New Roman" w:cs="Times New Roman"/>
          <w:b/>
          <w:i/>
          <w:sz w:val="20"/>
          <w:szCs w:val="20"/>
        </w:rPr>
        <w:t>Тощев Андрей Валерьевич;</w:t>
      </w:r>
    </w:p>
    <w:p w:rsidR="00FB21D6" w:rsidRPr="00FB21D6" w:rsidRDefault="00FB21D6" w:rsidP="00FB21D6">
      <w:pPr>
        <w:spacing w:after="0"/>
        <w:jc w:val="both"/>
        <w:rPr>
          <w:rFonts w:ascii="Times New Roman" w:hAnsi="Times New Roman" w:cs="Times New Roman"/>
          <w:b/>
          <w:i/>
          <w:sz w:val="20"/>
          <w:szCs w:val="20"/>
        </w:rPr>
      </w:pPr>
      <w:r w:rsidRPr="00FB21D6">
        <w:rPr>
          <w:rFonts w:ascii="Times New Roman" w:hAnsi="Times New Roman" w:cs="Times New Roman"/>
          <w:sz w:val="20"/>
          <w:szCs w:val="20"/>
        </w:rPr>
        <w:t xml:space="preserve">- начальник пункта сбора – заместитель главы  администрации, </w:t>
      </w:r>
      <w:r w:rsidRPr="00FB21D6">
        <w:rPr>
          <w:rFonts w:ascii="Times New Roman" w:hAnsi="Times New Roman" w:cs="Times New Roman"/>
          <w:b/>
          <w:i/>
          <w:sz w:val="20"/>
          <w:szCs w:val="20"/>
        </w:rPr>
        <w:t>Арокина Светлана                      Ивановна;</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 члены штаба: </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инспектор  по воинскому учету  </w:t>
      </w:r>
      <w:r w:rsidRPr="00FB21D6">
        <w:rPr>
          <w:rFonts w:ascii="Times New Roman" w:hAnsi="Times New Roman" w:cs="Times New Roman"/>
          <w:b/>
          <w:i/>
          <w:sz w:val="20"/>
          <w:szCs w:val="20"/>
        </w:rPr>
        <w:t>Медяник Надежда Ивановна;</w:t>
      </w:r>
      <w:r w:rsidRPr="00FB21D6">
        <w:rPr>
          <w:rFonts w:ascii="Times New Roman" w:hAnsi="Times New Roman" w:cs="Times New Roman"/>
          <w:sz w:val="20"/>
          <w:szCs w:val="20"/>
        </w:rPr>
        <w:t xml:space="preserve"> </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помощник начальника пункта сбора, инженер </w:t>
      </w:r>
      <w:r w:rsidRPr="00FB21D6">
        <w:rPr>
          <w:rFonts w:ascii="Times New Roman" w:hAnsi="Times New Roman" w:cs="Times New Roman"/>
          <w:b/>
          <w:i/>
          <w:sz w:val="20"/>
          <w:szCs w:val="20"/>
        </w:rPr>
        <w:t>Тютюкина Галина Тимофеевна;</w:t>
      </w:r>
      <w:r w:rsidRPr="00FB21D6">
        <w:rPr>
          <w:rFonts w:ascii="Times New Roman" w:hAnsi="Times New Roman" w:cs="Times New Roman"/>
          <w:sz w:val="20"/>
          <w:szCs w:val="20"/>
        </w:rPr>
        <w:t xml:space="preserve">                   </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уполномоченный  военного комиссариата; </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участковый  МО МВД «Минусинский»;</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посыльные - по количеству маршрутов - 5   человек (согласно приложения);</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сопровождающие (старшие) команд в количестве -  2   человек (согласно приложения).</w:t>
      </w:r>
    </w:p>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Работу штаба оповещения спланировать и проводить на базе служебных помещений административного здания  администрации Городокского сельсовета.</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Готовность штаба оповещения к работе установить в течении  4-х часов с момента получения распоряжения.</w:t>
      </w:r>
    </w:p>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2. Ответственными за своевременное и  качественное оповещение личного состава штаба оповещения, граждан призываемых по мобилизации, поставщиков автотранспорта назначить:</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а) в рабочее время с 8.00  до 17.00:</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b/>
          <w:i/>
          <w:sz w:val="20"/>
          <w:szCs w:val="20"/>
        </w:rPr>
        <w:t>Медяник Надежду Ивановну</w:t>
      </w:r>
      <w:r w:rsidRPr="00FB21D6">
        <w:rPr>
          <w:rFonts w:ascii="Times New Roman" w:hAnsi="Times New Roman" w:cs="Times New Roman"/>
          <w:sz w:val="20"/>
          <w:szCs w:val="20"/>
        </w:rPr>
        <w:t xml:space="preserve">  - инспектора  по воинскому учету ( тел.89233111907)</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b/>
          <w:i/>
          <w:sz w:val="20"/>
          <w:szCs w:val="20"/>
        </w:rPr>
        <w:t>Арокину Светлану Ивановну</w:t>
      </w:r>
      <w:r w:rsidRPr="00FB21D6">
        <w:rPr>
          <w:rFonts w:ascii="Times New Roman" w:hAnsi="Times New Roman" w:cs="Times New Roman"/>
          <w:sz w:val="20"/>
          <w:szCs w:val="20"/>
        </w:rPr>
        <w:t xml:space="preserve"> – заместителя главы администрации  ( тел.89509773659)</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b/>
          <w:i/>
          <w:sz w:val="20"/>
          <w:szCs w:val="20"/>
        </w:rPr>
        <w:t>Тютюкину Галину Тимофеевну</w:t>
      </w:r>
      <w:r w:rsidRPr="00FB21D6">
        <w:rPr>
          <w:rFonts w:ascii="Times New Roman" w:hAnsi="Times New Roman" w:cs="Times New Roman"/>
          <w:sz w:val="20"/>
          <w:szCs w:val="20"/>
        </w:rPr>
        <w:t xml:space="preserve">  - инженера администрации   ( тел.89233482215)</w:t>
      </w:r>
    </w:p>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б) в нерабочее время с 17.00 до 8.00; в выходные и праздничные дни:</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b/>
          <w:i/>
          <w:sz w:val="20"/>
          <w:szCs w:val="20"/>
        </w:rPr>
        <w:lastRenderedPageBreak/>
        <w:t>Медяник Надежду Ивановну</w:t>
      </w:r>
      <w:r w:rsidRPr="00FB21D6">
        <w:rPr>
          <w:rFonts w:ascii="Times New Roman" w:hAnsi="Times New Roman" w:cs="Times New Roman"/>
          <w:sz w:val="20"/>
          <w:szCs w:val="20"/>
        </w:rPr>
        <w:t xml:space="preserve">  - ( тел.89233111907)</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b/>
          <w:i/>
          <w:sz w:val="20"/>
          <w:szCs w:val="20"/>
        </w:rPr>
        <w:t>Арокину Светлану Ивановну</w:t>
      </w:r>
      <w:r w:rsidRPr="00FB21D6">
        <w:rPr>
          <w:rFonts w:ascii="Times New Roman" w:hAnsi="Times New Roman" w:cs="Times New Roman"/>
          <w:sz w:val="20"/>
          <w:szCs w:val="20"/>
        </w:rPr>
        <w:t xml:space="preserve"> – ( тел.89509773659)</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b/>
          <w:i/>
          <w:sz w:val="20"/>
          <w:szCs w:val="20"/>
        </w:rPr>
        <w:t>Кобцева Романа Анатольевича</w:t>
      </w:r>
      <w:r w:rsidRPr="00FB21D6">
        <w:rPr>
          <w:rFonts w:ascii="Times New Roman" w:hAnsi="Times New Roman" w:cs="Times New Roman"/>
          <w:sz w:val="20"/>
          <w:szCs w:val="20"/>
        </w:rPr>
        <w:t xml:space="preserve">  - инженера  администрации   ( тел.89293071977)</w:t>
      </w:r>
    </w:p>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3. Пункт сбора граждан, пребывающих в запасе, подлежащих призыву и поставке в Вооруженные Силы РФ при мобилизации создать на базе административного здания администрации сельсовета  и прилегающей территории.</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Готовность пункта сбора к работе установить в течение 4-х часов с момента получения распоряжения.</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5. Разработку документов штаба оповещения в соответствии с Рекомендациями отдела  военного комиссариата  возложить на инспектора  по воинскому учету </w:t>
      </w:r>
      <w:r w:rsidRPr="00FB21D6">
        <w:rPr>
          <w:rFonts w:ascii="Times New Roman" w:hAnsi="Times New Roman" w:cs="Times New Roman"/>
          <w:b/>
          <w:i/>
          <w:sz w:val="20"/>
          <w:szCs w:val="20"/>
        </w:rPr>
        <w:t>Медяник Н.И..</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6.Практические занятия с личным составом штаба оповещения и уточнение документов проводить ежемесячно под руководством Главы сельской администрации.</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7. Уточнение количественного и качественного состава возложенного задания на призыв граждан, пребывающих в запасе, проводить в первый Четверг каждого месяца.</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Представление в  военный  комиссариат к 25 числу ежемесячно:</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результатов оперативного учета ГПЗ:</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 изменений в списке лиц, ответственных за своевременное и качественное оповещение возложить на специалиста по воинскому учету </w:t>
      </w:r>
      <w:r w:rsidRPr="00FB21D6">
        <w:rPr>
          <w:rFonts w:ascii="Times New Roman" w:hAnsi="Times New Roman" w:cs="Times New Roman"/>
          <w:b/>
          <w:i/>
          <w:sz w:val="20"/>
          <w:szCs w:val="20"/>
        </w:rPr>
        <w:t>Медяник Н.И.</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8. Ответственным за материальное обеспечение и поддержание в работоспособном состоянии имущества, средств связи, инвентаря и оборудования, назначить заместителя главы администрации сельсовета </w:t>
      </w:r>
      <w:r w:rsidRPr="00FB21D6">
        <w:rPr>
          <w:rFonts w:ascii="Times New Roman" w:hAnsi="Times New Roman" w:cs="Times New Roman"/>
          <w:b/>
          <w:i/>
          <w:sz w:val="20"/>
          <w:szCs w:val="20"/>
        </w:rPr>
        <w:t>Арокину С.И.</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9. Питание личного состава Штаба оповещения и лиц, привлекаемых для обеспечения проведения мобилизационных мероприятий в исполнительный период, организовать в зависимости от обстановки в столовой МКОУ Городокская  СОШ № 2 за наличный расчет или дома.</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10. Постановление №28-п от 22 марта 2016г. «Об организации штаба оповещения и проведения оборонных мероприятий сельской администрации» признать утратившим силу.</w:t>
      </w:r>
    </w:p>
    <w:p w:rsidR="00FB21D6" w:rsidRPr="00FB21D6" w:rsidRDefault="00FB21D6" w:rsidP="00FB21D6">
      <w:pPr>
        <w:spacing w:after="0"/>
        <w:jc w:val="both"/>
        <w:rPr>
          <w:rFonts w:ascii="Times New Roman" w:hAnsi="Times New Roman" w:cs="Times New Roman"/>
          <w:sz w:val="20"/>
          <w:szCs w:val="20"/>
        </w:rPr>
      </w:pPr>
      <w:r w:rsidRPr="00FB21D6">
        <w:rPr>
          <w:rFonts w:ascii="Times New Roman" w:hAnsi="Times New Roman" w:cs="Times New Roman"/>
          <w:sz w:val="20"/>
          <w:szCs w:val="20"/>
        </w:rPr>
        <w:t xml:space="preserve">11. Инспектору по воинскому учету </w:t>
      </w:r>
      <w:r w:rsidRPr="00FB21D6">
        <w:rPr>
          <w:rFonts w:ascii="Times New Roman" w:hAnsi="Times New Roman" w:cs="Times New Roman"/>
          <w:b/>
          <w:i/>
          <w:sz w:val="20"/>
          <w:szCs w:val="20"/>
        </w:rPr>
        <w:t>Медяник Н.И.</w:t>
      </w:r>
      <w:r w:rsidRPr="00FB21D6">
        <w:rPr>
          <w:rFonts w:ascii="Times New Roman" w:hAnsi="Times New Roman" w:cs="Times New Roman"/>
          <w:sz w:val="20"/>
          <w:szCs w:val="20"/>
        </w:rPr>
        <w:t xml:space="preserve"> требования настоящего остановления довести до личного состава под роспись.</w:t>
      </w:r>
    </w:p>
    <w:p w:rsidR="00FB21D6" w:rsidRPr="00FB21D6" w:rsidRDefault="00FB21D6" w:rsidP="00FB21D6">
      <w:pPr>
        <w:spacing w:after="0"/>
        <w:jc w:val="both"/>
        <w:rPr>
          <w:rFonts w:ascii="Times New Roman" w:hAnsi="Times New Roman" w:cs="Times New Roman"/>
          <w:b/>
          <w:i/>
          <w:sz w:val="20"/>
          <w:szCs w:val="20"/>
        </w:rPr>
      </w:pPr>
      <w:r w:rsidRPr="00FB21D6">
        <w:rPr>
          <w:rFonts w:ascii="Times New Roman" w:hAnsi="Times New Roman" w:cs="Times New Roman"/>
          <w:sz w:val="20"/>
          <w:szCs w:val="20"/>
        </w:rPr>
        <w:t>12. Контроль за выполнением настоящего Постановления оставляю за собой.</w:t>
      </w:r>
    </w:p>
    <w:p w:rsidR="00FB21D6" w:rsidRPr="00FB21D6" w:rsidRDefault="00FB21D6" w:rsidP="00FB21D6">
      <w:pPr>
        <w:spacing w:after="0"/>
        <w:jc w:val="both"/>
        <w:rPr>
          <w:rFonts w:ascii="Times New Roman" w:hAnsi="Times New Roman" w:cs="Times New Roman"/>
          <w:sz w:val="20"/>
          <w:szCs w:val="20"/>
        </w:rPr>
      </w:pPr>
    </w:p>
    <w:p w:rsidR="00FB21D6" w:rsidRPr="00FB21D6" w:rsidRDefault="00FB21D6" w:rsidP="00FB21D6">
      <w:pPr>
        <w:spacing w:after="0"/>
        <w:ind w:firstLine="709"/>
        <w:rPr>
          <w:rFonts w:ascii="Times New Roman" w:hAnsi="Times New Roman" w:cs="Times New Roman"/>
          <w:sz w:val="20"/>
          <w:szCs w:val="20"/>
        </w:rPr>
      </w:pPr>
      <w:r w:rsidRPr="00FB21D6">
        <w:rPr>
          <w:rFonts w:ascii="Times New Roman" w:hAnsi="Times New Roman" w:cs="Times New Roman"/>
          <w:sz w:val="20"/>
          <w:szCs w:val="20"/>
        </w:rPr>
        <w:t>Глава администрации</w:t>
      </w:r>
    </w:p>
    <w:p w:rsidR="00FB21D6" w:rsidRPr="00FB21D6" w:rsidRDefault="00FB21D6" w:rsidP="00FB21D6">
      <w:pPr>
        <w:spacing w:after="0"/>
        <w:ind w:firstLine="709"/>
        <w:rPr>
          <w:rFonts w:ascii="Times New Roman" w:hAnsi="Times New Roman" w:cs="Times New Roman"/>
          <w:sz w:val="20"/>
          <w:szCs w:val="20"/>
        </w:rPr>
      </w:pPr>
      <w:r w:rsidRPr="00FB21D6">
        <w:rPr>
          <w:rFonts w:ascii="Times New Roman" w:hAnsi="Times New Roman" w:cs="Times New Roman"/>
          <w:sz w:val="20"/>
          <w:szCs w:val="20"/>
        </w:rPr>
        <w:t>Городокского сельсовета                                                                          А.В. Тощев</w:t>
      </w:r>
    </w:p>
    <w:p w:rsidR="00FB21D6" w:rsidRPr="00FB21D6" w:rsidRDefault="00FB21D6" w:rsidP="00FB21D6">
      <w:pPr>
        <w:spacing w:after="0"/>
        <w:ind w:firstLine="709"/>
        <w:jc w:val="right"/>
        <w:rPr>
          <w:rFonts w:ascii="Times New Roman" w:hAnsi="Times New Roman" w:cs="Times New Roman"/>
          <w:sz w:val="20"/>
          <w:szCs w:val="20"/>
        </w:rPr>
      </w:pPr>
    </w:p>
    <w:p w:rsidR="00FB21D6" w:rsidRPr="00FB21D6" w:rsidRDefault="00FB21D6" w:rsidP="00FB21D6">
      <w:pPr>
        <w:spacing w:after="0"/>
        <w:ind w:firstLine="709"/>
        <w:jc w:val="right"/>
        <w:rPr>
          <w:rFonts w:ascii="Times New Roman" w:hAnsi="Times New Roman" w:cs="Times New Roman"/>
          <w:sz w:val="20"/>
          <w:szCs w:val="20"/>
        </w:rPr>
      </w:pPr>
    </w:p>
    <w:p w:rsidR="00FB21D6" w:rsidRPr="00FB21D6" w:rsidRDefault="00FB21D6" w:rsidP="00FB21D6">
      <w:pPr>
        <w:spacing w:after="0"/>
        <w:ind w:firstLine="709"/>
        <w:jc w:val="right"/>
        <w:rPr>
          <w:rFonts w:ascii="Times New Roman" w:hAnsi="Times New Roman" w:cs="Times New Roman"/>
          <w:sz w:val="20"/>
          <w:szCs w:val="20"/>
        </w:rPr>
      </w:pPr>
    </w:p>
    <w:p w:rsidR="00FB21D6" w:rsidRPr="00FB21D6" w:rsidRDefault="00FB21D6" w:rsidP="00FB21D6">
      <w:pPr>
        <w:spacing w:after="0"/>
        <w:ind w:firstLine="709"/>
        <w:rPr>
          <w:rFonts w:ascii="Times New Roman" w:hAnsi="Times New Roman" w:cs="Times New Roman"/>
          <w:sz w:val="20"/>
          <w:szCs w:val="20"/>
        </w:rPr>
      </w:pPr>
      <w:r w:rsidRPr="00FB21D6">
        <w:rPr>
          <w:rFonts w:ascii="Times New Roman" w:hAnsi="Times New Roman" w:cs="Times New Roman"/>
          <w:sz w:val="20"/>
          <w:szCs w:val="20"/>
        </w:rPr>
        <w:t>С постановлением ознакомлены:</w:t>
      </w:r>
    </w:p>
    <w:p w:rsidR="00FB21D6" w:rsidRPr="00FB21D6" w:rsidRDefault="00FB21D6" w:rsidP="00FB21D6">
      <w:pPr>
        <w:spacing w:after="0"/>
        <w:ind w:firstLine="709"/>
        <w:rPr>
          <w:rFonts w:ascii="Times New Roman" w:hAnsi="Times New Roman" w:cs="Times New Roman"/>
          <w:sz w:val="20"/>
          <w:szCs w:val="20"/>
        </w:rPr>
      </w:pPr>
      <w:r w:rsidRPr="00FB21D6">
        <w:rPr>
          <w:rFonts w:ascii="Times New Roman" w:hAnsi="Times New Roman" w:cs="Times New Roman"/>
          <w:sz w:val="20"/>
          <w:szCs w:val="20"/>
        </w:rPr>
        <w:t>____________________________ С.И. Арокина                 ________________________ Г.Т. Тютюкина</w:t>
      </w:r>
    </w:p>
    <w:p w:rsidR="00FB21D6" w:rsidRPr="00FB21D6" w:rsidRDefault="00FB21D6" w:rsidP="00FB21D6">
      <w:pPr>
        <w:spacing w:after="0"/>
        <w:ind w:firstLine="709"/>
        <w:rPr>
          <w:rFonts w:ascii="Times New Roman" w:hAnsi="Times New Roman" w:cs="Times New Roman"/>
          <w:sz w:val="20"/>
          <w:szCs w:val="20"/>
        </w:rPr>
      </w:pPr>
      <w:r w:rsidRPr="00FB21D6">
        <w:rPr>
          <w:rFonts w:ascii="Times New Roman" w:hAnsi="Times New Roman" w:cs="Times New Roman"/>
          <w:sz w:val="20"/>
          <w:szCs w:val="20"/>
        </w:rPr>
        <w:t>____________________________Н.И. Медяник                  ________________________ Р.А. Кобцев</w:t>
      </w: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r w:rsidRPr="00FB21D6">
        <w:rPr>
          <w:rFonts w:ascii="Times New Roman" w:hAnsi="Times New Roman" w:cs="Times New Roman"/>
          <w:sz w:val="20"/>
          <w:szCs w:val="20"/>
        </w:rPr>
        <w:t xml:space="preserve">____________________________Р.А. Хорошев                  ________________________ М.В. Дьяконов                </w:t>
      </w:r>
    </w:p>
    <w:p w:rsidR="00FB21D6" w:rsidRPr="00FB21D6" w:rsidRDefault="00FB21D6" w:rsidP="00FB21D6">
      <w:pPr>
        <w:spacing w:after="0"/>
        <w:ind w:firstLine="709"/>
        <w:rPr>
          <w:rFonts w:ascii="Times New Roman" w:hAnsi="Times New Roman" w:cs="Times New Roman"/>
          <w:sz w:val="20"/>
          <w:szCs w:val="20"/>
        </w:rPr>
      </w:pPr>
      <w:r w:rsidRPr="00FB21D6">
        <w:rPr>
          <w:rFonts w:ascii="Times New Roman" w:hAnsi="Times New Roman" w:cs="Times New Roman"/>
          <w:sz w:val="20"/>
          <w:szCs w:val="20"/>
        </w:rPr>
        <w:t>___________________________  А.И.Кочерга                    ________________________ П.И. Евсеенко</w:t>
      </w:r>
    </w:p>
    <w:p w:rsidR="00FB21D6" w:rsidRPr="00FB21D6" w:rsidRDefault="00FB21D6" w:rsidP="00FB21D6">
      <w:pPr>
        <w:spacing w:after="0"/>
        <w:ind w:firstLine="709"/>
        <w:rPr>
          <w:rFonts w:ascii="Times New Roman" w:hAnsi="Times New Roman" w:cs="Times New Roman"/>
          <w:sz w:val="20"/>
          <w:szCs w:val="20"/>
        </w:rPr>
      </w:pPr>
      <w:r w:rsidRPr="00FB21D6">
        <w:rPr>
          <w:rFonts w:ascii="Times New Roman" w:hAnsi="Times New Roman" w:cs="Times New Roman"/>
          <w:sz w:val="20"/>
          <w:szCs w:val="20"/>
        </w:rPr>
        <w:t>____________________________Ю.В. Трусов                  ________________________   А.А. Савин</w:t>
      </w:r>
    </w:p>
    <w:p w:rsidR="00FB21D6" w:rsidRPr="00FB21D6" w:rsidRDefault="00FB21D6" w:rsidP="00FB21D6">
      <w:pPr>
        <w:spacing w:after="0"/>
        <w:ind w:firstLine="709"/>
        <w:rPr>
          <w:rFonts w:ascii="Times New Roman" w:hAnsi="Times New Roman" w:cs="Times New Roman"/>
          <w:sz w:val="20"/>
          <w:szCs w:val="20"/>
        </w:rPr>
      </w:pP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r w:rsidRPr="00FB21D6">
        <w:rPr>
          <w:rFonts w:ascii="Times New Roman" w:hAnsi="Times New Roman" w:cs="Times New Roman"/>
          <w:sz w:val="20"/>
          <w:szCs w:val="20"/>
        </w:rPr>
        <w:t>СОГЛАСОВАНО</w:t>
      </w: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r w:rsidRPr="00FB21D6">
        <w:rPr>
          <w:rFonts w:ascii="Times New Roman" w:hAnsi="Times New Roman" w:cs="Times New Roman"/>
          <w:sz w:val="20"/>
          <w:szCs w:val="20"/>
        </w:rPr>
        <w:t>Военный комиссар</w:t>
      </w: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r w:rsidRPr="00FB21D6">
        <w:rPr>
          <w:rFonts w:ascii="Times New Roman" w:hAnsi="Times New Roman" w:cs="Times New Roman"/>
          <w:sz w:val="20"/>
          <w:szCs w:val="20"/>
        </w:rPr>
        <w:t>Города Минусинск и</w:t>
      </w: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r w:rsidRPr="00FB21D6">
        <w:rPr>
          <w:rFonts w:ascii="Times New Roman" w:hAnsi="Times New Roman" w:cs="Times New Roman"/>
          <w:sz w:val="20"/>
          <w:szCs w:val="20"/>
        </w:rPr>
        <w:t>Минусинского района</w:t>
      </w: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r w:rsidRPr="00FB21D6">
        <w:rPr>
          <w:rFonts w:ascii="Times New Roman" w:hAnsi="Times New Roman" w:cs="Times New Roman"/>
          <w:sz w:val="20"/>
          <w:szCs w:val="20"/>
        </w:rPr>
        <w:t>____________Е.П. Болуж</w:t>
      </w: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r w:rsidRPr="00FB21D6">
        <w:rPr>
          <w:rFonts w:ascii="Times New Roman" w:hAnsi="Times New Roman" w:cs="Times New Roman"/>
          <w:sz w:val="20"/>
          <w:szCs w:val="20"/>
        </w:rPr>
        <w:t>____________2018г.</w:t>
      </w:r>
    </w:p>
    <w:p w:rsidR="00FB21D6" w:rsidRPr="00FB21D6" w:rsidRDefault="00FB21D6" w:rsidP="00FB21D6">
      <w:pPr>
        <w:spacing w:after="0"/>
        <w:jc w:val="right"/>
        <w:rPr>
          <w:rFonts w:ascii="Times New Roman" w:hAnsi="Times New Roman" w:cs="Times New Roman"/>
          <w:sz w:val="20"/>
          <w:szCs w:val="20"/>
        </w:rPr>
      </w:pPr>
      <w:r w:rsidRPr="00FB21D6">
        <w:rPr>
          <w:rFonts w:ascii="Times New Roman" w:hAnsi="Times New Roman" w:cs="Times New Roman"/>
          <w:sz w:val="20"/>
          <w:szCs w:val="20"/>
        </w:rPr>
        <w:t xml:space="preserve">Приложение </w:t>
      </w:r>
    </w:p>
    <w:p w:rsidR="00FB21D6" w:rsidRPr="00FB21D6" w:rsidRDefault="00FB21D6" w:rsidP="00FB21D6">
      <w:pPr>
        <w:spacing w:after="0"/>
        <w:jc w:val="right"/>
        <w:rPr>
          <w:rFonts w:ascii="Times New Roman" w:hAnsi="Times New Roman" w:cs="Times New Roman"/>
          <w:sz w:val="20"/>
          <w:szCs w:val="20"/>
        </w:rPr>
      </w:pPr>
      <w:r w:rsidRPr="00FB21D6">
        <w:rPr>
          <w:rFonts w:ascii="Times New Roman" w:hAnsi="Times New Roman" w:cs="Times New Roman"/>
          <w:sz w:val="20"/>
          <w:szCs w:val="20"/>
        </w:rPr>
        <w:t>к постановлению № 24-п от 28.05.2018г.</w:t>
      </w:r>
    </w:p>
    <w:p w:rsidR="00FB21D6" w:rsidRPr="00FB21D6" w:rsidRDefault="00FB21D6" w:rsidP="00FB21D6">
      <w:pPr>
        <w:spacing w:after="0"/>
        <w:jc w:val="right"/>
        <w:rPr>
          <w:rFonts w:ascii="Times New Roman" w:hAnsi="Times New Roman" w:cs="Times New Roman"/>
          <w:sz w:val="20"/>
          <w:szCs w:val="20"/>
        </w:rPr>
      </w:pPr>
    </w:p>
    <w:p w:rsidR="00FB21D6" w:rsidRPr="00FB21D6" w:rsidRDefault="00FB21D6" w:rsidP="00FB21D6">
      <w:pPr>
        <w:spacing w:after="0"/>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СОПРОВОЖДАЮЩИЕ КОМАНД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2067"/>
        <w:gridCol w:w="1615"/>
        <w:gridCol w:w="797"/>
        <w:gridCol w:w="1158"/>
        <w:gridCol w:w="1565"/>
        <w:gridCol w:w="1476"/>
      </w:tblGrid>
      <w:tr w:rsidR="00FB21D6" w:rsidRPr="00FB21D6" w:rsidTr="00FB21D6">
        <w:trPr>
          <w:trHeight w:val="938"/>
        </w:trPr>
        <w:tc>
          <w:tcPr>
            <w:tcW w:w="631"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п\п</w:t>
            </w:r>
          </w:p>
        </w:tc>
        <w:tc>
          <w:tcPr>
            <w:tcW w:w="215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Место работы, должность</w:t>
            </w:r>
          </w:p>
        </w:tc>
        <w:tc>
          <w:tcPr>
            <w:tcW w:w="1666"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ФИО</w:t>
            </w:r>
          </w:p>
        </w:tc>
        <w:tc>
          <w:tcPr>
            <w:tcW w:w="81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0"/>
                <w:szCs w:val="20"/>
              </w:rPr>
            </w:pPr>
          </w:p>
          <w:p w:rsidR="00FB21D6" w:rsidRPr="00FB21D6" w:rsidRDefault="00FB21D6" w:rsidP="00FB21D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0"/>
                <w:szCs w:val="20"/>
              </w:rPr>
            </w:pPr>
            <w:r w:rsidRPr="00FB21D6">
              <w:rPr>
                <w:rFonts w:ascii="Times New Roman" w:hAnsi="Times New Roman" w:cs="Times New Roman"/>
                <w:sz w:val="20"/>
                <w:szCs w:val="20"/>
              </w:rPr>
              <w:t>Год рожд.</w:t>
            </w:r>
          </w:p>
          <w:p w:rsidR="00FB21D6" w:rsidRPr="00FB21D6" w:rsidRDefault="00FB21D6" w:rsidP="00FB21D6">
            <w:pPr>
              <w:spacing w:after="0"/>
              <w:jc w:val="center"/>
              <w:rPr>
                <w:rFonts w:ascii="Times New Roman" w:hAnsi="Times New Roman" w:cs="Times New Roman"/>
                <w:sz w:val="20"/>
                <w:szCs w:val="20"/>
              </w:rPr>
            </w:pPr>
          </w:p>
        </w:tc>
        <w:tc>
          <w:tcPr>
            <w:tcW w:w="1202"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Звание</w:t>
            </w:r>
          </w:p>
        </w:tc>
        <w:tc>
          <w:tcPr>
            <w:tcW w:w="1601"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Адрес места                               жительства</w:t>
            </w:r>
          </w:p>
        </w:tc>
        <w:tc>
          <w:tcPr>
            <w:tcW w:w="1505"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Порядок оповещения.</w:t>
            </w:r>
          </w:p>
        </w:tc>
      </w:tr>
      <w:tr w:rsidR="00FB21D6" w:rsidRPr="00FB21D6" w:rsidTr="00FB21D6">
        <w:tc>
          <w:tcPr>
            <w:tcW w:w="631"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1.</w:t>
            </w:r>
          </w:p>
        </w:tc>
        <w:tc>
          <w:tcPr>
            <w:tcW w:w="215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 Администрация Городокского сельсовета, бухгалтер</w:t>
            </w:r>
          </w:p>
        </w:tc>
        <w:tc>
          <w:tcPr>
            <w:tcW w:w="1666"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Хорошев</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Роман</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Анатольевич</w:t>
            </w:r>
          </w:p>
        </w:tc>
        <w:tc>
          <w:tcPr>
            <w:tcW w:w="81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1989</w:t>
            </w:r>
          </w:p>
        </w:tc>
        <w:tc>
          <w:tcPr>
            <w:tcW w:w="1202"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рядовой</w:t>
            </w:r>
          </w:p>
        </w:tc>
        <w:tc>
          <w:tcPr>
            <w:tcW w:w="160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с.Городок  ул. Молодежная, 26              </w:t>
            </w:r>
          </w:p>
        </w:tc>
        <w:tc>
          <w:tcPr>
            <w:tcW w:w="1505"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Зам.главы</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89233155818</w:t>
            </w:r>
          </w:p>
        </w:tc>
      </w:tr>
      <w:tr w:rsidR="00FB21D6" w:rsidRPr="00FB21D6" w:rsidTr="00FB21D6">
        <w:tc>
          <w:tcPr>
            <w:tcW w:w="631"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2.</w:t>
            </w:r>
          </w:p>
        </w:tc>
        <w:tc>
          <w:tcPr>
            <w:tcW w:w="215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Администрация Городокского сельсовета,</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инженер</w:t>
            </w:r>
          </w:p>
        </w:tc>
        <w:tc>
          <w:tcPr>
            <w:tcW w:w="1666"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Кобцев</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Роман</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Анатольевич</w:t>
            </w:r>
          </w:p>
        </w:tc>
        <w:tc>
          <w:tcPr>
            <w:tcW w:w="81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1981</w:t>
            </w:r>
          </w:p>
        </w:tc>
        <w:tc>
          <w:tcPr>
            <w:tcW w:w="1202"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рядовой</w:t>
            </w:r>
          </w:p>
        </w:tc>
        <w:tc>
          <w:tcPr>
            <w:tcW w:w="160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с.Городок  ул.</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Красных Партизан, 28</w:t>
            </w:r>
          </w:p>
        </w:tc>
        <w:tc>
          <w:tcPr>
            <w:tcW w:w="1505"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Зам.главы</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89293071977</w:t>
            </w:r>
          </w:p>
          <w:p w:rsidR="00FB21D6" w:rsidRPr="00FB21D6" w:rsidRDefault="00FB21D6" w:rsidP="00FB21D6">
            <w:pPr>
              <w:spacing w:after="0"/>
              <w:rPr>
                <w:rFonts w:ascii="Times New Roman" w:hAnsi="Times New Roman" w:cs="Times New Roman"/>
                <w:sz w:val="20"/>
                <w:szCs w:val="20"/>
              </w:rPr>
            </w:pPr>
          </w:p>
        </w:tc>
      </w:tr>
    </w:tbl>
    <w:p w:rsidR="00FB21D6" w:rsidRPr="00FB21D6" w:rsidRDefault="00FB21D6" w:rsidP="00FB21D6">
      <w:pPr>
        <w:spacing w:after="0"/>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ПОСЫЛЬНЫЕ  ДЛЯ ОПОВЕЩЕНИЯ ВОЕННООБЯЗАННЫХ</w:t>
      </w:r>
    </w:p>
    <w:p w:rsidR="00FB21D6" w:rsidRPr="00FB21D6" w:rsidRDefault="00FB21D6" w:rsidP="00FB21D6">
      <w:pPr>
        <w:spacing w:after="0"/>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1843"/>
        <w:gridCol w:w="851"/>
        <w:gridCol w:w="1275"/>
        <w:gridCol w:w="1701"/>
        <w:gridCol w:w="993"/>
      </w:tblGrid>
      <w:tr w:rsidR="00FB21D6" w:rsidRPr="00FB21D6" w:rsidTr="00FB21D6">
        <w:tc>
          <w:tcPr>
            <w:tcW w:w="66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 </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п/п</w:t>
            </w:r>
          </w:p>
        </w:tc>
        <w:tc>
          <w:tcPr>
            <w:tcW w:w="2280"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Место работы  </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Должность                                   </w:t>
            </w:r>
          </w:p>
          <w:p w:rsidR="00FB21D6" w:rsidRPr="00FB21D6" w:rsidRDefault="00FB21D6" w:rsidP="00FB21D6">
            <w:pPr>
              <w:spacing w:after="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ФИО</w:t>
            </w:r>
          </w:p>
        </w:tc>
        <w:tc>
          <w:tcPr>
            <w:tcW w:w="85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Год</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рожд.</w:t>
            </w:r>
          </w:p>
          <w:p w:rsidR="00FB21D6" w:rsidRPr="00FB21D6" w:rsidRDefault="00FB21D6" w:rsidP="00FB21D6">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 xml:space="preserve">Звание </w:t>
            </w:r>
          </w:p>
          <w:p w:rsidR="00FB21D6" w:rsidRPr="00FB21D6" w:rsidRDefault="00FB21D6" w:rsidP="00FB21D6">
            <w:pPr>
              <w:spacing w:after="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20"/>
                <w:szCs w:val="20"/>
              </w:rPr>
            </w:pP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Адрес  места</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жительства</w:t>
            </w:r>
          </w:p>
        </w:tc>
        <w:tc>
          <w:tcPr>
            <w:tcW w:w="99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Порядок оповещения</w:t>
            </w:r>
          </w:p>
        </w:tc>
      </w:tr>
      <w:tr w:rsidR="00FB21D6" w:rsidRPr="00FB21D6" w:rsidTr="00FB21D6">
        <w:trPr>
          <w:trHeight w:val="864"/>
        </w:trPr>
        <w:tc>
          <w:tcPr>
            <w:tcW w:w="66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1.МУП «ЖКХ» машинист</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котельной</w:t>
            </w:r>
          </w:p>
        </w:tc>
        <w:tc>
          <w:tcPr>
            <w:tcW w:w="184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Кочерга Алексей Иванович</w:t>
            </w:r>
          </w:p>
        </w:tc>
        <w:tc>
          <w:tcPr>
            <w:tcW w:w="85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1982</w:t>
            </w:r>
          </w:p>
        </w:tc>
        <w:tc>
          <w:tcPr>
            <w:tcW w:w="1275"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рядовой</w:t>
            </w:r>
          </w:p>
        </w:tc>
        <w:tc>
          <w:tcPr>
            <w:tcW w:w="170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с. Городок, ул.Олега Кошевого 13-2</w:t>
            </w:r>
          </w:p>
        </w:tc>
        <w:tc>
          <w:tcPr>
            <w:tcW w:w="99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Зам.главы</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89135351770</w:t>
            </w:r>
          </w:p>
        </w:tc>
      </w:tr>
      <w:tr w:rsidR="00FB21D6" w:rsidRPr="00FB21D6" w:rsidTr="00FB21D6">
        <w:trPr>
          <w:trHeight w:val="864"/>
        </w:trPr>
        <w:tc>
          <w:tcPr>
            <w:tcW w:w="66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СДК с. Николо-Петровка, заведующий                 </w:t>
            </w:r>
          </w:p>
        </w:tc>
        <w:tc>
          <w:tcPr>
            <w:tcW w:w="184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Евсеенко </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Павел Игоревич</w:t>
            </w:r>
          </w:p>
        </w:tc>
        <w:tc>
          <w:tcPr>
            <w:tcW w:w="85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1986</w:t>
            </w:r>
          </w:p>
        </w:tc>
        <w:tc>
          <w:tcPr>
            <w:tcW w:w="1275"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рядовой</w:t>
            </w:r>
          </w:p>
        </w:tc>
        <w:tc>
          <w:tcPr>
            <w:tcW w:w="170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с. Городок, ул. Заводская 11-9</w:t>
            </w:r>
          </w:p>
        </w:tc>
        <w:tc>
          <w:tcPr>
            <w:tcW w:w="99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Зам.главы</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89235711008</w:t>
            </w:r>
          </w:p>
        </w:tc>
      </w:tr>
      <w:tr w:rsidR="00FB21D6" w:rsidRPr="00FB21D6" w:rsidTr="00FB21D6">
        <w:trPr>
          <w:trHeight w:val="864"/>
        </w:trPr>
        <w:tc>
          <w:tcPr>
            <w:tcW w:w="66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3.</w:t>
            </w:r>
          </w:p>
        </w:tc>
        <w:tc>
          <w:tcPr>
            <w:tcW w:w="2280"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1.МУП «ЖКХ» машинист</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котельной</w:t>
            </w:r>
          </w:p>
        </w:tc>
        <w:tc>
          <w:tcPr>
            <w:tcW w:w="184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Трусов  </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Юрий Васильевич</w:t>
            </w:r>
          </w:p>
        </w:tc>
        <w:tc>
          <w:tcPr>
            <w:tcW w:w="85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1981</w:t>
            </w:r>
          </w:p>
        </w:tc>
        <w:tc>
          <w:tcPr>
            <w:tcW w:w="1275"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рядовой</w:t>
            </w:r>
          </w:p>
        </w:tc>
        <w:tc>
          <w:tcPr>
            <w:tcW w:w="170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с. Городок, ул.Олега Кошевого 28-1</w:t>
            </w:r>
          </w:p>
        </w:tc>
        <w:tc>
          <w:tcPr>
            <w:tcW w:w="99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Зам.главы</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89504672628</w:t>
            </w:r>
          </w:p>
        </w:tc>
      </w:tr>
      <w:tr w:rsidR="00FB21D6" w:rsidRPr="00FB21D6" w:rsidTr="00FB21D6">
        <w:trPr>
          <w:trHeight w:val="864"/>
        </w:trPr>
        <w:tc>
          <w:tcPr>
            <w:tcW w:w="66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4.</w:t>
            </w:r>
          </w:p>
        </w:tc>
        <w:tc>
          <w:tcPr>
            <w:tcW w:w="2280"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ИП глава КФХ</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 xml:space="preserve">Савин А.В.    Водитель                 </w:t>
            </w:r>
          </w:p>
        </w:tc>
        <w:tc>
          <w:tcPr>
            <w:tcW w:w="184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Савин</w:t>
            </w:r>
          </w:p>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Андрей Александрович</w:t>
            </w:r>
          </w:p>
        </w:tc>
        <w:tc>
          <w:tcPr>
            <w:tcW w:w="85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1995</w:t>
            </w:r>
          </w:p>
        </w:tc>
        <w:tc>
          <w:tcPr>
            <w:tcW w:w="1275"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мл. сержант</w:t>
            </w:r>
          </w:p>
        </w:tc>
        <w:tc>
          <w:tcPr>
            <w:tcW w:w="170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с. Городок,</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ул. Кр. партизан 56-17</w:t>
            </w:r>
          </w:p>
        </w:tc>
        <w:tc>
          <w:tcPr>
            <w:tcW w:w="99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Зам.главы</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89131793891</w:t>
            </w:r>
          </w:p>
        </w:tc>
      </w:tr>
      <w:tr w:rsidR="00FB21D6" w:rsidRPr="00FB21D6" w:rsidTr="00FB21D6">
        <w:trPr>
          <w:trHeight w:val="864"/>
        </w:trPr>
        <w:tc>
          <w:tcPr>
            <w:tcW w:w="663"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5.</w:t>
            </w:r>
          </w:p>
        </w:tc>
        <w:tc>
          <w:tcPr>
            <w:tcW w:w="2280" w:type="dxa"/>
            <w:tcBorders>
              <w:top w:val="single" w:sz="4" w:space="0" w:color="auto"/>
              <w:left w:val="single" w:sz="4" w:space="0" w:color="auto"/>
              <w:bottom w:val="single" w:sz="4" w:space="0" w:color="auto"/>
              <w:right w:val="single" w:sz="4" w:space="0" w:color="auto"/>
            </w:tcBorders>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Вр. не раб.</w:t>
            </w:r>
          </w:p>
        </w:tc>
        <w:tc>
          <w:tcPr>
            <w:tcW w:w="184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Дьяконов Максим Владимирович</w:t>
            </w:r>
          </w:p>
        </w:tc>
        <w:tc>
          <w:tcPr>
            <w:tcW w:w="85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1989</w:t>
            </w:r>
          </w:p>
        </w:tc>
        <w:tc>
          <w:tcPr>
            <w:tcW w:w="1275"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рядовой</w:t>
            </w:r>
          </w:p>
        </w:tc>
        <w:tc>
          <w:tcPr>
            <w:tcW w:w="1701"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с. Городок, ул. Новая, 1</w:t>
            </w:r>
          </w:p>
        </w:tc>
        <w:tc>
          <w:tcPr>
            <w:tcW w:w="993" w:type="dxa"/>
            <w:tcBorders>
              <w:top w:val="single" w:sz="4" w:space="0" w:color="auto"/>
              <w:left w:val="single" w:sz="4" w:space="0" w:color="auto"/>
              <w:bottom w:val="single" w:sz="4" w:space="0" w:color="auto"/>
              <w:right w:val="single" w:sz="4" w:space="0" w:color="auto"/>
            </w:tcBorders>
            <w:hideMark/>
          </w:tcPr>
          <w:p w:rsidR="00FB21D6" w:rsidRPr="00FB21D6" w:rsidRDefault="00FB21D6" w:rsidP="00FB21D6">
            <w:pPr>
              <w:spacing w:after="0"/>
              <w:rPr>
                <w:rFonts w:ascii="Times New Roman" w:hAnsi="Times New Roman" w:cs="Times New Roman"/>
                <w:sz w:val="20"/>
                <w:szCs w:val="20"/>
              </w:rPr>
            </w:pPr>
            <w:r w:rsidRPr="00FB21D6">
              <w:rPr>
                <w:rFonts w:ascii="Times New Roman" w:hAnsi="Times New Roman" w:cs="Times New Roman"/>
                <w:sz w:val="20"/>
                <w:szCs w:val="20"/>
              </w:rPr>
              <w:t>Зам.главы</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89293016686</w:t>
            </w:r>
          </w:p>
          <w:p w:rsidR="00FB21D6" w:rsidRPr="00FB21D6" w:rsidRDefault="00FB21D6" w:rsidP="00FB21D6">
            <w:pPr>
              <w:spacing w:after="0"/>
              <w:jc w:val="center"/>
              <w:rPr>
                <w:rFonts w:ascii="Times New Roman" w:hAnsi="Times New Roman" w:cs="Times New Roman"/>
                <w:sz w:val="20"/>
                <w:szCs w:val="20"/>
              </w:rPr>
            </w:pPr>
            <w:r w:rsidRPr="00FB21D6">
              <w:rPr>
                <w:rFonts w:ascii="Times New Roman" w:hAnsi="Times New Roman" w:cs="Times New Roman"/>
                <w:sz w:val="20"/>
                <w:szCs w:val="20"/>
              </w:rPr>
              <w:t>89509611092</w:t>
            </w:r>
          </w:p>
        </w:tc>
      </w:tr>
    </w:tbl>
    <w:p w:rsidR="00FB21D6" w:rsidRPr="00FB21D6" w:rsidRDefault="00FB21D6" w:rsidP="00FB21D6">
      <w:pPr>
        <w:tabs>
          <w:tab w:val="left" w:pos="4280"/>
          <w:tab w:val="center" w:pos="4819"/>
        </w:tabs>
        <w:spacing w:after="0"/>
        <w:jc w:val="center"/>
        <w:rPr>
          <w:rFonts w:ascii="Times New Roman" w:hAnsi="Times New Roman" w:cs="Times New Roman"/>
          <w:b/>
          <w:sz w:val="16"/>
          <w:szCs w:val="16"/>
        </w:rPr>
      </w:pPr>
      <w:r w:rsidRPr="00FB21D6">
        <w:rPr>
          <w:rFonts w:ascii="Times New Roman" w:hAnsi="Times New Roman" w:cs="Times New Roman"/>
          <w:b/>
          <w:sz w:val="16"/>
          <w:szCs w:val="16"/>
        </w:rPr>
        <w:t>АДМИНИСТРАЦИЯ ГОРОДОКСКОГО СЕЛЬСОВЕТА</w:t>
      </w:r>
    </w:p>
    <w:p w:rsidR="00FB21D6" w:rsidRPr="00FB21D6" w:rsidRDefault="00FB21D6" w:rsidP="00FB21D6">
      <w:pPr>
        <w:pStyle w:val="10"/>
        <w:keepNext/>
        <w:keepLines/>
        <w:shd w:val="clear" w:color="auto" w:fill="auto"/>
        <w:rPr>
          <w:sz w:val="16"/>
          <w:szCs w:val="16"/>
        </w:rPr>
      </w:pPr>
      <w:r w:rsidRPr="00FB21D6">
        <w:rPr>
          <w:sz w:val="16"/>
          <w:szCs w:val="16"/>
        </w:rPr>
        <w:t xml:space="preserve">МИНУСИНСКОГО РАЙОНА </w:t>
      </w:r>
    </w:p>
    <w:p w:rsidR="00FB21D6" w:rsidRPr="00FB21D6" w:rsidRDefault="00FB21D6" w:rsidP="00FB21D6">
      <w:pPr>
        <w:pStyle w:val="10"/>
        <w:keepNext/>
        <w:keepLines/>
        <w:shd w:val="clear" w:color="auto" w:fill="auto"/>
        <w:rPr>
          <w:sz w:val="16"/>
          <w:szCs w:val="16"/>
        </w:rPr>
      </w:pPr>
      <w:r w:rsidRPr="00FB21D6">
        <w:rPr>
          <w:sz w:val="16"/>
          <w:szCs w:val="16"/>
        </w:rPr>
        <w:t>КРАСНОЯРСКОГО КРАЯ</w:t>
      </w:r>
    </w:p>
    <w:p w:rsidR="00FB21D6" w:rsidRPr="00FB21D6" w:rsidRDefault="00FB21D6" w:rsidP="00FB21D6">
      <w:pPr>
        <w:pStyle w:val="10"/>
        <w:keepNext/>
        <w:keepLines/>
        <w:shd w:val="clear" w:color="auto" w:fill="auto"/>
        <w:rPr>
          <w:sz w:val="16"/>
          <w:szCs w:val="16"/>
        </w:rPr>
      </w:pPr>
      <w:bookmarkStart w:id="0" w:name="bookmark1"/>
    </w:p>
    <w:p w:rsidR="00FB21D6" w:rsidRPr="00FB21D6" w:rsidRDefault="00FB21D6" w:rsidP="00FB21D6">
      <w:pPr>
        <w:pStyle w:val="10"/>
        <w:keepNext/>
        <w:keepLines/>
        <w:shd w:val="clear" w:color="auto" w:fill="auto"/>
        <w:rPr>
          <w:sz w:val="16"/>
          <w:szCs w:val="16"/>
        </w:rPr>
      </w:pPr>
      <w:r w:rsidRPr="00FB21D6">
        <w:rPr>
          <w:sz w:val="16"/>
          <w:szCs w:val="16"/>
        </w:rPr>
        <w:t>ПОСТАНОВЛЕНИЕ</w:t>
      </w:r>
      <w:bookmarkEnd w:id="0"/>
    </w:p>
    <w:p w:rsidR="00FB21D6" w:rsidRPr="00FB21D6" w:rsidRDefault="00FB21D6" w:rsidP="00FB21D6">
      <w:pPr>
        <w:tabs>
          <w:tab w:val="left" w:pos="4054"/>
          <w:tab w:val="left" w:pos="8043"/>
        </w:tabs>
        <w:spacing w:after="0"/>
        <w:jc w:val="both"/>
        <w:rPr>
          <w:rStyle w:val="3"/>
          <w:rFonts w:eastAsia="Arial Unicode MS"/>
          <w:b w:val="0"/>
          <w:bCs w:val="0"/>
          <w:sz w:val="16"/>
          <w:szCs w:val="16"/>
        </w:rPr>
      </w:pPr>
      <w:r w:rsidRPr="00FB21D6">
        <w:rPr>
          <w:rFonts w:ascii="Times New Roman" w:hAnsi="Times New Roman" w:cs="Times New Roman"/>
          <w:sz w:val="16"/>
          <w:szCs w:val="16"/>
        </w:rPr>
        <w:t>28.05.2018 года</w:t>
      </w:r>
      <w:r w:rsidRPr="00FB21D6">
        <w:rPr>
          <w:rFonts w:ascii="Times New Roman" w:hAnsi="Times New Roman" w:cs="Times New Roman"/>
          <w:sz w:val="16"/>
          <w:szCs w:val="16"/>
        </w:rPr>
        <w:tab/>
        <w:t>с. Городок</w:t>
      </w:r>
      <w:r w:rsidRPr="00FB21D6">
        <w:rPr>
          <w:rFonts w:ascii="Times New Roman" w:hAnsi="Times New Roman" w:cs="Times New Roman"/>
          <w:sz w:val="16"/>
          <w:szCs w:val="16"/>
        </w:rPr>
        <w:tab/>
        <w:t xml:space="preserve"> </w:t>
      </w:r>
      <w:r w:rsidRPr="00FB21D6">
        <w:rPr>
          <w:rStyle w:val="3"/>
          <w:rFonts w:eastAsia="Arial Unicode MS"/>
          <w:sz w:val="16"/>
          <w:szCs w:val="16"/>
        </w:rPr>
        <w:t>№ 22-п</w:t>
      </w:r>
    </w:p>
    <w:p w:rsidR="00FB21D6" w:rsidRPr="00FB21D6" w:rsidRDefault="00FB21D6" w:rsidP="00FB21D6">
      <w:pPr>
        <w:tabs>
          <w:tab w:val="left" w:pos="4054"/>
          <w:tab w:val="left" w:pos="8043"/>
        </w:tabs>
        <w:spacing w:after="0"/>
        <w:jc w:val="both"/>
        <w:rPr>
          <w:rStyle w:val="3"/>
          <w:rFonts w:eastAsia="Arial Unicode MS"/>
          <w:b w:val="0"/>
          <w:bCs w:val="0"/>
          <w:sz w:val="16"/>
          <w:szCs w:val="16"/>
        </w:rPr>
      </w:pPr>
    </w:p>
    <w:p w:rsidR="00FB21D6" w:rsidRPr="00FB21D6" w:rsidRDefault="00FB21D6" w:rsidP="00FB21D6">
      <w:pPr>
        <w:spacing w:after="0"/>
        <w:ind w:firstLine="993"/>
        <w:jc w:val="both"/>
        <w:rPr>
          <w:rFonts w:ascii="Times New Roman" w:eastAsia="Times New Roman" w:hAnsi="Times New Roman" w:cs="Times New Roman"/>
          <w:sz w:val="16"/>
          <w:szCs w:val="16"/>
        </w:rPr>
      </w:pPr>
      <w:r w:rsidRPr="00FB21D6">
        <w:rPr>
          <w:rFonts w:ascii="Times New Roman" w:hAnsi="Times New Roman" w:cs="Times New Roman"/>
          <w:sz w:val="16"/>
          <w:szCs w:val="16"/>
        </w:rPr>
        <w:t xml:space="preserve">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w:t>
      </w:r>
      <w:r w:rsidRPr="00FB21D6">
        <w:rPr>
          <w:rFonts w:ascii="Times New Roman" w:hAnsi="Times New Roman" w:cs="Times New Roman"/>
          <w:sz w:val="16"/>
          <w:szCs w:val="16"/>
        </w:rPr>
        <w:lastRenderedPageBreak/>
        <w:t>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w:t>
      </w:r>
    </w:p>
    <w:p w:rsidR="00FB21D6" w:rsidRPr="00FB21D6" w:rsidRDefault="00FB21D6" w:rsidP="00FB21D6">
      <w:pPr>
        <w:spacing w:after="0"/>
        <w:ind w:firstLine="426"/>
        <w:jc w:val="both"/>
        <w:rPr>
          <w:rFonts w:ascii="Times New Roman" w:hAnsi="Times New Roman" w:cs="Times New Roman"/>
          <w:sz w:val="16"/>
          <w:szCs w:val="16"/>
        </w:rPr>
      </w:pPr>
      <w:r w:rsidRPr="00FB21D6">
        <w:rPr>
          <w:rFonts w:ascii="Times New Roman" w:hAnsi="Times New Roman" w:cs="Times New Roman"/>
          <w:sz w:val="16"/>
          <w:szCs w:val="16"/>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и  руководствуясь статьями 53, 54 Устава Городокского сельсовета Минусинского района Красноярского края, ПОСТАНОВЛЯЮ:</w:t>
      </w:r>
    </w:p>
    <w:p w:rsidR="00FB21D6" w:rsidRPr="00FB21D6" w:rsidRDefault="00FB21D6" w:rsidP="00FB21D6">
      <w:pPr>
        <w:widowControl w:val="0"/>
        <w:numPr>
          <w:ilvl w:val="0"/>
          <w:numId w:val="1"/>
        </w:numPr>
        <w:tabs>
          <w:tab w:val="left" w:pos="651"/>
        </w:tabs>
        <w:spacing w:after="0" w:line="320" w:lineRule="exact"/>
        <w:ind w:firstLine="360"/>
        <w:jc w:val="both"/>
        <w:rPr>
          <w:rFonts w:ascii="Times New Roman" w:hAnsi="Times New Roman" w:cs="Times New Roman"/>
          <w:sz w:val="16"/>
          <w:szCs w:val="16"/>
        </w:rPr>
      </w:pPr>
      <w:r w:rsidRPr="00FB21D6">
        <w:rPr>
          <w:rFonts w:ascii="Times New Roman" w:hAnsi="Times New Roman" w:cs="Times New Roman"/>
          <w:sz w:val="16"/>
          <w:szCs w:val="16"/>
        </w:rPr>
        <w:t>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следующие изменение:</w:t>
      </w:r>
    </w:p>
    <w:p w:rsidR="00FB21D6" w:rsidRPr="00FB21D6" w:rsidRDefault="00FB21D6" w:rsidP="00FB21D6">
      <w:pPr>
        <w:spacing w:after="0"/>
        <w:ind w:firstLine="360"/>
        <w:jc w:val="both"/>
        <w:rPr>
          <w:rFonts w:ascii="Times New Roman" w:hAnsi="Times New Roman" w:cs="Times New Roman"/>
          <w:sz w:val="16"/>
          <w:szCs w:val="16"/>
        </w:rPr>
      </w:pPr>
      <w:r w:rsidRPr="00FB21D6">
        <w:rPr>
          <w:rFonts w:ascii="Times New Roman" w:hAnsi="Times New Roman" w:cs="Times New Roman"/>
          <w:sz w:val="16"/>
          <w:szCs w:val="16"/>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rsidR="00FB21D6" w:rsidRPr="00FB21D6" w:rsidRDefault="00FB21D6" w:rsidP="00FB21D6">
      <w:pPr>
        <w:widowControl w:val="0"/>
        <w:numPr>
          <w:ilvl w:val="0"/>
          <w:numId w:val="1"/>
        </w:numPr>
        <w:tabs>
          <w:tab w:val="left" w:pos="629"/>
        </w:tabs>
        <w:spacing w:after="0" w:line="317" w:lineRule="exact"/>
        <w:ind w:firstLine="360"/>
        <w:jc w:val="both"/>
        <w:rPr>
          <w:rFonts w:ascii="Times New Roman" w:hAnsi="Times New Roman" w:cs="Times New Roman"/>
          <w:sz w:val="16"/>
          <w:szCs w:val="16"/>
        </w:rPr>
      </w:pPr>
      <w:r w:rsidRPr="00FB21D6">
        <w:rPr>
          <w:rFonts w:ascii="Times New Roman" w:hAnsi="Times New Roman" w:cs="Times New Roman"/>
          <w:sz w:val="16"/>
          <w:szCs w:val="16"/>
        </w:rPr>
        <w:t xml:space="preserve">Опубликовать постановление в официальном издании «Ведомости органов муниципального образования «Городокский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 </w:t>
      </w:r>
      <w:r w:rsidRPr="00FB21D6">
        <w:rPr>
          <w:rStyle w:val="2"/>
          <w:rFonts w:eastAsia="Arial Unicode MS"/>
          <w:sz w:val="16"/>
          <w:szCs w:val="16"/>
        </w:rPr>
        <w:t>gorodok.bdu.su.</w:t>
      </w:r>
    </w:p>
    <w:p w:rsidR="00FB21D6" w:rsidRPr="00FB21D6" w:rsidRDefault="00FB21D6" w:rsidP="00FB21D6">
      <w:pPr>
        <w:widowControl w:val="0"/>
        <w:numPr>
          <w:ilvl w:val="0"/>
          <w:numId w:val="1"/>
        </w:numPr>
        <w:tabs>
          <w:tab w:val="left" w:pos="629"/>
        </w:tabs>
        <w:spacing w:after="0" w:line="288" w:lineRule="exact"/>
        <w:ind w:firstLine="360"/>
        <w:jc w:val="both"/>
        <w:rPr>
          <w:rFonts w:ascii="Times New Roman" w:hAnsi="Times New Roman" w:cs="Times New Roman"/>
          <w:sz w:val="16"/>
          <w:szCs w:val="16"/>
        </w:rPr>
      </w:pPr>
      <w:r w:rsidRPr="00FB21D6">
        <w:rPr>
          <w:rFonts w:ascii="Times New Roman" w:hAnsi="Times New Roman" w:cs="Times New Roman"/>
          <w:sz w:val="16"/>
          <w:szCs w:val="16"/>
        </w:rPr>
        <w:t xml:space="preserve">Постановление вступает в силу в день, следующий за днем его официального опубликования в «Ведомости органов муниципального образования Городокский сельсовет» и </w:t>
      </w:r>
      <w:r w:rsidRPr="00FB21D6">
        <w:rPr>
          <w:rStyle w:val="213pt"/>
          <w:rFonts w:eastAsia="Arial Unicode MS"/>
          <w:sz w:val="16"/>
          <w:szCs w:val="16"/>
        </w:rPr>
        <w:t>применяется  с  01.01..2018</w:t>
      </w:r>
      <w:r w:rsidRPr="00FB21D6">
        <w:rPr>
          <w:rFonts w:ascii="Times New Roman" w:hAnsi="Times New Roman" w:cs="Times New Roman"/>
          <w:sz w:val="16"/>
          <w:szCs w:val="16"/>
        </w:rPr>
        <w:t xml:space="preserve"> года.</w:t>
      </w:r>
    </w:p>
    <w:p w:rsidR="00FB21D6" w:rsidRPr="00FB21D6" w:rsidRDefault="00FB21D6" w:rsidP="00FB21D6">
      <w:pPr>
        <w:spacing w:after="0" w:line="240" w:lineRule="exact"/>
        <w:ind w:firstLine="708"/>
        <w:jc w:val="both"/>
        <w:rPr>
          <w:rFonts w:ascii="Times New Roman" w:hAnsi="Times New Roman" w:cs="Times New Roman"/>
          <w:sz w:val="16"/>
          <w:szCs w:val="16"/>
        </w:rPr>
      </w:pPr>
    </w:p>
    <w:p w:rsidR="00FB21D6" w:rsidRPr="00FB21D6" w:rsidRDefault="00FB21D6" w:rsidP="00FB21D6">
      <w:pPr>
        <w:spacing w:after="0" w:line="240" w:lineRule="exact"/>
        <w:ind w:firstLine="708"/>
        <w:jc w:val="both"/>
        <w:rPr>
          <w:rStyle w:val="2"/>
          <w:rFonts w:eastAsia="Arial Unicode MS"/>
          <w:sz w:val="16"/>
          <w:szCs w:val="16"/>
        </w:rPr>
      </w:pPr>
      <w:r w:rsidRPr="00FB21D6">
        <w:rPr>
          <w:rFonts w:ascii="Times New Roman" w:hAnsi="Times New Roman" w:cs="Times New Roman"/>
          <w:sz w:val="16"/>
          <w:szCs w:val="16"/>
        </w:rPr>
        <w:t>Глава сельсовета</w:t>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Style w:val="2"/>
          <w:rFonts w:eastAsia="Arial Unicode MS"/>
          <w:sz w:val="16"/>
          <w:szCs w:val="16"/>
        </w:rPr>
        <w:t>А.В.Тощев</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sectPr w:rsidR="00FB21D6" w:rsidRPr="00FB21D6" w:rsidSect="00FB21D6">
          <w:footerReference w:type="even" r:id="rId7"/>
          <w:footerReference w:type="default" r:id="rId8"/>
          <w:footerReference w:type="first" r:id="rId9"/>
          <w:pgSz w:w="11906" w:h="16838"/>
          <w:pgMar w:top="1134" w:right="1134" w:bottom="1134" w:left="1701" w:header="708" w:footer="708" w:gutter="0"/>
          <w:cols w:space="142"/>
          <w:docGrid w:linePitch="360"/>
        </w:sectPr>
      </w:pP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lastRenderedPageBreak/>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28.05.2018 г. № 22 –п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28.02.2018 г. № 9 –п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25.12.2017 г. № 77/1 –п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19.12.2017 г. № 75 –п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28.08.2017 г. № 47 –п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12.07.2017 г. № 35 –п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31.03.2017 г. № 9/1-п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28.12.2016 г. № 116-п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lastRenderedPageBreak/>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28.12.2016 г. № 115-п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17.10.2016 г. № 77-п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15.08.2016 г. № 71-п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28.12.2015 г. № 72-п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Приложение</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28.12.2015 г. № 71/1-п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 xml:space="preserve">Приложение </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14.04.2015 г. № 25/1-п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 xml:space="preserve">Приложение </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 xml:space="preserve">от 24.12.2014 г. № 69-п </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 xml:space="preserve">Приложение </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от 15.10.2014 г. № 55-п</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 xml:space="preserve">Приложение </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к постановлению</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Городокского сельсовета</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pPr>
      <w:r w:rsidRPr="00FB21D6">
        <w:rPr>
          <w:rFonts w:ascii="Times New Roman" w:hAnsi="Times New Roman" w:cs="Times New Roman"/>
          <w:sz w:val="16"/>
          <w:szCs w:val="16"/>
        </w:rPr>
        <w:t xml:space="preserve">от 11.04.2014 г. № 19-п </w:t>
      </w: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sectPr w:rsidR="00FB21D6" w:rsidRPr="00FB21D6" w:rsidSect="00FB21D6">
          <w:type w:val="continuous"/>
          <w:pgSz w:w="11906" w:h="16838"/>
          <w:pgMar w:top="1134" w:right="1134" w:bottom="1134" w:left="1701" w:header="708" w:footer="708" w:gutter="0"/>
          <w:cols w:num="2" w:space="142"/>
          <w:docGrid w:linePitch="360"/>
        </w:sectPr>
      </w:pPr>
    </w:p>
    <w:p w:rsidR="00FB21D6" w:rsidRPr="00FB21D6" w:rsidRDefault="00FB21D6" w:rsidP="00FB21D6">
      <w:pPr>
        <w:autoSpaceDE w:val="0"/>
        <w:autoSpaceDN w:val="0"/>
        <w:adjustRightInd w:val="0"/>
        <w:spacing w:after="0"/>
        <w:ind w:firstLine="284"/>
        <w:jc w:val="right"/>
        <w:rPr>
          <w:rFonts w:ascii="Times New Roman" w:hAnsi="Times New Roman" w:cs="Times New Roman"/>
          <w:sz w:val="16"/>
          <w:szCs w:val="16"/>
        </w:rPr>
        <w:sectPr w:rsidR="00FB21D6" w:rsidRPr="00FB21D6" w:rsidSect="00FB21D6">
          <w:type w:val="continuous"/>
          <w:pgSz w:w="11906" w:h="16838"/>
          <w:pgMar w:top="1134" w:right="1134" w:bottom="1134" w:left="1134" w:header="708" w:footer="708" w:gutter="0"/>
          <w:cols w:space="708"/>
          <w:docGrid w:linePitch="360"/>
        </w:sectPr>
      </w:pPr>
    </w:p>
    <w:p w:rsidR="00FB21D6" w:rsidRPr="00FB21D6" w:rsidRDefault="00FB21D6" w:rsidP="00FB21D6">
      <w:pPr>
        <w:pStyle w:val="ConsPlusNormal"/>
        <w:ind w:firstLine="0"/>
        <w:jc w:val="center"/>
        <w:outlineLvl w:val="1"/>
        <w:rPr>
          <w:rFonts w:ascii="Times New Roman" w:hAnsi="Times New Roman" w:cs="Times New Roman"/>
          <w:b/>
          <w:sz w:val="16"/>
          <w:szCs w:val="16"/>
        </w:rPr>
      </w:pPr>
      <w:r>
        <w:rPr>
          <w:rFonts w:ascii="Times New Roman" w:hAnsi="Times New Roman" w:cs="Times New Roman"/>
          <w:b/>
          <w:sz w:val="16"/>
          <w:szCs w:val="16"/>
        </w:rPr>
        <w:lastRenderedPageBreak/>
        <w:t>М</w:t>
      </w:r>
      <w:r w:rsidRPr="00FB21D6">
        <w:rPr>
          <w:rFonts w:ascii="Times New Roman" w:hAnsi="Times New Roman" w:cs="Times New Roman"/>
          <w:b/>
          <w:sz w:val="16"/>
          <w:szCs w:val="16"/>
        </w:rPr>
        <w:t xml:space="preserve">униципальная программа  </w:t>
      </w:r>
    </w:p>
    <w:p w:rsidR="00FB21D6" w:rsidRPr="00FB21D6" w:rsidRDefault="00FB21D6" w:rsidP="00FB21D6">
      <w:pPr>
        <w:pStyle w:val="ConsPlusNormal"/>
        <w:ind w:firstLine="0"/>
        <w:jc w:val="center"/>
        <w:outlineLvl w:val="1"/>
        <w:rPr>
          <w:rFonts w:ascii="Times New Roman" w:hAnsi="Times New Roman" w:cs="Times New Roman"/>
          <w:b/>
          <w:sz w:val="16"/>
          <w:szCs w:val="16"/>
        </w:rPr>
      </w:pPr>
      <w:r w:rsidRPr="00FB21D6">
        <w:rPr>
          <w:rFonts w:ascii="Times New Roman" w:hAnsi="Times New Roman" w:cs="Times New Roman"/>
          <w:b/>
          <w:sz w:val="16"/>
          <w:szCs w:val="16"/>
        </w:rPr>
        <w:t xml:space="preserve">«Социально-экономическое развитие Городокского сельсовета </w:t>
      </w:r>
    </w:p>
    <w:p w:rsidR="00FB21D6" w:rsidRPr="00FB21D6" w:rsidRDefault="00FB21D6" w:rsidP="00FB21D6">
      <w:pPr>
        <w:pStyle w:val="ConsPlusNormal"/>
        <w:ind w:firstLine="0"/>
        <w:jc w:val="center"/>
        <w:outlineLvl w:val="1"/>
        <w:rPr>
          <w:rFonts w:ascii="Times New Roman" w:hAnsi="Times New Roman" w:cs="Times New Roman"/>
          <w:b/>
          <w:sz w:val="16"/>
          <w:szCs w:val="16"/>
        </w:rPr>
      </w:pPr>
      <w:r w:rsidRPr="00FB21D6">
        <w:rPr>
          <w:rFonts w:ascii="Times New Roman" w:hAnsi="Times New Roman" w:cs="Times New Roman"/>
          <w:b/>
          <w:sz w:val="16"/>
          <w:szCs w:val="16"/>
        </w:rPr>
        <w:t>Минусинского района Красноярского края»</w:t>
      </w: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pStyle w:val="ConsPlusNormal"/>
        <w:numPr>
          <w:ilvl w:val="0"/>
          <w:numId w:val="2"/>
        </w:numPr>
        <w:ind w:left="0"/>
        <w:jc w:val="center"/>
        <w:outlineLvl w:val="1"/>
        <w:rPr>
          <w:rFonts w:ascii="Times New Roman" w:hAnsi="Times New Roman" w:cs="Times New Roman"/>
          <w:b/>
          <w:sz w:val="16"/>
          <w:szCs w:val="16"/>
        </w:rPr>
      </w:pPr>
      <w:r w:rsidRPr="00FB21D6">
        <w:rPr>
          <w:rFonts w:ascii="Times New Roman" w:hAnsi="Times New Roman" w:cs="Times New Roman"/>
          <w:b/>
          <w:sz w:val="16"/>
          <w:szCs w:val="16"/>
        </w:rPr>
        <w:t>Паспорт муниципальной программы</w:t>
      </w:r>
    </w:p>
    <w:p w:rsidR="00FB21D6" w:rsidRPr="00FB21D6" w:rsidRDefault="00FB21D6" w:rsidP="00FB21D6">
      <w:pPr>
        <w:pStyle w:val="ConsPlusNormal"/>
        <w:tabs>
          <w:tab w:val="left" w:pos="3402"/>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8"/>
        </w:numPr>
        <w:tabs>
          <w:tab w:val="left" w:pos="426"/>
        </w:tabs>
        <w:ind w:left="0"/>
        <w:outlineLvl w:val="1"/>
        <w:rPr>
          <w:rFonts w:ascii="Times New Roman" w:hAnsi="Times New Roman" w:cs="Times New Roman"/>
          <w:sz w:val="16"/>
          <w:szCs w:val="16"/>
        </w:rPr>
      </w:pPr>
      <w:r w:rsidRPr="00FB21D6">
        <w:rPr>
          <w:rFonts w:ascii="Times New Roman" w:hAnsi="Times New Roman" w:cs="Times New Roman"/>
          <w:sz w:val="16"/>
          <w:szCs w:val="16"/>
        </w:rPr>
        <w:t xml:space="preserve">Наименование Муниципальной программы: </w:t>
      </w:r>
    </w:p>
    <w:p w:rsidR="00FB21D6" w:rsidRPr="00FB21D6" w:rsidRDefault="00FB21D6" w:rsidP="00FB21D6">
      <w:pPr>
        <w:pStyle w:val="ConsPlusNormal"/>
        <w:tabs>
          <w:tab w:val="left" w:pos="426"/>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 Городокского сельсовета  Минусинского района Красноярского края» (далее – Муниципальная программа);</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Основание для разработки Муниципальной программы:</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Ответственный исполнитель Муниципальной программы:</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 Минусинского района Красноярского края;</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 xml:space="preserve">Соисполнители муниципальной программы: </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Администрация района, отраслевые органы администрации района;</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Перечень подпрограмм и отдельных мероприятий муниципальной программы:</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Защита населения и территории Городокского сельсовета от чрезвычайных ситуаций и стихийных бедствий;</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Благоустройство и поддержка жилищно-коммунального хозяйства;</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Поддержка и развитие социальной сферы;</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Управление муниципальными финансами Городокского сельсовета;</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 xml:space="preserve">Цели муниципальной программы: </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Создание безопасных и комфортных условий для проживания населения на территории Городокского сельсовета;</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hanging="349"/>
        <w:jc w:val="both"/>
        <w:outlineLvl w:val="1"/>
        <w:rPr>
          <w:rFonts w:ascii="Times New Roman" w:hAnsi="Times New Roman" w:cs="Times New Roman"/>
          <w:sz w:val="16"/>
          <w:szCs w:val="16"/>
        </w:rPr>
      </w:pPr>
      <w:r w:rsidRPr="00FB21D6">
        <w:rPr>
          <w:rFonts w:ascii="Times New Roman" w:hAnsi="Times New Roman" w:cs="Times New Roman"/>
          <w:sz w:val="16"/>
          <w:szCs w:val="16"/>
        </w:rPr>
        <w:t xml:space="preserve">Задачи муниципальной программы: </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 пожаров;</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Создание условий для устойчивого и эффективного развития инфраструктуры и систем жизнеобеспечения;</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Создание условий для развития и успешного функционирования системы отраслей социальной сферы;</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Этапы и сроки реализации муниципальной программы: (2014-2030 года)</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 xml:space="preserve">Этап организационно-подготовительный, </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 xml:space="preserve">Этап прогнозно-аналитический; </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Этап планирования;</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Перечень целевых показателей муниципальной программы:</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Доля населения, удовлетворенного деятельностью органов местного самоуправления, в общей численности опрошенных к 2020 году составит не  менее 90%;</w:t>
      </w: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Доля собственных доходов муниципального образования в общем объеме доходов муниципального образования к 2020 составит 29 %;</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8"/>
        </w:numPr>
        <w:ind w:left="0" w:hanging="426"/>
        <w:jc w:val="both"/>
        <w:outlineLvl w:val="1"/>
        <w:rPr>
          <w:rFonts w:ascii="Times New Roman" w:hAnsi="Times New Roman" w:cs="Times New Roman"/>
          <w:sz w:val="16"/>
          <w:szCs w:val="16"/>
        </w:rPr>
      </w:pPr>
      <w:r w:rsidRPr="00FB21D6">
        <w:rPr>
          <w:rFonts w:ascii="Times New Roman" w:hAnsi="Times New Roman" w:cs="Times New Roman"/>
          <w:sz w:val="16"/>
          <w:szCs w:val="16"/>
        </w:rPr>
        <w:t>Информация по ресурсному обеспечению муниципальной программы:</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Общий объем бюджетных ассигнований на реализацию муниципальной программы составит 32 525,74  тыс. руб., в том числе по годам:</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2014 году -   2 692,5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 xml:space="preserve">в 2015 году -   4 928,9  тыс. руб.; </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2016 году -   3 318,9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2017 году -   9 262,43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2018 году -   7 211,61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2019 году -   2 527,8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2020 году -   2 583,6 тыс.руб.</w:t>
      </w:r>
    </w:p>
    <w:p w:rsidR="00FB21D6" w:rsidRPr="00FB21D6" w:rsidRDefault="00FB21D6" w:rsidP="00FB21D6">
      <w:pPr>
        <w:pStyle w:val="ConsPlusNormal"/>
        <w:ind w:firstLine="0"/>
        <w:jc w:val="both"/>
        <w:outlineLvl w:val="1"/>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За счет средств краевого бюджета  12 252,25  тыс. руб., в том числе по годам:</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2014 году -   62,9  тыс. руб. ;</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2015 году -   2 065,6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2016 году -   324,8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2017 году -  5 864,08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2018 году -  3 934,87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2019 году -  0,0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2020 голу -  0,0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За счет средств районного бюджета 77,27 тыс. руб., в том числе по годам:</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2014 году -   6,4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2015 году -   53,6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2016 году -   5,8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2017 году -   4,72  тыс. руб. ;</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2018 году -   6,75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2019 году -   0,0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2020 году -   0,0  тыс.руб.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Normal"/>
        <w:numPr>
          <w:ilvl w:val="0"/>
          <w:numId w:val="9"/>
        </w:numPr>
        <w:ind w:left="0"/>
        <w:jc w:val="both"/>
        <w:outlineLvl w:val="1"/>
        <w:rPr>
          <w:rFonts w:ascii="Times New Roman" w:hAnsi="Times New Roman" w:cs="Times New Roman"/>
          <w:sz w:val="16"/>
          <w:szCs w:val="16"/>
        </w:rPr>
      </w:pPr>
      <w:r w:rsidRPr="00FB21D6">
        <w:rPr>
          <w:rFonts w:ascii="Times New Roman" w:hAnsi="Times New Roman" w:cs="Times New Roman"/>
          <w:sz w:val="16"/>
          <w:szCs w:val="16"/>
        </w:rPr>
        <w:t>За счет средств бюджета поселения  20 196,22 тыс. руб., в том числе по годам:</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2014 году -   2 623,2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2015 году -   2 809,7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2016 году -   2 988,3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2017 году -   3 393,63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2018 году -   3 269,99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2019 году -   2 527,8  тыс. руб.;</w:t>
      </w:r>
    </w:p>
    <w:p w:rsidR="00FB21D6" w:rsidRPr="00FB21D6" w:rsidRDefault="00FB21D6" w:rsidP="00FB21D6">
      <w:pPr>
        <w:pStyle w:val="ConsPlusCell"/>
        <w:numPr>
          <w:ilvl w:val="0"/>
          <w:numId w:val="10"/>
        </w:numPr>
        <w:ind w:left="0"/>
        <w:rPr>
          <w:rFonts w:ascii="Times New Roman" w:hAnsi="Times New Roman" w:cs="Times New Roman"/>
          <w:sz w:val="16"/>
          <w:szCs w:val="16"/>
        </w:rPr>
      </w:pPr>
      <w:r w:rsidRPr="00FB21D6">
        <w:rPr>
          <w:rFonts w:ascii="Times New Roman" w:hAnsi="Times New Roman" w:cs="Times New Roman"/>
          <w:sz w:val="16"/>
          <w:szCs w:val="16"/>
        </w:rPr>
        <w:t>в 2020 году -   2 583,6 тыс.руб.</w:t>
      </w:r>
    </w:p>
    <w:p w:rsidR="00FB21D6" w:rsidRPr="00FB21D6" w:rsidRDefault="00FB21D6" w:rsidP="00FB21D6">
      <w:pPr>
        <w:tabs>
          <w:tab w:val="left" w:pos="709"/>
          <w:tab w:val="left" w:pos="851"/>
        </w:tabs>
        <w:autoSpaceDE w:val="0"/>
        <w:autoSpaceDN w:val="0"/>
        <w:adjustRightInd w:val="0"/>
        <w:spacing w:after="0"/>
        <w:outlineLvl w:val="2"/>
        <w:rPr>
          <w:rFonts w:ascii="Times New Roman" w:hAnsi="Times New Roman" w:cs="Times New Roman"/>
          <w:sz w:val="16"/>
          <w:szCs w:val="16"/>
        </w:rPr>
      </w:pPr>
    </w:p>
    <w:p w:rsidR="00FB21D6" w:rsidRPr="00FB21D6" w:rsidRDefault="00FB21D6" w:rsidP="00FB21D6">
      <w:pPr>
        <w:pStyle w:val="ConsPlusNormal"/>
        <w:numPr>
          <w:ilvl w:val="0"/>
          <w:numId w:val="2"/>
        </w:numPr>
        <w:ind w:left="0"/>
        <w:jc w:val="center"/>
        <w:outlineLvl w:val="1"/>
        <w:rPr>
          <w:rFonts w:ascii="Times New Roman" w:hAnsi="Times New Roman" w:cs="Times New Roman"/>
          <w:b/>
          <w:sz w:val="16"/>
          <w:szCs w:val="16"/>
        </w:rPr>
      </w:pPr>
      <w:r w:rsidRPr="00FB21D6">
        <w:rPr>
          <w:rFonts w:ascii="Times New Roman" w:hAnsi="Times New Roman" w:cs="Times New Roman"/>
          <w:b/>
          <w:sz w:val="16"/>
          <w:szCs w:val="16"/>
        </w:rPr>
        <w:t>Характеристика текущего состояния Городокского сельсовета</w:t>
      </w:r>
    </w:p>
    <w:p w:rsidR="00FB21D6" w:rsidRPr="00FB21D6" w:rsidRDefault="00FB21D6" w:rsidP="00FB21D6">
      <w:pPr>
        <w:tabs>
          <w:tab w:val="left" w:pos="709"/>
          <w:tab w:val="left" w:pos="851"/>
        </w:tabs>
        <w:autoSpaceDE w:val="0"/>
        <w:autoSpaceDN w:val="0"/>
        <w:adjustRightInd w:val="0"/>
        <w:spacing w:after="0"/>
        <w:outlineLvl w:val="2"/>
        <w:rPr>
          <w:rFonts w:ascii="Times New Roman" w:hAnsi="Times New Roman" w:cs="Times New Roman"/>
          <w:sz w:val="16"/>
          <w:szCs w:val="16"/>
        </w:rPr>
      </w:pPr>
    </w:p>
    <w:p w:rsidR="00FB21D6" w:rsidRPr="00FB21D6" w:rsidRDefault="00FB21D6" w:rsidP="00FB21D6">
      <w:pPr>
        <w:spacing w:after="0"/>
        <w:ind w:firstLine="709"/>
        <w:contextualSpacing/>
        <w:jc w:val="both"/>
        <w:rPr>
          <w:rFonts w:ascii="Times New Roman" w:hAnsi="Times New Roman" w:cs="Times New Roman"/>
          <w:sz w:val="16"/>
          <w:szCs w:val="16"/>
        </w:rPr>
      </w:pPr>
      <w:r w:rsidRPr="00FB21D6">
        <w:rPr>
          <w:rFonts w:ascii="Times New Roman" w:hAnsi="Times New Roman" w:cs="Times New Roman"/>
          <w:sz w:val="16"/>
          <w:szCs w:val="16"/>
        </w:rPr>
        <w:t>2.1 Территория, население, демографическая ситуация</w:t>
      </w:r>
    </w:p>
    <w:p w:rsidR="00FB21D6" w:rsidRPr="00FB21D6" w:rsidRDefault="00FB21D6" w:rsidP="00FB21D6">
      <w:pPr>
        <w:spacing w:after="0"/>
        <w:ind w:firstLine="709"/>
        <w:jc w:val="both"/>
        <w:rPr>
          <w:rFonts w:ascii="Times New Roman" w:hAnsi="Times New Roman" w:cs="Times New Roman"/>
          <w:sz w:val="16"/>
          <w:szCs w:val="16"/>
        </w:rPr>
      </w:pP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В состав территории муниципального образования входят два населенных пункта: с. Городок,  с. Николо-Петровка. </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Административным центром Городокского сельсовета является с. Городок.</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Общая площадь земель муниципального образования «Городокский сельсовет» составляет 30 674 га, из них 20 100 га сельхозугодия.</w:t>
      </w:r>
    </w:p>
    <w:p w:rsidR="00FB21D6" w:rsidRPr="00FB21D6" w:rsidRDefault="00FB21D6" w:rsidP="00FB21D6">
      <w:pPr>
        <w:pStyle w:val="msonormalcxspmiddle"/>
        <w:spacing w:before="0" w:beforeAutospacing="0" w:after="0" w:afterAutospacing="0"/>
        <w:ind w:firstLine="709"/>
        <w:jc w:val="both"/>
        <w:rPr>
          <w:sz w:val="16"/>
          <w:szCs w:val="16"/>
        </w:rPr>
      </w:pPr>
      <w:r w:rsidRPr="00FB21D6">
        <w:rPr>
          <w:sz w:val="16"/>
          <w:szCs w:val="16"/>
        </w:rPr>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FB21D6" w:rsidRPr="00FB21D6" w:rsidRDefault="00FB21D6" w:rsidP="00FB21D6">
      <w:pPr>
        <w:pStyle w:val="msonormalcxspmiddle"/>
        <w:spacing w:before="0" w:beforeAutospacing="0" w:after="0" w:afterAutospacing="0"/>
        <w:ind w:firstLine="709"/>
        <w:jc w:val="both"/>
        <w:rPr>
          <w:sz w:val="16"/>
          <w:szCs w:val="16"/>
        </w:rPr>
      </w:pPr>
      <w:r w:rsidRPr="00FB21D6">
        <w:rPr>
          <w:sz w:val="16"/>
          <w:szCs w:val="16"/>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FB21D6">
          <w:rPr>
            <w:sz w:val="16"/>
            <w:szCs w:val="16"/>
          </w:rPr>
          <w:t>25 км</w:t>
        </w:r>
      </w:smartTag>
      <w:r w:rsidRPr="00FB21D6">
        <w:rPr>
          <w:sz w:val="16"/>
          <w:szCs w:val="16"/>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rsidR="00FB21D6" w:rsidRPr="00FB21D6" w:rsidRDefault="00FB21D6" w:rsidP="00FB21D6">
      <w:pPr>
        <w:pStyle w:val="msonormalcxspmiddle"/>
        <w:spacing w:before="0" w:beforeAutospacing="0" w:after="0" w:afterAutospacing="0"/>
        <w:ind w:firstLine="709"/>
        <w:jc w:val="both"/>
        <w:rPr>
          <w:sz w:val="16"/>
          <w:szCs w:val="16"/>
        </w:rPr>
      </w:pPr>
      <w:r w:rsidRPr="00FB21D6">
        <w:rPr>
          <w:sz w:val="16"/>
          <w:szCs w:val="16"/>
        </w:rPr>
        <w:t>Население и трудовые ресурсы: общая численность населения  муниципального образования составляет 2 773 человек, в том числе в разрезе сел (таблица 1):</w:t>
      </w:r>
    </w:p>
    <w:p w:rsidR="00FB21D6" w:rsidRPr="00FB21D6" w:rsidRDefault="00FB21D6" w:rsidP="00FB21D6">
      <w:pPr>
        <w:pStyle w:val="msonormalcxspmiddle"/>
        <w:spacing w:before="0" w:beforeAutospacing="0" w:after="0" w:afterAutospacing="0"/>
        <w:ind w:firstLine="709"/>
        <w:jc w:val="right"/>
        <w:rPr>
          <w:sz w:val="16"/>
          <w:szCs w:val="16"/>
        </w:rPr>
      </w:pPr>
      <w:r w:rsidRPr="00FB21D6">
        <w:rPr>
          <w:sz w:val="16"/>
          <w:szCs w:val="1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3"/>
        <w:gridCol w:w="3184"/>
        <w:gridCol w:w="3183"/>
      </w:tblGrid>
      <w:tr w:rsidR="00FB21D6" w:rsidRPr="00FB21D6" w:rsidTr="00FB21D6">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Показатели</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с.Городок</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с.Никола-Петровка</w:t>
            </w:r>
          </w:p>
        </w:tc>
      </w:tr>
      <w:tr w:rsidR="00FB21D6" w:rsidRPr="00FB21D6" w:rsidTr="00FB21D6">
        <w:tc>
          <w:tcPr>
            <w:tcW w:w="3492" w:type="dxa"/>
          </w:tcPr>
          <w:p w:rsidR="00FB21D6" w:rsidRPr="00FB21D6" w:rsidRDefault="00FB21D6" w:rsidP="00FB21D6">
            <w:pPr>
              <w:pStyle w:val="msonormalcxspmiddle"/>
              <w:spacing w:before="0" w:beforeAutospacing="0" w:after="0" w:afterAutospacing="0"/>
              <w:jc w:val="both"/>
              <w:rPr>
                <w:sz w:val="16"/>
                <w:szCs w:val="16"/>
              </w:rPr>
            </w:pPr>
            <w:r w:rsidRPr="00FB21D6">
              <w:rPr>
                <w:sz w:val="16"/>
                <w:szCs w:val="16"/>
              </w:rPr>
              <w:t>Человек всего</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2 225</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548</w:t>
            </w:r>
          </w:p>
        </w:tc>
      </w:tr>
      <w:tr w:rsidR="00FB21D6" w:rsidRPr="00FB21D6" w:rsidTr="00FB21D6">
        <w:tc>
          <w:tcPr>
            <w:tcW w:w="3492" w:type="dxa"/>
          </w:tcPr>
          <w:p w:rsidR="00FB21D6" w:rsidRPr="00FB21D6" w:rsidRDefault="00FB21D6" w:rsidP="00FB21D6">
            <w:pPr>
              <w:pStyle w:val="msonormalcxspmiddle"/>
              <w:spacing w:before="0" w:beforeAutospacing="0" w:after="0" w:afterAutospacing="0"/>
              <w:jc w:val="both"/>
              <w:rPr>
                <w:sz w:val="16"/>
                <w:szCs w:val="16"/>
              </w:rPr>
            </w:pPr>
            <w:r w:rsidRPr="00FB21D6">
              <w:rPr>
                <w:sz w:val="16"/>
                <w:szCs w:val="16"/>
              </w:rPr>
              <w:t>Дети от 0 до 18 лет</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491</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175</w:t>
            </w:r>
          </w:p>
        </w:tc>
      </w:tr>
      <w:tr w:rsidR="00FB21D6" w:rsidRPr="00FB21D6" w:rsidTr="00FB21D6">
        <w:tc>
          <w:tcPr>
            <w:tcW w:w="3492" w:type="dxa"/>
          </w:tcPr>
          <w:p w:rsidR="00FB21D6" w:rsidRPr="00FB21D6" w:rsidRDefault="00FB21D6" w:rsidP="00FB21D6">
            <w:pPr>
              <w:pStyle w:val="msonormalcxspmiddle"/>
              <w:spacing w:before="0" w:beforeAutospacing="0" w:after="0" w:afterAutospacing="0"/>
              <w:jc w:val="both"/>
              <w:rPr>
                <w:sz w:val="16"/>
                <w:szCs w:val="16"/>
              </w:rPr>
            </w:pPr>
            <w:r w:rsidRPr="00FB21D6">
              <w:rPr>
                <w:sz w:val="16"/>
                <w:szCs w:val="16"/>
              </w:rPr>
              <w:t>Пенсионеры</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699</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115</w:t>
            </w:r>
          </w:p>
        </w:tc>
      </w:tr>
      <w:tr w:rsidR="00FB21D6" w:rsidRPr="00FB21D6" w:rsidTr="00FB21D6">
        <w:tc>
          <w:tcPr>
            <w:tcW w:w="3492" w:type="dxa"/>
          </w:tcPr>
          <w:p w:rsidR="00FB21D6" w:rsidRPr="00FB21D6" w:rsidRDefault="00FB21D6" w:rsidP="00FB21D6">
            <w:pPr>
              <w:pStyle w:val="msonormalcxspmiddle"/>
              <w:spacing w:before="0" w:beforeAutospacing="0" w:after="0" w:afterAutospacing="0"/>
              <w:jc w:val="both"/>
              <w:rPr>
                <w:sz w:val="16"/>
                <w:szCs w:val="16"/>
              </w:rPr>
            </w:pPr>
            <w:r w:rsidRPr="00FB21D6">
              <w:rPr>
                <w:sz w:val="16"/>
                <w:szCs w:val="16"/>
              </w:rPr>
              <w:t>Инвалиды</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174</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24</w:t>
            </w:r>
          </w:p>
        </w:tc>
      </w:tr>
      <w:tr w:rsidR="00FB21D6" w:rsidRPr="00FB21D6" w:rsidTr="00FB21D6">
        <w:tc>
          <w:tcPr>
            <w:tcW w:w="3492" w:type="dxa"/>
          </w:tcPr>
          <w:p w:rsidR="00FB21D6" w:rsidRPr="00FB21D6" w:rsidRDefault="00FB21D6" w:rsidP="00FB21D6">
            <w:pPr>
              <w:pStyle w:val="msonormalcxspmiddle"/>
              <w:spacing w:before="0" w:beforeAutospacing="0" w:after="0" w:afterAutospacing="0"/>
              <w:jc w:val="both"/>
              <w:rPr>
                <w:sz w:val="16"/>
                <w:szCs w:val="16"/>
              </w:rPr>
            </w:pPr>
            <w:r w:rsidRPr="00FB21D6">
              <w:rPr>
                <w:sz w:val="16"/>
                <w:szCs w:val="16"/>
              </w:rPr>
              <w:t>- из них детей:</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20</w:t>
            </w:r>
          </w:p>
        </w:tc>
        <w:tc>
          <w:tcPr>
            <w:tcW w:w="3492" w:type="dxa"/>
          </w:tcPr>
          <w:p w:rsidR="00FB21D6" w:rsidRPr="00FB21D6" w:rsidRDefault="00FB21D6" w:rsidP="00FB21D6">
            <w:pPr>
              <w:pStyle w:val="msonormalcxspmiddle"/>
              <w:spacing w:before="0" w:beforeAutospacing="0" w:after="0" w:afterAutospacing="0"/>
              <w:jc w:val="center"/>
              <w:rPr>
                <w:sz w:val="16"/>
                <w:szCs w:val="16"/>
              </w:rPr>
            </w:pPr>
            <w:r w:rsidRPr="00FB21D6">
              <w:rPr>
                <w:sz w:val="16"/>
                <w:szCs w:val="16"/>
              </w:rPr>
              <w:t>4</w:t>
            </w:r>
          </w:p>
        </w:tc>
      </w:tr>
    </w:tbl>
    <w:p w:rsidR="00FB21D6" w:rsidRPr="00FB21D6" w:rsidRDefault="00FB21D6" w:rsidP="00FB21D6">
      <w:pPr>
        <w:pStyle w:val="msonormalcxspmiddle"/>
        <w:spacing w:before="0" w:beforeAutospacing="0" w:after="0" w:afterAutospacing="0"/>
        <w:ind w:firstLine="709"/>
        <w:jc w:val="both"/>
        <w:rPr>
          <w:sz w:val="16"/>
          <w:szCs w:val="16"/>
        </w:rPr>
      </w:pPr>
      <w:r w:rsidRPr="00FB21D6">
        <w:rPr>
          <w:sz w:val="16"/>
          <w:szCs w:val="16"/>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FB21D6" w:rsidRPr="00FB21D6" w:rsidRDefault="00FB21D6" w:rsidP="00FB21D6">
      <w:pPr>
        <w:pStyle w:val="msonormalcxspmiddle"/>
        <w:spacing w:before="0" w:beforeAutospacing="0" w:after="0" w:afterAutospacing="0"/>
        <w:ind w:firstLine="709"/>
        <w:jc w:val="both"/>
        <w:rPr>
          <w:sz w:val="16"/>
          <w:szCs w:val="16"/>
        </w:rPr>
      </w:pPr>
      <w:r w:rsidRPr="00FB21D6">
        <w:rPr>
          <w:sz w:val="16"/>
          <w:szCs w:val="16"/>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FB21D6" w:rsidRPr="00FB21D6" w:rsidRDefault="00FB21D6" w:rsidP="00FB21D6">
      <w:pPr>
        <w:pStyle w:val="msonormalcxspmiddle"/>
        <w:spacing w:before="0" w:beforeAutospacing="0" w:after="0" w:afterAutospacing="0"/>
        <w:ind w:firstLine="709"/>
        <w:jc w:val="both"/>
        <w:rPr>
          <w:sz w:val="16"/>
          <w:szCs w:val="16"/>
        </w:rPr>
      </w:pPr>
      <w:r w:rsidRPr="00FB21D6">
        <w:rPr>
          <w:sz w:val="16"/>
          <w:szCs w:val="16"/>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FB21D6" w:rsidRPr="00FB21D6" w:rsidRDefault="00FB21D6" w:rsidP="00FB21D6">
      <w:pPr>
        <w:spacing w:after="0"/>
        <w:ind w:firstLine="709"/>
        <w:contextualSpacing/>
        <w:jc w:val="both"/>
        <w:rPr>
          <w:rFonts w:ascii="Times New Roman" w:hAnsi="Times New Roman" w:cs="Times New Roman"/>
          <w:sz w:val="16"/>
          <w:szCs w:val="16"/>
        </w:rPr>
      </w:pPr>
      <w:r w:rsidRPr="00FB21D6">
        <w:rPr>
          <w:rFonts w:ascii="Times New Roman" w:hAnsi="Times New Roman" w:cs="Times New Roman"/>
          <w:sz w:val="16"/>
          <w:szCs w:val="16"/>
        </w:rPr>
        <w:t>В населенных пунктах муниципального образования проживают единой семьей люди разных национальностей и вероисповеданий.</w:t>
      </w:r>
    </w:p>
    <w:p w:rsidR="00FB21D6" w:rsidRPr="00FB21D6" w:rsidRDefault="00FB21D6" w:rsidP="00FB21D6">
      <w:pPr>
        <w:spacing w:after="0"/>
        <w:ind w:firstLine="709"/>
        <w:contextualSpacing/>
        <w:jc w:val="both"/>
        <w:rPr>
          <w:rFonts w:ascii="Times New Roman" w:hAnsi="Times New Roman" w:cs="Times New Roman"/>
          <w:sz w:val="16"/>
          <w:szCs w:val="16"/>
        </w:rPr>
      </w:pPr>
    </w:p>
    <w:p w:rsidR="00FB21D6" w:rsidRPr="00FB21D6" w:rsidRDefault="00FB21D6" w:rsidP="00FB21D6">
      <w:pPr>
        <w:spacing w:after="0"/>
        <w:ind w:firstLine="709"/>
        <w:contextualSpacing/>
        <w:jc w:val="both"/>
        <w:rPr>
          <w:rFonts w:ascii="Times New Roman" w:hAnsi="Times New Roman" w:cs="Times New Roman"/>
          <w:sz w:val="16"/>
          <w:szCs w:val="16"/>
        </w:rPr>
      </w:pPr>
      <w:r w:rsidRPr="00FB21D6">
        <w:rPr>
          <w:rFonts w:ascii="Times New Roman" w:hAnsi="Times New Roman" w:cs="Times New Roman"/>
          <w:sz w:val="16"/>
          <w:szCs w:val="16"/>
        </w:rPr>
        <w:t xml:space="preserve">Село Городок находится в </w:t>
      </w:r>
      <w:smartTag w:uri="urn:schemas-microsoft-com:office:smarttags" w:element="metricconverter">
        <w:smartTagPr>
          <w:attr w:name="ProductID" w:val="25 км"/>
        </w:smartTagPr>
        <w:r w:rsidRPr="00FB21D6">
          <w:rPr>
            <w:rFonts w:ascii="Times New Roman" w:hAnsi="Times New Roman" w:cs="Times New Roman"/>
            <w:sz w:val="16"/>
            <w:szCs w:val="16"/>
          </w:rPr>
          <w:t>25 км</w:t>
        </w:r>
      </w:smartTag>
      <w:r w:rsidRPr="00FB21D6">
        <w:rPr>
          <w:rFonts w:ascii="Times New Roman" w:hAnsi="Times New Roman" w:cs="Times New Roman"/>
          <w:sz w:val="16"/>
          <w:szCs w:val="16"/>
        </w:rPr>
        <w:t xml:space="preserve"> от г. Минусинска и расположено по левому берегу р. Туба, около села проходит автодорога Минусинск - Беллык.</w:t>
      </w:r>
    </w:p>
    <w:p w:rsidR="00FB21D6" w:rsidRPr="00FB21D6" w:rsidRDefault="00FB21D6" w:rsidP="00FB21D6">
      <w:pPr>
        <w:spacing w:after="0"/>
        <w:ind w:firstLine="709"/>
        <w:contextualSpacing/>
        <w:jc w:val="both"/>
        <w:rPr>
          <w:rFonts w:ascii="Times New Roman" w:hAnsi="Times New Roman" w:cs="Times New Roman"/>
          <w:sz w:val="16"/>
          <w:szCs w:val="16"/>
        </w:rPr>
      </w:pPr>
      <w:r w:rsidRPr="00FB21D6">
        <w:rPr>
          <w:rFonts w:ascii="Times New Roman" w:hAnsi="Times New Roman" w:cs="Times New Roman"/>
          <w:sz w:val="16"/>
          <w:szCs w:val="16"/>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тех.обслуживания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rsidR="00FB21D6" w:rsidRPr="00FB21D6" w:rsidRDefault="00FB21D6" w:rsidP="00FB21D6">
      <w:pPr>
        <w:spacing w:after="0"/>
        <w:ind w:firstLine="709"/>
        <w:contextualSpacing/>
        <w:jc w:val="both"/>
        <w:rPr>
          <w:rFonts w:ascii="Times New Roman" w:hAnsi="Times New Roman" w:cs="Times New Roman"/>
          <w:sz w:val="16"/>
          <w:szCs w:val="16"/>
        </w:rPr>
      </w:pPr>
      <w:r w:rsidRPr="00FB21D6">
        <w:rPr>
          <w:rFonts w:ascii="Times New Roman" w:hAnsi="Times New Roman" w:cs="Times New Roman"/>
          <w:sz w:val="16"/>
          <w:szCs w:val="16"/>
        </w:rPr>
        <w:t>Село Николо-Петровка расположено в 11 км от с. Городок на берегу Красноярского водохранилища и р. Туба.</w:t>
      </w:r>
    </w:p>
    <w:p w:rsidR="00FB21D6" w:rsidRPr="00FB21D6" w:rsidRDefault="00FB21D6" w:rsidP="00FB21D6">
      <w:pPr>
        <w:spacing w:after="0"/>
        <w:ind w:firstLine="709"/>
        <w:contextualSpacing/>
        <w:jc w:val="both"/>
        <w:rPr>
          <w:rFonts w:ascii="Times New Roman" w:hAnsi="Times New Roman" w:cs="Times New Roman"/>
          <w:sz w:val="16"/>
          <w:szCs w:val="16"/>
        </w:rPr>
      </w:pPr>
      <w:r w:rsidRPr="00FB21D6">
        <w:rPr>
          <w:rFonts w:ascii="Times New Roman" w:hAnsi="Times New Roman" w:cs="Times New Roman"/>
          <w:sz w:val="16"/>
          <w:szCs w:val="16"/>
        </w:rPr>
        <w:t>В селе работают фельдшерско-аккушерский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FB21D6" w:rsidRPr="00FB21D6" w:rsidRDefault="00FB21D6" w:rsidP="00FB21D6">
      <w:pPr>
        <w:spacing w:after="0"/>
        <w:jc w:val="both"/>
        <w:rPr>
          <w:rFonts w:ascii="Times New Roman" w:hAnsi="Times New Roman" w:cs="Times New Roman"/>
          <w:sz w:val="16"/>
          <w:szCs w:val="16"/>
        </w:rPr>
      </w:pPr>
    </w:p>
    <w:p w:rsidR="00FB21D6" w:rsidRPr="00FB21D6" w:rsidRDefault="00FB21D6" w:rsidP="00FB21D6">
      <w:pPr>
        <w:spacing w:after="0"/>
        <w:jc w:val="both"/>
        <w:rPr>
          <w:rFonts w:ascii="Times New Roman" w:hAnsi="Times New Roman" w:cs="Times New Roman"/>
          <w:sz w:val="16"/>
          <w:szCs w:val="16"/>
        </w:rPr>
      </w:pPr>
      <w:r w:rsidRPr="00FB21D6">
        <w:rPr>
          <w:rFonts w:ascii="Times New Roman" w:hAnsi="Times New Roman" w:cs="Times New Roman"/>
          <w:sz w:val="16"/>
          <w:szCs w:val="16"/>
        </w:rPr>
        <w:t xml:space="preserve">Финансово-бюджетный потенциал </w:t>
      </w:r>
    </w:p>
    <w:p w:rsidR="00FB21D6" w:rsidRPr="00FB21D6" w:rsidRDefault="00FB21D6" w:rsidP="00FB21D6">
      <w:pPr>
        <w:spacing w:after="0"/>
        <w:jc w:val="both"/>
        <w:rPr>
          <w:rFonts w:ascii="Times New Roman" w:hAnsi="Times New Roman" w:cs="Times New Roman"/>
          <w:sz w:val="16"/>
          <w:szCs w:val="16"/>
        </w:rPr>
      </w:pPr>
    </w:p>
    <w:p w:rsidR="00FB21D6" w:rsidRPr="00FB21D6" w:rsidRDefault="00FB21D6" w:rsidP="00FB21D6">
      <w:pPr>
        <w:spacing w:after="0"/>
        <w:jc w:val="both"/>
        <w:rPr>
          <w:rFonts w:ascii="Times New Roman" w:hAnsi="Times New Roman" w:cs="Times New Roman"/>
          <w:sz w:val="16"/>
          <w:szCs w:val="16"/>
        </w:rPr>
      </w:pPr>
      <w:r w:rsidRPr="00FB21D6">
        <w:rPr>
          <w:rFonts w:ascii="Times New Roman" w:hAnsi="Times New Roman" w:cs="Times New Roman"/>
          <w:sz w:val="16"/>
          <w:szCs w:val="16"/>
        </w:rPr>
        <w:t xml:space="preserve">           Муниципальное образование Городокский сельсовет – высокодотационная территория. </w:t>
      </w:r>
    </w:p>
    <w:p w:rsidR="00FB21D6" w:rsidRPr="00FB21D6" w:rsidRDefault="00FB21D6" w:rsidP="00FB21D6">
      <w:pPr>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FB21D6" w:rsidRPr="00FB21D6" w:rsidRDefault="00FB21D6" w:rsidP="00FB21D6">
      <w:pPr>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lastRenderedPageBreak/>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FB21D6" w:rsidRPr="00FB21D6" w:rsidRDefault="00FB21D6" w:rsidP="00FB21D6">
      <w:pPr>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t xml:space="preserve">Собственные доходы МО «Городокский сельсовет» составили: 2014 г.  – 3 011,4 тыс. рублей, 2015 г. – 2 445,8 тыс. рублей, 2016 г. – 3 039,9 тыс.рублей, 2017г. – 2 872,77 тыс. рублей  что составляет 45%, 30%, 45%, 23% от общей суммы доходов соответственно по годам. </w:t>
      </w:r>
    </w:p>
    <w:p w:rsidR="00FB21D6" w:rsidRPr="00FB21D6" w:rsidRDefault="00FB21D6" w:rsidP="00FB21D6">
      <w:pPr>
        <w:spacing w:after="0"/>
        <w:jc w:val="both"/>
        <w:rPr>
          <w:rFonts w:ascii="Times New Roman" w:hAnsi="Times New Roman" w:cs="Times New Roman"/>
          <w:sz w:val="16"/>
          <w:szCs w:val="16"/>
        </w:rPr>
      </w:pPr>
      <w:r w:rsidRPr="00FB21D6">
        <w:rPr>
          <w:rFonts w:ascii="Times New Roman" w:hAnsi="Times New Roman" w:cs="Times New Roman"/>
          <w:sz w:val="16"/>
          <w:szCs w:val="16"/>
        </w:rPr>
        <w:t>Потребительский рынок</w:t>
      </w:r>
    </w:p>
    <w:p w:rsidR="00FB21D6" w:rsidRPr="00FB21D6" w:rsidRDefault="00FB21D6" w:rsidP="00FB21D6">
      <w:pPr>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FB21D6" w:rsidRPr="00FB21D6" w:rsidRDefault="00FB21D6" w:rsidP="00FB21D6">
      <w:pPr>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t>На территории поселений работают филиалы предприятий жилищно-коммунального хозяйства, энергоснабжения, ветеринарной службы.</w:t>
      </w:r>
    </w:p>
    <w:p w:rsidR="00FB21D6" w:rsidRPr="00FB21D6" w:rsidRDefault="00FB21D6" w:rsidP="00FB21D6">
      <w:pPr>
        <w:spacing w:after="0"/>
        <w:jc w:val="both"/>
        <w:rPr>
          <w:rFonts w:ascii="Times New Roman" w:hAnsi="Times New Roman" w:cs="Times New Roman"/>
          <w:b/>
          <w:sz w:val="16"/>
          <w:szCs w:val="16"/>
        </w:rPr>
      </w:pPr>
    </w:p>
    <w:p w:rsidR="00FB21D6" w:rsidRPr="00FB21D6" w:rsidRDefault="00FB21D6" w:rsidP="00FB21D6">
      <w:pPr>
        <w:spacing w:after="0"/>
        <w:jc w:val="both"/>
        <w:rPr>
          <w:rFonts w:ascii="Times New Roman" w:hAnsi="Times New Roman" w:cs="Times New Roman"/>
          <w:sz w:val="16"/>
          <w:szCs w:val="16"/>
        </w:rPr>
      </w:pPr>
      <w:r w:rsidRPr="00FB21D6">
        <w:rPr>
          <w:rFonts w:ascii="Times New Roman" w:hAnsi="Times New Roman" w:cs="Times New Roman"/>
          <w:sz w:val="16"/>
          <w:szCs w:val="16"/>
        </w:rPr>
        <w:t>Социальная сфера</w:t>
      </w:r>
    </w:p>
    <w:p w:rsidR="00FB21D6" w:rsidRPr="00FB21D6" w:rsidRDefault="00FB21D6" w:rsidP="00FB21D6">
      <w:pPr>
        <w:spacing w:after="0"/>
        <w:jc w:val="both"/>
        <w:rPr>
          <w:rFonts w:ascii="Times New Roman" w:hAnsi="Times New Roman" w:cs="Times New Roman"/>
          <w:sz w:val="16"/>
          <w:szCs w:val="16"/>
        </w:rPr>
      </w:pPr>
    </w:p>
    <w:p w:rsidR="00FB21D6" w:rsidRPr="00FB21D6" w:rsidRDefault="00FB21D6" w:rsidP="00FB21D6">
      <w:pPr>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9 человек и поселенческая библиотека со штатом 2 человека; с. Николо-Петровка - Муниципальное учреждение культуры МЦКС «Факел» со штатом  4 человек и поселенческая библиотека со штатом 1 человек.</w:t>
      </w:r>
    </w:p>
    <w:p w:rsidR="00FB21D6" w:rsidRPr="00FB21D6" w:rsidRDefault="00FB21D6" w:rsidP="00FB21D6">
      <w:pPr>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t>Образование представлено: по с. Городок МКОУ Городокская средняя общеобразовательная школа № 2 со штатной численностью 54 человека, на начало учебного 2017 года 249 учеников. Понижение к уровню 2013 года составил 6 человек;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30 человек. В пяти группах списочная численность 91 ребёнка; с. Николо-Петровка МКОУ Николо-Петровская основная общеобразовательная школа № 16 со штатной численностью 21 человек, на начало учебного 2017 года 38 учеников; МКДОУ Николо-Петровский детский сад со штатной численностью 13 человек. Посещает детский сад 13 детей.</w:t>
      </w:r>
    </w:p>
    <w:p w:rsidR="00FB21D6" w:rsidRPr="00FB21D6" w:rsidRDefault="00FB21D6" w:rsidP="00FB21D6">
      <w:pPr>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Функционируют: в с. Городок - МБУЗ «Городокская участковая больница»; с. Николо-Петровка – фельдшерско-аккушерский пункт. Численность врачей на начало 2017 года составляет 4 человек, средний медицинский персонал – 14 человек.</w:t>
      </w:r>
    </w:p>
    <w:p w:rsidR="00FB21D6" w:rsidRPr="00FB21D6" w:rsidRDefault="00FB21D6" w:rsidP="00FB21D6">
      <w:pPr>
        <w:spacing w:after="0"/>
        <w:jc w:val="both"/>
        <w:rPr>
          <w:rFonts w:ascii="Times New Roman" w:hAnsi="Times New Roman" w:cs="Times New Roman"/>
          <w:sz w:val="16"/>
          <w:szCs w:val="16"/>
        </w:rPr>
      </w:pPr>
      <w:r w:rsidRPr="00FB21D6">
        <w:rPr>
          <w:rFonts w:ascii="Times New Roman" w:hAnsi="Times New Roman" w:cs="Times New Roman"/>
          <w:sz w:val="16"/>
          <w:szCs w:val="16"/>
        </w:rPr>
        <w:t xml:space="preserve">       В стационаре Городокской больницы организовано 18 койко-места. В прогнозируемом периоде 2014-2020 гг. число койко-мест изменять не планируется. Посещаемость амбулаторно-поликлинических учреждений 20-50 человек в смену. </w:t>
      </w:r>
    </w:p>
    <w:p w:rsidR="00FB21D6" w:rsidRPr="00FB21D6" w:rsidRDefault="00FB21D6" w:rsidP="00FB21D6">
      <w:pPr>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t xml:space="preserve">В составе больничного учреждения с. Городок имеется стоматологический кабинет. </w:t>
      </w:r>
    </w:p>
    <w:p w:rsidR="00FB21D6" w:rsidRPr="00FB21D6" w:rsidRDefault="00FB21D6" w:rsidP="00FB21D6">
      <w:pPr>
        <w:spacing w:after="0"/>
        <w:ind w:firstLine="540"/>
        <w:jc w:val="both"/>
        <w:rPr>
          <w:rFonts w:ascii="Times New Roman" w:hAnsi="Times New Roman" w:cs="Times New Roman"/>
          <w:sz w:val="16"/>
          <w:szCs w:val="16"/>
          <w:highlight w:val="cyan"/>
        </w:rPr>
      </w:pPr>
      <w:r w:rsidRPr="00FB21D6">
        <w:rPr>
          <w:rFonts w:ascii="Times New Roman" w:hAnsi="Times New Roman" w:cs="Times New Roman"/>
          <w:sz w:val="16"/>
          <w:szCs w:val="16"/>
        </w:rPr>
        <w:t xml:space="preserve"> 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FB21D6" w:rsidRPr="00FB21D6" w:rsidRDefault="00FB21D6" w:rsidP="00FB21D6">
      <w:pPr>
        <w:spacing w:after="0"/>
        <w:jc w:val="both"/>
        <w:rPr>
          <w:rFonts w:ascii="Times New Roman" w:hAnsi="Times New Roman" w:cs="Times New Roman"/>
          <w:sz w:val="16"/>
          <w:szCs w:val="16"/>
        </w:rPr>
      </w:pPr>
      <w:r w:rsidRPr="00FB21D6">
        <w:rPr>
          <w:rFonts w:ascii="Times New Roman" w:hAnsi="Times New Roman" w:cs="Times New Roman"/>
          <w:sz w:val="16"/>
          <w:szCs w:val="16"/>
        </w:rPr>
        <w:t xml:space="preserve">        Спортивные сооружения представлены 3 спортивными залами и 4 плоскостными спортивными сооружениями (2 хоккейные коробки и 2 волейбольных площадки). В детско-юношеских спортивных школах занимаются 88 человек.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FB21D6" w:rsidRPr="00FB21D6" w:rsidRDefault="00FB21D6" w:rsidP="00FB21D6">
      <w:pPr>
        <w:spacing w:after="0"/>
        <w:jc w:val="both"/>
        <w:rPr>
          <w:rFonts w:ascii="Times New Roman" w:hAnsi="Times New Roman" w:cs="Times New Roman"/>
          <w:sz w:val="16"/>
          <w:szCs w:val="16"/>
        </w:rPr>
      </w:pPr>
      <w:r w:rsidRPr="00FB21D6">
        <w:rPr>
          <w:rFonts w:ascii="Times New Roman" w:hAnsi="Times New Roman" w:cs="Times New Roman"/>
          <w:sz w:val="16"/>
          <w:szCs w:val="16"/>
        </w:rPr>
        <w:t>Жилищный фонд и коммунальное хозяйство</w:t>
      </w:r>
    </w:p>
    <w:p w:rsidR="00FB21D6" w:rsidRPr="00FB21D6" w:rsidRDefault="00FB21D6" w:rsidP="00FB21D6">
      <w:pPr>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Гкал/ч.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FB21D6" w:rsidRPr="00FB21D6" w:rsidRDefault="00FB21D6" w:rsidP="00FB21D6">
      <w:pPr>
        <w:pStyle w:val="4"/>
        <w:spacing w:before="0" w:after="0"/>
        <w:rPr>
          <w:sz w:val="16"/>
          <w:szCs w:val="16"/>
        </w:rPr>
      </w:pPr>
      <w:r w:rsidRPr="00FB21D6">
        <w:rPr>
          <w:sz w:val="16"/>
          <w:szCs w:val="16"/>
        </w:rPr>
        <w:t>Сельское хозяйство</w:t>
      </w:r>
      <w:r w:rsidRPr="00FB21D6">
        <w:rPr>
          <w:rFonts w:eastAsia="SimSun"/>
          <w:sz w:val="16"/>
          <w:szCs w:val="16"/>
        </w:rPr>
        <w:t xml:space="preserve"> </w:t>
      </w:r>
    </w:p>
    <w:p w:rsidR="00FB21D6" w:rsidRPr="00FB21D6" w:rsidRDefault="00FB21D6" w:rsidP="00FB21D6">
      <w:pPr>
        <w:autoSpaceDE w:val="0"/>
        <w:autoSpaceDN w:val="0"/>
        <w:adjustRightInd w:val="0"/>
        <w:spacing w:after="0"/>
        <w:jc w:val="both"/>
        <w:rPr>
          <w:rFonts w:ascii="Times New Roman" w:eastAsia="SimSun" w:hAnsi="Times New Roman" w:cs="Times New Roman"/>
          <w:sz w:val="16"/>
          <w:szCs w:val="16"/>
        </w:rPr>
      </w:pPr>
      <w:r w:rsidRPr="00FB21D6">
        <w:rPr>
          <w:rFonts w:ascii="Times New Roman" w:eastAsia="SimSun" w:hAnsi="Times New Roman" w:cs="Times New Roman"/>
          <w:sz w:val="16"/>
          <w:szCs w:val="16"/>
        </w:rPr>
        <w:t xml:space="preserve">     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3 000 га; ООО «Ноябрь-Агро» 3 000 га; и работают 5 КФХ - «Сухаревка» 1500 га, Нефедов С.В. 1 000 га, Савин А.В. 500 га, производством сельхозпродукции заняты индивидуальные предприниматели КФХ Хамуха Н.Н 1000 га, Фроленко О.С. </w:t>
      </w:r>
      <w:smartTag w:uri="urn:schemas-microsoft-com:office:smarttags" w:element="metricconverter">
        <w:smartTagPr>
          <w:attr w:name="ProductID" w:val="300 га"/>
        </w:smartTagPr>
        <w:r w:rsidRPr="00FB21D6">
          <w:rPr>
            <w:rFonts w:ascii="Times New Roman" w:eastAsia="SimSun" w:hAnsi="Times New Roman" w:cs="Times New Roman"/>
            <w:sz w:val="16"/>
            <w:szCs w:val="16"/>
          </w:rPr>
          <w:t>300 га</w:t>
        </w:r>
      </w:smartTag>
      <w:r w:rsidRPr="00FB21D6">
        <w:rPr>
          <w:rFonts w:ascii="Times New Roman" w:eastAsia="SimSun" w:hAnsi="Times New Roman" w:cs="Times New Roman"/>
          <w:sz w:val="16"/>
          <w:szCs w:val="16"/>
        </w:rPr>
        <w:t>.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FB21D6" w:rsidRPr="00FB21D6" w:rsidRDefault="00FB21D6" w:rsidP="00FB21D6">
      <w:pPr>
        <w:autoSpaceDE w:val="0"/>
        <w:autoSpaceDN w:val="0"/>
        <w:adjustRightInd w:val="0"/>
        <w:spacing w:after="0"/>
        <w:ind w:firstLine="540"/>
        <w:jc w:val="both"/>
        <w:rPr>
          <w:rFonts w:ascii="Times New Roman" w:eastAsia="SimSun" w:hAnsi="Times New Roman" w:cs="Times New Roman"/>
          <w:sz w:val="16"/>
          <w:szCs w:val="16"/>
        </w:rPr>
      </w:pPr>
      <w:r w:rsidRPr="00FB21D6">
        <w:rPr>
          <w:rFonts w:ascii="Times New Roman" w:eastAsia="SimSun" w:hAnsi="Times New Roman" w:cs="Times New Roman"/>
          <w:sz w:val="16"/>
          <w:szCs w:val="16"/>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FB21D6" w:rsidRPr="00FB21D6" w:rsidRDefault="00FB21D6" w:rsidP="00FB21D6">
      <w:pPr>
        <w:autoSpaceDE w:val="0"/>
        <w:autoSpaceDN w:val="0"/>
        <w:adjustRightInd w:val="0"/>
        <w:spacing w:after="0"/>
        <w:ind w:firstLine="540"/>
        <w:jc w:val="both"/>
        <w:rPr>
          <w:rFonts w:ascii="Times New Roman" w:eastAsia="SimSun" w:hAnsi="Times New Roman" w:cs="Times New Roman"/>
          <w:sz w:val="16"/>
          <w:szCs w:val="16"/>
        </w:rPr>
      </w:pPr>
      <w:r w:rsidRPr="00FB21D6">
        <w:rPr>
          <w:rFonts w:ascii="Times New Roman" w:eastAsia="SimSun" w:hAnsi="Times New Roman" w:cs="Times New Roman"/>
          <w:sz w:val="16"/>
          <w:szCs w:val="16"/>
        </w:rPr>
        <w:t>Производством кондитерских и хлебобулочных изделий – ИП Климова И.Ю.</w:t>
      </w:r>
    </w:p>
    <w:p w:rsidR="00FB21D6" w:rsidRPr="00FB21D6" w:rsidRDefault="00FB21D6" w:rsidP="00FB21D6">
      <w:pPr>
        <w:spacing w:after="0"/>
        <w:ind w:firstLine="567"/>
        <w:rPr>
          <w:rFonts w:ascii="Times New Roman" w:hAnsi="Times New Roman" w:cs="Times New Roman"/>
          <w:sz w:val="16"/>
          <w:szCs w:val="16"/>
        </w:rPr>
      </w:pPr>
      <w:r w:rsidRPr="00FB21D6">
        <w:rPr>
          <w:rFonts w:ascii="Times New Roman" w:hAnsi="Times New Roman" w:cs="Times New Roman"/>
          <w:sz w:val="16"/>
          <w:szCs w:val="16"/>
        </w:rPr>
        <w:t>2.2. Анализ социально-экономического положения поселения</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FB21D6" w:rsidRPr="00FB21D6" w:rsidRDefault="00FB21D6" w:rsidP="00FB21D6">
      <w:pPr>
        <w:pStyle w:val="a40"/>
        <w:spacing w:before="0" w:beforeAutospacing="0" w:after="0" w:afterAutospacing="0"/>
        <w:ind w:firstLine="709"/>
        <w:jc w:val="both"/>
        <w:rPr>
          <w:sz w:val="16"/>
          <w:szCs w:val="16"/>
        </w:rPr>
      </w:pPr>
      <w:r w:rsidRPr="00FB21D6">
        <w:rPr>
          <w:sz w:val="16"/>
          <w:szCs w:val="16"/>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FB21D6">
        <w:rPr>
          <w:color w:val="339966"/>
          <w:sz w:val="16"/>
          <w:szCs w:val="16"/>
        </w:rPr>
        <w:t>:</w:t>
      </w:r>
    </w:p>
    <w:p w:rsidR="00FB21D6" w:rsidRPr="00FB21D6" w:rsidRDefault="00FB21D6" w:rsidP="00FB21D6">
      <w:pPr>
        <w:pStyle w:val="a40"/>
        <w:spacing w:before="0" w:beforeAutospacing="0" w:after="0" w:afterAutospacing="0"/>
        <w:ind w:firstLine="709"/>
        <w:rPr>
          <w:sz w:val="16"/>
          <w:szCs w:val="16"/>
        </w:rPr>
      </w:pPr>
      <w:r w:rsidRPr="00FB21D6">
        <w:rPr>
          <w:sz w:val="16"/>
          <w:szCs w:val="16"/>
        </w:rPr>
        <w:t>- удобное геолого-экономическое положение Городокского сельсовета;</w:t>
      </w:r>
    </w:p>
    <w:p w:rsidR="00FB21D6" w:rsidRPr="00FB21D6" w:rsidRDefault="00FB21D6" w:rsidP="00FB21D6">
      <w:pPr>
        <w:pStyle w:val="a40"/>
        <w:spacing w:before="0" w:beforeAutospacing="0" w:after="0" w:afterAutospacing="0"/>
        <w:ind w:firstLine="709"/>
        <w:rPr>
          <w:sz w:val="16"/>
          <w:szCs w:val="16"/>
        </w:rPr>
      </w:pPr>
      <w:r w:rsidRPr="00FB21D6">
        <w:rPr>
          <w:sz w:val="16"/>
          <w:szCs w:val="16"/>
        </w:rPr>
        <w:t xml:space="preserve"> -стабильная общественно-политическая ситуация, что позволяет проводить целенаправленную социальную и экономическую политику;</w:t>
      </w:r>
    </w:p>
    <w:p w:rsidR="00FB21D6" w:rsidRPr="00FB21D6" w:rsidRDefault="00FB21D6" w:rsidP="00FB21D6">
      <w:pPr>
        <w:pStyle w:val="a40"/>
        <w:spacing w:before="0" w:beforeAutospacing="0" w:after="0" w:afterAutospacing="0"/>
        <w:ind w:firstLine="709"/>
        <w:rPr>
          <w:sz w:val="16"/>
          <w:szCs w:val="16"/>
        </w:rPr>
      </w:pPr>
      <w:r w:rsidRPr="00FB21D6">
        <w:rPr>
          <w:sz w:val="16"/>
          <w:szCs w:val="16"/>
        </w:rPr>
        <w:t xml:space="preserve">- наличие  земельных, водных и лесных ресурсы для создания новых производств, </w:t>
      </w:r>
    </w:p>
    <w:p w:rsidR="00FB21D6" w:rsidRPr="00FB21D6" w:rsidRDefault="00FB21D6" w:rsidP="00FB21D6">
      <w:pPr>
        <w:pStyle w:val="a40"/>
        <w:spacing w:before="0" w:beforeAutospacing="0" w:after="0" w:afterAutospacing="0"/>
        <w:ind w:firstLine="709"/>
        <w:rPr>
          <w:sz w:val="16"/>
          <w:szCs w:val="16"/>
        </w:rPr>
      </w:pPr>
      <w:r w:rsidRPr="00FB21D6">
        <w:rPr>
          <w:sz w:val="16"/>
          <w:szCs w:val="16"/>
        </w:rPr>
        <w:t xml:space="preserve"> - благоприятные природно-климатические и экологические условия для населения, отсутствие вредных производств,</w:t>
      </w:r>
    </w:p>
    <w:p w:rsidR="00FB21D6" w:rsidRPr="00FB21D6" w:rsidRDefault="00FB21D6" w:rsidP="00FB21D6">
      <w:pPr>
        <w:pStyle w:val="a40"/>
        <w:spacing w:before="0" w:beforeAutospacing="0" w:after="0" w:afterAutospacing="0"/>
        <w:ind w:firstLine="709"/>
        <w:jc w:val="both"/>
        <w:rPr>
          <w:sz w:val="16"/>
          <w:szCs w:val="16"/>
        </w:rPr>
      </w:pPr>
      <w:r w:rsidRPr="00FB21D6">
        <w:rPr>
          <w:sz w:val="16"/>
          <w:szCs w:val="16"/>
        </w:rPr>
        <w:t>- благоприятные почвенно-климатические условия для предприятий агропромышленного комплекса,</w:t>
      </w:r>
    </w:p>
    <w:p w:rsidR="00FB21D6" w:rsidRPr="00FB21D6" w:rsidRDefault="00FB21D6" w:rsidP="00FB21D6">
      <w:pPr>
        <w:pStyle w:val="a40"/>
        <w:spacing w:before="0" w:beforeAutospacing="0" w:after="0" w:afterAutospacing="0"/>
        <w:ind w:firstLine="709"/>
        <w:jc w:val="both"/>
        <w:rPr>
          <w:sz w:val="16"/>
          <w:szCs w:val="16"/>
        </w:rPr>
      </w:pPr>
      <w:r w:rsidRPr="00FB21D6">
        <w:rPr>
          <w:sz w:val="16"/>
          <w:szCs w:val="16"/>
        </w:rPr>
        <w:t>- наличие объектов коммунальной и социальной  сферы.</w:t>
      </w:r>
    </w:p>
    <w:p w:rsidR="00FB21D6" w:rsidRPr="00FB21D6" w:rsidRDefault="00FB21D6" w:rsidP="00FB21D6">
      <w:pPr>
        <w:pStyle w:val="a40"/>
        <w:spacing w:before="0" w:beforeAutospacing="0" w:after="0" w:afterAutospacing="0"/>
        <w:ind w:firstLine="709"/>
        <w:jc w:val="both"/>
        <w:rPr>
          <w:sz w:val="16"/>
          <w:szCs w:val="16"/>
        </w:rPr>
      </w:pPr>
      <w:r w:rsidRPr="00FB21D6">
        <w:rPr>
          <w:sz w:val="16"/>
          <w:szCs w:val="16"/>
        </w:rPr>
        <w:t xml:space="preserve"> - наличие инженерной инфраструктуры.</w:t>
      </w:r>
    </w:p>
    <w:p w:rsidR="00FB21D6" w:rsidRPr="00FB21D6" w:rsidRDefault="00FB21D6" w:rsidP="00FB21D6">
      <w:pPr>
        <w:pStyle w:val="a40"/>
        <w:spacing w:before="0" w:beforeAutospacing="0" w:after="0" w:afterAutospacing="0"/>
        <w:ind w:firstLine="709"/>
        <w:jc w:val="both"/>
        <w:rPr>
          <w:sz w:val="16"/>
          <w:szCs w:val="16"/>
        </w:rPr>
      </w:pPr>
    </w:p>
    <w:p w:rsidR="00FB21D6" w:rsidRPr="00FB21D6" w:rsidRDefault="00FB21D6" w:rsidP="00FB21D6">
      <w:pPr>
        <w:pStyle w:val="a40"/>
        <w:spacing w:before="0" w:beforeAutospacing="0" w:after="0" w:afterAutospacing="0"/>
        <w:ind w:firstLine="709"/>
        <w:rPr>
          <w:sz w:val="16"/>
          <w:szCs w:val="16"/>
        </w:rPr>
      </w:pPr>
      <w:r w:rsidRPr="00FB21D6">
        <w:rPr>
          <w:sz w:val="16"/>
          <w:szCs w:val="16"/>
        </w:rPr>
        <w:lastRenderedPageBreak/>
        <w:t>К негативным факторам (слабые стороны), сдерживающим развитие муниципального образования Городокский сельсовет относятся:</w:t>
      </w:r>
    </w:p>
    <w:p w:rsidR="00FB21D6" w:rsidRPr="00FB21D6" w:rsidRDefault="00FB21D6" w:rsidP="00FB21D6">
      <w:pPr>
        <w:pStyle w:val="af4"/>
        <w:spacing w:line="240" w:lineRule="auto"/>
        <w:ind w:firstLine="0"/>
        <w:rPr>
          <w:sz w:val="16"/>
          <w:szCs w:val="16"/>
        </w:rPr>
      </w:pPr>
    </w:p>
    <w:p w:rsidR="00FB21D6" w:rsidRPr="00FB21D6" w:rsidRDefault="00FB21D6" w:rsidP="00FB21D6">
      <w:pPr>
        <w:pStyle w:val="af4"/>
        <w:spacing w:line="240" w:lineRule="auto"/>
        <w:ind w:firstLine="709"/>
        <w:rPr>
          <w:sz w:val="16"/>
          <w:szCs w:val="16"/>
        </w:rPr>
      </w:pPr>
      <w:r w:rsidRPr="00FB21D6">
        <w:rPr>
          <w:sz w:val="16"/>
          <w:szCs w:val="16"/>
        </w:rPr>
        <w:t xml:space="preserve"> Демографические проблемы:</w:t>
      </w:r>
    </w:p>
    <w:p w:rsidR="00FB21D6" w:rsidRPr="00FB21D6" w:rsidRDefault="00FB21D6" w:rsidP="00FB21D6">
      <w:pPr>
        <w:pStyle w:val="af4"/>
        <w:spacing w:line="240" w:lineRule="auto"/>
        <w:ind w:firstLine="709"/>
        <w:rPr>
          <w:sz w:val="16"/>
          <w:szCs w:val="16"/>
        </w:rPr>
      </w:pPr>
      <w:r w:rsidRPr="00FB21D6">
        <w:rPr>
          <w:sz w:val="16"/>
          <w:szCs w:val="16"/>
        </w:rPr>
        <w:t>- низкий рост численности населения вследствие  естественной убыли населения;</w:t>
      </w:r>
    </w:p>
    <w:p w:rsidR="00FB21D6" w:rsidRPr="00FB21D6" w:rsidRDefault="00FB21D6" w:rsidP="00FB21D6">
      <w:pPr>
        <w:pStyle w:val="af4"/>
        <w:spacing w:line="240" w:lineRule="auto"/>
        <w:ind w:firstLine="709"/>
        <w:rPr>
          <w:sz w:val="16"/>
          <w:szCs w:val="16"/>
        </w:rPr>
      </w:pPr>
      <w:r w:rsidRPr="00FB21D6">
        <w:rPr>
          <w:sz w:val="16"/>
          <w:szCs w:val="16"/>
        </w:rPr>
        <w:t>- старение населения, сокращение удельного веса  молодежи.</w:t>
      </w:r>
    </w:p>
    <w:p w:rsidR="00FB21D6" w:rsidRPr="00FB21D6" w:rsidRDefault="00FB21D6" w:rsidP="00FB21D6">
      <w:pPr>
        <w:pStyle w:val="af4"/>
        <w:spacing w:line="240" w:lineRule="auto"/>
        <w:ind w:firstLine="709"/>
        <w:rPr>
          <w:sz w:val="16"/>
          <w:szCs w:val="16"/>
        </w:rPr>
      </w:pPr>
    </w:p>
    <w:p w:rsidR="00FB21D6" w:rsidRPr="00FB21D6" w:rsidRDefault="00FB21D6" w:rsidP="00FB21D6">
      <w:pPr>
        <w:pStyle w:val="af4"/>
        <w:spacing w:line="240" w:lineRule="auto"/>
        <w:ind w:firstLine="709"/>
        <w:rPr>
          <w:sz w:val="16"/>
          <w:szCs w:val="16"/>
        </w:rPr>
      </w:pPr>
      <w:r w:rsidRPr="00FB21D6">
        <w:rPr>
          <w:sz w:val="16"/>
          <w:szCs w:val="16"/>
        </w:rPr>
        <w:t xml:space="preserve"> Проблемы рынка труда:</w:t>
      </w:r>
    </w:p>
    <w:p w:rsidR="00FB21D6" w:rsidRPr="00FB21D6" w:rsidRDefault="00FB21D6" w:rsidP="00FB21D6">
      <w:pPr>
        <w:pStyle w:val="af4"/>
        <w:spacing w:line="240" w:lineRule="auto"/>
        <w:ind w:firstLine="709"/>
        <w:rPr>
          <w:sz w:val="16"/>
          <w:szCs w:val="16"/>
        </w:rPr>
      </w:pPr>
      <w:r w:rsidRPr="00FB21D6">
        <w:rPr>
          <w:sz w:val="16"/>
          <w:szCs w:val="16"/>
        </w:rPr>
        <w:t>- увеличение среднего возраста трудовых ресурсов, уменьшение численности населения в трудоспособном возрасте;</w:t>
      </w:r>
    </w:p>
    <w:p w:rsidR="00FB21D6" w:rsidRPr="00FB21D6" w:rsidRDefault="00FB21D6" w:rsidP="00FB21D6">
      <w:pPr>
        <w:pStyle w:val="af4"/>
        <w:spacing w:line="240" w:lineRule="auto"/>
        <w:ind w:firstLine="709"/>
        <w:rPr>
          <w:sz w:val="16"/>
          <w:szCs w:val="16"/>
        </w:rPr>
      </w:pPr>
      <w:r w:rsidRPr="00FB21D6">
        <w:rPr>
          <w:sz w:val="16"/>
          <w:szCs w:val="16"/>
        </w:rPr>
        <w:t>- большая доля неработающей молодежи.</w:t>
      </w:r>
    </w:p>
    <w:p w:rsidR="00FB21D6" w:rsidRPr="00FB21D6" w:rsidRDefault="00FB21D6" w:rsidP="00FB21D6">
      <w:pPr>
        <w:pStyle w:val="af4"/>
        <w:spacing w:line="240" w:lineRule="auto"/>
        <w:ind w:firstLine="709"/>
        <w:rPr>
          <w:sz w:val="16"/>
          <w:szCs w:val="16"/>
        </w:rPr>
      </w:pPr>
    </w:p>
    <w:p w:rsidR="00FB21D6" w:rsidRPr="00FB21D6" w:rsidRDefault="00FB21D6" w:rsidP="00FB21D6">
      <w:pPr>
        <w:pStyle w:val="af4"/>
        <w:spacing w:line="240" w:lineRule="auto"/>
        <w:ind w:firstLine="709"/>
        <w:rPr>
          <w:sz w:val="16"/>
          <w:szCs w:val="16"/>
        </w:rPr>
      </w:pPr>
      <w:r w:rsidRPr="00FB21D6">
        <w:rPr>
          <w:sz w:val="16"/>
          <w:szCs w:val="16"/>
        </w:rPr>
        <w:t xml:space="preserve"> Проблемы уровня доходов населения:</w:t>
      </w:r>
    </w:p>
    <w:p w:rsidR="00FB21D6" w:rsidRPr="00FB21D6" w:rsidRDefault="00FB21D6" w:rsidP="00FB21D6">
      <w:pPr>
        <w:pStyle w:val="af4"/>
        <w:spacing w:line="240" w:lineRule="auto"/>
        <w:ind w:firstLine="709"/>
        <w:rPr>
          <w:sz w:val="16"/>
          <w:szCs w:val="16"/>
        </w:rPr>
      </w:pPr>
      <w:r w:rsidRPr="00FB21D6">
        <w:rPr>
          <w:sz w:val="16"/>
          <w:szCs w:val="16"/>
        </w:rPr>
        <w:t>- существенная диспропорция  в уровне оплаты труда в различных отраслях экономики;</w:t>
      </w:r>
    </w:p>
    <w:p w:rsidR="00FB21D6" w:rsidRPr="00FB21D6" w:rsidRDefault="00FB21D6" w:rsidP="00FB21D6">
      <w:pPr>
        <w:pStyle w:val="af4"/>
        <w:spacing w:line="240" w:lineRule="auto"/>
        <w:ind w:firstLine="709"/>
        <w:rPr>
          <w:sz w:val="16"/>
          <w:szCs w:val="16"/>
        </w:rPr>
      </w:pPr>
      <w:r w:rsidRPr="00FB21D6">
        <w:rPr>
          <w:sz w:val="16"/>
          <w:szCs w:val="16"/>
        </w:rPr>
        <w:t>- существенная дифференциация населения по уровню доходов;</w:t>
      </w:r>
    </w:p>
    <w:p w:rsidR="00FB21D6" w:rsidRPr="00FB21D6" w:rsidRDefault="00FB21D6" w:rsidP="00FB21D6">
      <w:pPr>
        <w:pStyle w:val="af4"/>
        <w:spacing w:line="240" w:lineRule="auto"/>
        <w:ind w:firstLine="709"/>
        <w:rPr>
          <w:sz w:val="16"/>
          <w:szCs w:val="16"/>
        </w:rPr>
      </w:pPr>
      <w:r w:rsidRPr="00FB21D6">
        <w:rPr>
          <w:sz w:val="16"/>
          <w:szCs w:val="16"/>
        </w:rPr>
        <w:t>высокий удельный вес населения, нуждающегося в социальной поддержке.</w:t>
      </w:r>
    </w:p>
    <w:p w:rsidR="00FB21D6" w:rsidRPr="00FB21D6" w:rsidRDefault="00FB21D6" w:rsidP="00FB21D6">
      <w:pPr>
        <w:pStyle w:val="af4"/>
        <w:spacing w:line="240" w:lineRule="auto"/>
        <w:ind w:firstLine="709"/>
        <w:rPr>
          <w:sz w:val="16"/>
          <w:szCs w:val="16"/>
        </w:rPr>
      </w:pPr>
    </w:p>
    <w:p w:rsidR="00FB21D6" w:rsidRPr="00FB21D6" w:rsidRDefault="00FB21D6" w:rsidP="00FB21D6">
      <w:pPr>
        <w:pStyle w:val="af4"/>
        <w:spacing w:line="240" w:lineRule="auto"/>
        <w:ind w:firstLine="709"/>
        <w:rPr>
          <w:sz w:val="16"/>
          <w:szCs w:val="16"/>
        </w:rPr>
      </w:pPr>
      <w:r w:rsidRPr="00FB21D6">
        <w:rPr>
          <w:sz w:val="16"/>
          <w:szCs w:val="16"/>
        </w:rPr>
        <w:t xml:space="preserve"> Проблемы системы образования:</w:t>
      </w:r>
    </w:p>
    <w:p w:rsidR="00FB21D6" w:rsidRPr="00FB21D6" w:rsidRDefault="00FB21D6" w:rsidP="00FB21D6">
      <w:pPr>
        <w:pStyle w:val="af4"/>
        <w:spacing w:line="240" w:lineRule="auto"/>
        <w:ind w:firstLine="709"/>
        <w:rPr>
          <w:sz w:val="16"/>
          <w:szCs w:val="16"/>
        </w:rPr>
      </w:pPr>
      <w:r w:rsidRPr="00FB21D6">
        <w:rPr>
          <w:sz w:val="16"/>
          <w:szCs w:val="16"/>
        </w:rPr>
        <w:t>- нехватка мощностей дошкольных образовательных учреждений:</w:t>
      </w:r>
    </w:p>
    <w:p w:rsidR="00FB21D6" w:rsidRPr="00FB21D6" w:rsidRDefault="00FB21D6" w:rsidP="00FB21D6">
      <w:pPr>
        <w:pStyle w:val="af4"/>
        <w:spacing w:line="240" w:lineRule="auto"/>
        <w:ind w:firstLine="709"/>
        <w:rPr>
          <w:sz w:val="16"/>
          <w:szCs w:val="16"/>
        </w:rPr>
      </w:pPr>
      <w:r w:rsidRPr="00FB21D6">
        <w:rPr>
          <w:sz w:val="16"/>
          <w:szCs w:val="16"/>
        </w:rPr>
        <w:t>- высокий износ зданий общеобразовательных учреждений:</w:t>
      </w:r>
    </w:p>
    <w:p w:rsidR="00FB21D6" w:rsidRPr="00FB21D6" w:rsidRDefault="00FB21D6" w:rsidP="00FB21D6">
      <w:pPr>
        <w:pStyle w:val="af4"/>
        <w:spacing w:line="240" w:lineRule="auto"/>
        <w:ind w:firstLine="709"/>
        <w:rPr>
          <w:sz w:val="16"/>
          <w:szCs w:val="16"/>
        </w:rPr>
      </w:pPr>
      <w:r w:rsidRPr="00FB21D6">
        <w:rPr>
          <w:sz w:val="16"/>
          <w:szCs w:val="16"/>
        </w:rPr>
        <w:t>- недостаточное финансирование общеобразовательных учреждений:</w:t>
      </w:r>
    </w:p>
    <w:p w:rsidR="00FB21D6" w:rsidRPr="00FB21D6" w:rsidRDefault="00FB21D6" w:rsidP="00FB21D6">
      <w:pPr>
        <w:pStyle w:val="af4"/>
        <w:spacing w:line="240" w:lineRule="auto"/>
        <w:ind w:firstLine="709"/>
        <w:jc w:val="left"/>
        <w:rPr>
          <w:sz w:val="16"/>
          <w:szCs w:val="16"/>
        </w:rPr>
      </w:pPr>
      <w:r w:rsidRPr="00FB21D6">
        <w:rPr>
          <w:sz w:val="16"/>
          <w:szCs w:val="16"/>
        </w:rPr>
        <w:t>- недостаточно высокая материально-техническая обеспеченность образовательного процесса.</w:t>
      </w:r>
    </w:p>
    <w:p w:rsidR="00FB21D6" w:rsidRPr="00FB21D6" w:rsidRDefault="00FB21D6" w:rsidP="00FB21D6">
      <w:pPr>
        <w:pStyle w:val="af4"/>
        <w:spacing w:line="240" w:lineRule="auto"/>
        <w:ind w:firstLine="709"/>
        <w:jc w:val="left"/>
        <w:rPr>
          <w:sz w:val="16"/>
          <w:szCs w:val="16"/>
        </w:rPr>
      </w:pPr>
    </w:p>
    <w:p w:rsidR="00FB21D6" w:rsidRPr="00FB21D6" w:rsidRDefault="00FB21D6" w:rsidP="00FB21D6">
      <w:pPr>
        <w:pStyle w:val="af4"/>
        <w:spacing w:line="240" w:lineRule="auto"/>
        <w:ind w:firstLine="709"/>
        <w:rPr>
          <w:sz w:val="16"/>
          <w:szCs w:val="16"/>
        </w:rPr>
      </w:pPr>
      <w:r w:rsidRPr="00FB21D6">
        <w:rPr>
          <w:sz w:val="16"/>
          <w:szCs w:val="16"/>
        </w:rPr>
        <w:t xml:space="preserve"> Проблемы здравоохранения:</w:t>
      </w:r>
    </w:p>
    <w:p w:rsidR="00FB21D6" w:rsidRPr="00FB21D6" w:rsidRDefault="00FB21D6" w:rsidP="00FB21D6">
      <w:pPr>
        <w:pStyle w:val="af4"/>
        <w:spacing w:line="240" w:lineRule="auto"/>
        <w:ind w:firstLine="709"/>
        <w:rPr>
          <w:sz w:val="16"/>
          <w:szCs w:val="16"/>
        </w:rPr>
      </w:pPr>
      <w:r w:rsidRPr="00FB21D6">
        <w:rPr>
          <w:sz w:val="16"/>
          <w:szCs w:val="16"/>
        </w:rPr>
        <w:t xml:space="preserve">- недостаточно высокий уровень здорового образа жизни, укрепление здоровья населением;  </w:t>
      </w:r>
    </w:p>
    <w:p w:rsidR="00FB21D6" w:rsidRPr="00FB21D6" w:rsidRDefault="00FB21D6" w:rsidP="00FB21D6">
      <w:pPr>
        <w:pStyle w:val="af4"/>
        <w:spacing w:line="240" w:lineRule="auto"/>
        <w:ind w:firstLine="709"/>
        <w:rPr>
          <w:sz w:val="16"/>
          <w:szCs w:val="16"/>
        </w:rPr>
      </w:pPr>
      <w:r w:rsidRPr="00FB21D6">
        <w:rPr>
          <w:sz w:val="16"/>
          <w:szCs w:val="16"/>
        </w:rPr>
        <w:t>- высокий уровень заболеваемости и смертности населения;</w:t>
      </w:r>
    </w:p>
    <w:p w:rsidR="00FB21D6" w:rsidRPr="00FB21D6" w:rsidRDefault="00FB21D6" w:rsidP="00FB21D6">
      <w:pPr>
        <w:pStyle w:val="af4"/>
        <w:spacing w:line="240" w:lineRule="auto"/>
        <w:ind w:firstLine="709"/>
        <w:jc w:val="left"/>
        <w:rPr>
          <w:sz w:val="16"/>
          <w:szCs w:val="16"/>
        </w:rPr>
      </w:pPr>
      <w:r w:rsidRPr="00FB21D6">
        <w:rPr>
          <w:sz w:val="16"/>
          <w:szCs w:val="16"/>
        </w:rPr>
        <w:t xml:space="preserve">- отсутствие получения скорой медицинской помощи в связи с отдаленностью от муниципального центра; </w:t>
      </w:r>
    </w:p>
    <w:p w:rsidR="00FB21D6" w:rsidRPr="00FB21D6" w:rsidRDefault="00FB21D6" w:rsidP="00FB21D6">
      <w:pPr>
        <w:pStyle w:val="af4"/>
        <w:spacing w:line="240" w:lineRule="auto"/>
        <w:ind w:firstLine="709"/>
        <w:rPr>
          <w:sz w:val="16"/>
          <w:szCs w:val="16"/>
        </w:rPr>
      </w:pPr>
      <w:r w:rsidRPr="00FB21D6">
        <w:rPr>
          <w:sz w:val="16"/>
          <w:szCs w:val="16"/>
        </w:rPr>
        <w:t>-отсутствие необходимого современного медицинского оборудования.</w:t>
      </w:r>
    </w:p>
    <w:p w:rsidR="00FB21D6" w:rsidRPr="00FB21D6" w:rsidRDefault="00FB21D6" w:rsidP="00FB21D6">
      <w:pPr>
        <w:pStyle w:val="af4"/>
        <w:spacing w:line="240" w:lineRule="auto"/>
        <w:ind w:firstLine="709"/>
        <w:rPr>
          <w:sz w:val="16"/>
          <w:szCs w:val="16"/>
        </w:rPr>
      </w:pPr>
    </w:p>
    <w:p w:rsidR="00FB21D6" w:rsidRPr="00FB21D6" w:rsidRDefault="00FB21D6" w:rsidP="00FB21D6">
      <w:pPr>
        <w:pStyle w:val="af4"/>
        <w:spacing w:line="240" w:lineRule="auto"/>
        <w:ind w:firstLine="709"/>
        <w:rPr>
          <w:sz w:val="16"/>
          <w:szCs w:val="16"/>
        </w:rPr>
      </w:pPr>
      <w:r w:rsidRPr="00FB21D6">
        <w:rPr>
          <w:sz w:val="16"/>
          <w:szCs w:val="16"/>
        </w:rPr>
        <w:t xml:space="preserve"> Проблемы физической культуры и спорта;</w:t>
      </w:r>
    </w:p>
    <w:p w:rsidR="00FB21D6" w:rsidRPr="00FB21D6" w:rsidRDefault="00FB21D6" w:rsidP="00FB21D6">
      <w:pPr>
        <w:pStyle w:val="af4"/>
        <w:spacing w:line="240" w:lineRule="auto"/>
        <w:ind w:firstLine="709"/>
        <w:rPr>
          <w:sz w:val="16"/>
          <w:szCs w:val="16"/>
        </w:rPr>
      </w:pPr>
      <w:r w:rsidRPr="00FB21D6">
        <w:rPr>
          <w:sz w:val="16"/>
          <w:szCs w:val="16"/>
        </w:rPr>
        <w:t>- недостаточность  площадей для занятия физической культурой и спортом;</w:t>
      </w:r>
    </w:p>
    <w:p w:rsidR="00FB21D6" w:rsidRPr="00FB21D6" w:rsidRDefault="00FB21D6" w:rsidP="00FB21D6">
      <w:pPr>
        <w:pStyle w:val="af4"/>
        <w:spacing w:line="240" w:lineRule="auto"/>
        <w:ind w:firstLine="709"/>
        <w:rPr>
          <w:sz w:val="16"/>
          <w:szCs w:val="16"/>
        </w:rPr>
      </w:pPr>
      <w:r w:rsidRPr="00FB21D6">
        <w:rPr>
          <w:sz w:val="16"/>
          <w:szCs w:val="16"/>
        </w:rPr>
        <w:t>- несоответствие материально-технической базы задачам развития массового спорта;</w:t>
      </w:r>
    </w:p>
    <w:p w:rsidR="00FB21D6" w:rsidRPr="00FB21D6" w:rsidRDefault="00FB21D6" w:rsidP="00FB21D6">
      <w:pPr>
        <w:pStyle w:val="af4"/>
        <w:spacing w:line="240" w:lineRule="auto"/>
        <w:ind w:firstLine="709"/>
        <w:rPr>
          <w:sz w:val="16"/>
          <w:szCs w:val="16"/>
        </w:rPr>
      </w:pPr>
      <w:r w:rsidRPr="00FB21D6">
        <w:rPr>
          <w:sz w:val="16"/>
          <w:szCs w:val="16"/>
        </w:rPr>
        <w:t>- недостаточное  финансирование мероприятий  по развитию физической культуры и спорта.</w:t>
      </w:r>
    </w:p>
    <w:p w:rsidR="00FB21D6" w:rsidRPr="00FB21D6" w:rsidRDefault="00FB21D6" w:rsidP="00FB21D6">
      <w:pPr>
        <w:pStyle w:val="af4"/>
        <w:spacing w:line="240" w:lineRule="auto"/>
        <w:ind w:firstLine="0"/>
        <w:rPr>
          <w:sz w:val="16"/>
          <w:szCs w:val="16"/>
        </w:rPr>
      </w:pPr>
    </w:p>
    <w:p w:rsidR="00FB21D6" w:rsidRPr="00FB21D6" w:rsidRDefault="00FB21D6" w:rsidP="00FB21D6">
      <w:pPr>
        <w:pStyle w:val="af4"/>
        <w:spacing w:line="240" w:lineRule="auto"/>
        <w:ind w:firstLine="709"/>
        <w:rPr>
          <w:sz w:val="16"/>
          <w:szCs w:val="16"/>
        </w:rPr>
      </w:pPr>
      <w:r w:rsidRPr="00FB21D6">
        <w:rPr>
          <w:sz w:val="16"/>
          <w:szCs w:val="16"/>
        </w:rPr>
        <w:t xml:space="preserve"> Проблемы сферы культуры: </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недостаточный уровень финансирования отрасли, не позволяющий повысить оснащенность учреждений культуры необходимым оборудованием;</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высокая  степень износа материально-технической базы;</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высокий износ зданий учреждений культуры;</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низкий уровень участия населения в культурной сфере;</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низкая заработная плата работников отрасли.</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xml:space="preserve"> Экологические проблемы:</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xml:space="preserve"> -отсутствие должного внимания организаций и населения к состоянию окру</w:t>
      </w:r>
      <w:r w:rsidRPr="00FB21D6">
        <w:rPr>
          <w:rStyle w:val="Sylfaen"/>
          <w:rFonts w:ascii="Times New Roman" w:hAnsi="Times New Roman" w:cs="Times New Roman"/>
          <w:sz w:val="16"/>
          <w:szCs w:val="16"/>
        </w:rPr>
        <w:softHyphen/>
        <w:t>жающей среды;</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возникновение несанкционированных мусоросвалок на территории населенных пунктов;</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xml:space="preserve"> - отсутствие полигонов по захоронению и переработке твердо-бытовых отходов;</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низкий уровень внедрения ресурсосберегающих технологий во всех сферах и производствах.</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xml:space="preserve"> Проблемы безопасности:</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несовершенная система реагирования на чрезвычайные ситуации;</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низкий уровень соблюдения мер пожарной безопасности среди населения;</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низкий уровень участия населения в ликвидации ЧС;</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sz w:val="16"/>
          <w:szCs w:val="16"/>
        </w:rPr>
        <w:t>-несоответствие большинства объектов капитального строительства  противопожарным требованиям;</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1Sylfaen"/>
          <w:rFonts w:ascii="Times New Roman" w:hAnsi="Times New Roman" w:cs="Times New Roman"/>
          <w:sz w:val="16"/>
          <w:szCs w:val="16"/>
        </w:rPr>
        <w:t xml:space="preserve">- </w:t>
      </w:r>
      <w:r w:rsidRPr="00FB21D6">
        <w:rPr>
          <w:rStyle w:val="Sylfaen"/>
          <w:rFonts w:ascii="Times New Roman" w:hAnsi="Times New Roman" w:cs="Times New Roman"/>
          <w:sz w:val="16"/>
          <w:szCs w:val="16"/>
        </w:rPr>
        <w:t>существенный износ улично-дорожной сети влияющий на рост ДТП.</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xml:space="preserve"> Проблемы жилищно-коммунального хозяйства:</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высокий уровень износа жилищной и коммунальной инфраструктуры и недо</w:t>
      </w:r>
      <w:r w:rsidRPr="00FB21D6">
        <w:rPr>
          <w:rStyle w:val="Sylfaen"/>
          <w:rFonts w:ascii="Times New Roman" w:hAnsi="Times New Roman" w:cs="Times New Roman"/>
          <w:sz w:val="16"/>
          <w:szCs w:val="16"/>
        </w:rPr>
        <w:softHyphen/>
        <w:t>статочный уровень качества предоставляемых услуг;</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xml:space="preserve"> -низкая привлекательность жилищно-коммунального комплекса для инвесто</w:t>
      </w:r>
      <w:r w:rsidRPr="00FB21D6">
        <w:rPr>
          <w:rStyle w:val="Sylfaen"/>
          <w:rFonts w:ascii="Times New Roman" w:hAnsi="Times New Roman" w:cs="Times New Roman"/>
          <w:sz w:val="16"/>
          <w:szCs w:val="16"/>
        </w:rPr>
        <w:softHyphen/>
        <w:t>ров;</w:t>
      </w:r>
    </w:p>
    <w:p w:rsidR="00FB21D6" w:rsidRPr="00FB21D6" w:rsidRDefault="00FB21D6" w:rsidP="00FB21D6">
      <w:pPr>
        <w:pStyle w:val="af4"/>
        <w:spacing w:line="240" w:lineRule="auto"/>
        <w:ind w:firstLine="709"/>
        <w:jc w:val="left"/>
        <w:rPr>
          <w:rStyle w:val="Sylfaen"/>
          <w:rFonts w:ascii="Times New Roman" w:hAnsi="Times New Roman" w:cs="Times New Roman"/>
          <w:sz w:val="16"/>
          <w:szCs w:val="16"/>
        </w:rPr>
      </w:pPr>
      <w:r w:rsidRPr="00FB21D6">
        <w:rPr>
          <w:rStyle w:val="Sylfaen"/>
          <w:rFonts w:ascii="Times New Roman" w:hAnsi="Times New Roman" w:cs="Times New Roman"/>
          <w:sz w:val="16"/>
          <w:szCs w:val="16"/>
        </w:rPr>
        <w:t xml:space="preserve"> - низкий уровень развития коммунальной инфраструктуры со стороны энергоснабжающих организаций, сдерживающий рост ИЖС;</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r w:rsidRPr="00FB21D6">
        <w:rPr>
          <w:rStyle w:val="Sylfaen"/>
          <w:rFonts w:ascii="Times New Roman" w:hAnsi="Times New Roman" w:cs="Times New Roman"/>
          <w:sz w:val="16"/>
          <w:szCs w:val="16"/>
        </w:rPr>
        <w:t>- недостаточно высокий ввод в эксплуатацию индивидуального жилищного строительства.</w:t>
      </w:r>
    </w:p>
    <w:p w:rsidR="00FB21D6" w:rsidRPr="00FB21D6" w:rsidRDefault="00FB21D6" w:rsidP="00FB21D6">
      <w:pPr>
        <w:pStyle w:val="af4"/>
        <w:spacing w:line="240" w:lineRule="auto"/>
        <w:ind w:firstLine="709"/>
        <w:rPr>
          <w:rStyle w:val="Sylfaen"/>
          <w:rFonts w:ascii="Times New Roman" w:hAnsi="Times New Roman" w:cs="Times New Roman"/>
          <w:sz w:val="16"/>
          <w:szCs w:val="16"/>
        </w:rPr>
      </w:pPr>
    </w:p>
    <w:p w:rsidR="00FB21D6" w:rsidRPr="00FB21D6" w:rsidRDefault="00FB21D6" w:rsidP="00FB21D6">
      <w:pPr>
        <w:pStyle w:val="af4"/>
        <w:spacing w:line="240" w:lineRule="auto"/>
        <w:ind w:firstLine="709"/>
        <w:jc w:val="left"/>
        <w:rPr>
          <w:sz w:val="16"/>
          <w:szCs w:val="16"/>
        </w:rPr>
      </w:pPr>
      <w:r w:rsidRPr="00FB21D6">
        <w:rPr>
          <w:rStyle w:val="Sylfaen"/>
          <w:rFonts w:ascii="Times New Roman" w:hAnsi="Times New Roman" w:cs="Times New Roman"/>
          <w:sz w:val="16"/>
          <w:szCs w:val="16"/>
        </w:rPr>
        <w:t>Проблемы в с</w:t>
      </w:r>
      <w:r w:rsidRPr="00FB21D6">
        <w:rPr>
          <w:sz w:val="16"/>
          <w:szCs w:val="16"/>
        </w:rPr>
        <w:t>ельском хозяйстве:</w:t>
      </w:r>
    </w:p>
    <w:p w:rsidR="00FB21D6" w:rsidRPr="00FB21D6" w:rsidRDefault="00FB21D6" w:rsidP="00FB21D6">
      <w:pPr>
        <w:pStyle w:val="a7"/>
        <w:spacing w:after="0"/>
        <w:rPr>
          <w:rFonts w:ascii="Times New Roman" w:hAnsi="Times New Roman" w:cs="Times New Roman"/>
          <w:sz w:val="16"/>
          <w:szCs w:val="16"/>
        </w:rPr>
      </w:pPr>
      <w:r w:rsidRPr="00FB21D6">
        <w:rPr>
          <w:rFonts w:ascii="Times New Roman" w:hAnsi="Times New Roman" w:cs="Times New Roman"/>
          <w:sz w:val="16"/>
          <w:szCs w:val="16"/>
        </w:rPr>
        <w:t>- отсутствует эффективное использование земель сельскохозяйственного назначения владельцами общедолевой собственности;</w:t>
      </w:r>
    </w:p>
    <w:p w:rsidR="00FB21D6" w:rsidRPr="00FB21D6" w:rsidRDefault="00FB21D6" w:rsidP="00FB21D6">
      <w:pPr>
        <w:pStyle w:val="a7"/>
        <w:spacing w:after="0"/>
        <w:jc w:val="both"/>
        <w:rPr>
          <w:rFonts w:ascii="Times New Roman" w:hAnsi="Times New Roman" w:cs="Times New Roman"/>
          <w:sz w:val="16"/>
          <w:szCs w:val="16"/>
        </w:rPr>
      </w:pPr>
      <w:r w:rsidRPr="00FB21D6">
        <w:rPr>
          <w:rFonts w:ascii="Times New Roman" w:hAnsi="Times New Roman" w:cs="Times New Roman"/>
          <w:sz w:val="16"/>
          <w:szCs w:val="16"/>
        </w:rPr>
        <w:t>- низкий уровень развития личных подсобных хозяйств населения.</w:t>
      </w:r>
    </w:p>
    <w:p w:rsidR="00FB21D6" w:rsidRPr="00FB21D6" w:rsidRDefault="00FB21D6" w:rsidP="00FB21D6">
      <w:pPr>
        <w:pStyle w:val="a7"/>
        <w:spacing w:after="0"/>
        <w:jc w:val="both"/>
        <w:rPr>
          <w:rFonts w:ascii="Times New Roman" w:hAnsi="Times New Roman" w:cs="Times New Roman"/>
          <w:sz w:val="16"/>
          <w:szCs w:val="16"/>
        </w:rPr>
      </w:pPr>
      <w:r w:rsidRPr="00FB21D6">
        <w:rPr>
          <w:rFonts w:ascii="Times New Roman" w:hAnsi="Times New Roman" w:cs="Times New Roman"/>
          <w:sz w:val="16"/>
          <w:szCs w:val="16"/>
        </w:rPr>
        <w:t>- отсутствие  закупок сельхозпродукции в личных подсобных хозяйствах населения муниципального образования.</w:t>
      </w:r>
    </w:p>
    <w:p w:rsidR="00FB21D6" w:rsidRPr="00FB21D6" w:rsidRDefault="00FB21D6" w:rsidP="00FB21D6">
      <w:pPr>
        <w:autoSpaceDE w:val="0"/>
        <w:autoSpaceDN w:val="0"/>
        <w:adjustRightInd w:val="0"/>
        <w:spacing w:after="0"/>
        <w:outlineLvl w:val="0"/>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709"/>
        <w:jc w:val="center"/>
        <w:outlineLvl w:val="0"/>
        <w:rPr>
          <w:rFonts w:ascii="Times New Roman" w:hAnsi="Times New Roman" w:cs="Times New Roman"/>
          <w:b/>
          <w:sz w:val="16"/>
          <w:szCs w:val="16"/>
        </w:rPr>
      </w:pPr>
      <w:r w:rsidRPr="00FB21D6">
        <w:rPr>
          <w:rFonts w:ascii="Times New Roman" w:hAnsi="Times New Roman" w:cs="Times New Roman"/>
          <w:b/>
          <w:sz w:val="16"/>
          <w:szCs w:val="16"/>
        </w:rPr>
        <w:t>3. Приоритеты и цели социально-экономического развития</w:t>
      </w:r>
    </w:p>
    <w:p w:rsidR="00FB21D6" w:rsidRPr="00FB21D6" w:rsidRDefault="00FB21D6" w:rsidP="00FB21D6">
      <w:pPr>
        <w:pStyle w:val="af1"/>
        <w:spacing w:before="0" w:beforeAutospacing="0" w:after="0" w:afterAutospacing="0"/>
        <w:ind w:firstLine="709"/>
        <w:jc w:val="both"/>
        <w:rPr>
          <w:sz w:val="16"/>
          <w:szCs w:val="16"/>
        </w:rPr>
      </w:pPr>
      <w:r w:rsidRPr="00FB21D6">
        <w:rPr>
          <w:sz w:val="16"/>
          <w:szCs w:val="16"/>
        </w:rPr>
        <w:t>Основной целью планирования социально-экономического развития муниципального образования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Pr="00FB21D6">
        <w:rPr>
          <w:sz w:val="16"/>
          <w:szCs w:val="16"/>
        </w:rPr>
        <w:softHyphen/>
        <w:t>летворение (реализацию) общественных (коллективных) интере</w:t>
      </w:r>
      <w:r w:rsidRPr="00FB21D6">
        <w:rPr>
          <w:sz w:val="16"/>
          <w:szCs w:val="16"/>
        </w:rPr>
        <w:softHyphen/>
        <w:t>сов и потребностей местного сообщества, а также создание благо</w:t>
      </w:r>
      <w:r w:rsidRPr="00FB21D6">
        <w:rPr>
          <w:sz w:val="16"/>
          <w:szCs w:val="16"/>
        </w:rPr>
        <w:softHyphen/>
        <w:t>приятных условий для жизни и ведения хозяйственной (экономи</w:t>
      </w:r>
      <w:r w:rsidRPr="00FB21D6">
        <w:rPr>
          <w:sz w:val="16"/>
          <w:szCs w:val="16"/>
        </w:rPr>
        <w:softHyphen/>
        <w:t>ческой) деятельности всех субъектов, расположенных на террито</w:t>
      </w:r>
      <w:r w:rsidRPr="00FB21D6">
        <w:rPr>
          <w:sz w:val="16"/>
          <w:szCs w:val="16"/>
        </w:rPr>
        <w:softHyphen/>
        <w:t xml:space="preserve">рии Администрации Городокского сельсовета. </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Основными </w:t>
      </w:r>
      <w:r w:rsidRPr="00FB21D6">
        <w:rPr>
          <w:rFonts w:ascii="Times New Roman" w:hAnsi="Times New Roman" w:cs="Times New Roman"/>
          <w:bCs/>
          <w:sz w:val="16"/>
          <w:szCs w:val="16"/>
        </w:rPr>
        <w:t>задачами</w:t>
      </w:r>
      <w:r w:rsidRPr="00FB21D6">
        <w:rPr>
          <w:rFonts w:ascii="Times New Roman" w:hAnsi="Times New Roman" w:cs="Times New Roman"/>
          <w:sz w:val="16"/>
          <w:szCs w:val="16"/>
        </w:rPr>
        <w:t xml:space="preserve"> планирования социально-экономичес</w:t>
      </w:r>
      <w:r w:rsidRPr="00FB21D6">
        <w:rPr>
          <w:rFonts w:ascii="Times New Roman" w:hAnsi="Times New Roman" w:cs="Times New Roman"/>
          <w:sz w:val="16"/>
          <w:szCs w:val="16"/>
        </w:rPr>
        <w:softHyphen/>
        <w:t>кого развития муниципального образования являются:</w:t>
      </w:r>
    </w:p>
    <w:p w:rsidR="00FB21D6" w:rsidRPr="00FB21D6" w:rsidRDefault="00FB21D6" w:rsidP="00FB21D6">
      <w:pPr>
        <w:numPr>
          <w:ilvl w:val="0"/>
          <w:numId w:val="11"/>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формирование ясных для всего местного сообщества представле</w:t>
      </w:r>
      <w:r w:rsidRPr="00FB21D6">
        <w:rPr>
          <w:rFonts w:ascii="Times New Roman" w:hAnsi="Times New Roman" w:cs="Times New Roman"/>
          <w:sz w:val="16"/>
          <w:szCs w:val="16"/>
        </w:rPr>
        <w:softHyphen/>
        <w:t>ний о ценностях, стратегических целях, ресурсах, задачах и возмож</w:t>
      </w:r>
      <w:r w:rsidRPr="00FB21D6">
        <w:rPr>
          <w:rFonts w:ascii="Times New Roman" w:hAnsi="Times New Roman" w:cs="Times New Roman"/>
          <w:sz w:val="16"/>
          <w:szCs w:val="16"/>
        </w:rPr>
        <w:softHyphen/>
        <w:t>ностях социально-экономического развития муници</w:t>
      </w:r>
      <w:r w:rsidRPr="00FB21D6">
        <w:rPr>
          <w:rFonts w:ascii="Times New Roman" w:hAnsi="Times New Roman" w:cs="Times New Roman"/>
          <w:sz w:val="16"/>
          <w:szCs w:val="16"/>
        </w:rPr>
        <w:softHyphen/>
        <w:t>пального образования в рамках муниципальной программы;</w:t>
      </w:r>
    </w:p>
    <w:p w:rsidR="00FB21D6" w:rsidRPr="00FB21D6" w:rsidRDefault="00FB21D6" w:rsidP="00FB21D6">
      <w:pPr>
        <w:numPr>
          <w:ilvl w:val="0"/>
          <w:numId w:val="11"/>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согласование стратегических целей и задач социально-эконо</w:t>
      </w:r>
      <w:r w:rsidRPr="00FB21D6">
        <w:rPr>
          <w:rFonts w:ascii="Times New Roman" w:hAnsi="Times New Roman" w:cs="Times New Roman"/>
          <w:sz w:val="16"/>
          <w:szCs w:val="16"/>
        </w:rPr>
        <w:softHyphen/>
        <w:t>мического развития муниципального образования с государствен</w:t>
      </w:r>
      <w:r w:rsidRPr="00FB21D6">
        <w:rPr>
          <w:rFonts w:ascii="Times New Roman" w:hAnsi="Times New Roman" w:cs="Times New Roman"/>
          <w:sz w:val="16"/>
          <w:szCs w:val="16"/>
        </w:rPr>
        <w:softHyphen/>
        <w:t>ными и региональными стратегическими целями и задачами;</w:t>
      </w:r>
    </w:p>
    <w:p w:rsidR="00FB21D6" w:rsidRPr="00FB21D6" w:rsidRDefault="00FB21D6" w:rsidP="00FB21D6">
      <w:pPr>
        <w:numPr>
          <w:ilvl w:val="0"/>
          <w:numId w:val="11"/>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lastRenderedPageBreak/>
        <w:t>поддержание оптимального сочетания уровня реализации стратегических целей и задач муниципального образования в ус</w:t>
      </w:r>
      <w:r w:rsidRPr="00FB21D6">
        <w:rPr>
          <w:rFonts w:ascii="Times New Roman" w:hAnsi="Times New Roman" w:cs="Times New Roman"/>
          <w:sz w:val="16"/>
          <w:szCs w:val="16"/>
        </w:rPr>
        <w:softHyphen/>
        <w:t>ловиях необходимости обеспечения текущей жизнедеятельности местного населения;</w:t>
      </w:r>
    </w:p>
    <w:p w:rsidR="00FB21D6" w:rsidRPr="00FB21D6" w:rsidRDefault="00FB21D6" w:rsidP="00FB21D6">
      <w:pPr>
        <w:numPr>
          <w:ilvl w:val="0"/>
          <w:numId w:val="11"/>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координация деятельности хозяйствующих субъектов различ</w:t>
      </w:r>
      <w:r w:rsidRPr="00FB21D6">
        <w:rPr>
          <w:rFonts w:ascii="Times New Roman" w:hAnsi="Times New Roman" w:cs="Times New Roman"/>
          <w:sz w:val="16"/>
          <w:szCs w:val="16"/>
        </w:rPr>
        <w:softHyphen/>
        <w:t>ных форм собственности и объединение их на базе общих мотива</w:t>
      </w:r>
      <w:r w:rsidRPr="00FB21D6">
        <w:rPr>
          <w:rFonts w:ascii="Times New Roman" w:hAnsi="Times New Roman" w:cs="Times New Roman"/>
          <w:sz w:val="16"/>
          <w:szCs w:val="16"/>
        </w:rPr>
        <w:softHyphen/>
        <w:t>ций в целях наиболее полного удовлетворения общественных ин</w:t>
      </w:r>
      <w:r w:rsidRPr="00FB21D6">
        <w:rPr>
          <w:rFonts w:ascii="Times New Roman" w:hAnsi="Times New Roman" w:cs="Times New Roman"/>
          <w:sz w:val="16"/>
          <w:szCs w:val="16"/>
        </w:rPr>
        <w:softHyphen/>
        <w:t>тересов и потребностей местного сообщества;</w:t>
      </w:r>
    </w:p>
    <w:p w:rsidR="00FB21D6" w:rsidRPr="00FB21D6" w:rsidRDefault="00FB21D6" w:rsidP="00FB21D6">
      <w:pPr>
        <w:numPr>
          <w:ilvl w:val="0"/>
          <w:numId w:val="11"/>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эффективное использование потенциала муниципального об</w:t>
      </w:r>
      <w:r w:rsidRPr="00FB21D6">
        <w:rPr>
          <w:rFonts w:ascii="Times New Roman" w:hAnsi="Times New Roman" w:cs="Times New Roman"/>
          <w:sz w:val="16"/>
          <w:szCs w:val="16"/>
        </w:rPr>
        <w:softHyphen/>
        <w:t>разования;</w:t>
      </w:r>
    </w:p>
    <w:p w:rsidR="00FB21D6" w:rsidRPr="00FB21D6" w:rsidRDefault="00FB21D6" w:rsidP="00FB21D6">
      <w:pPr>
        <w:numPr>
          <w:ilvl w:val="0"/>
          <w:numId w:val="11"/>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FB21D6" w:rsidRPr="00FB21D6" w:rsidRDefault="00FB21D6" w:rsidP="00FB21D6">
      <w:pPr>
        <w:numPr>
          <w:ilvl w:val="0"/>
          <w:numId w:val="11"/>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Приоритетными направлениями являются:</w:t>
      </w:r>
    </w:p>
    <w:p w:rsidR="00FB21D6" w:rsidRPr="00FB21D6" w:rsidRDefault="00FB21D6" w:rsidP="00FB21D6">
      <w:pPr>
        <w:numPr>
          <w:ilvl w:val="1"/>
          <w:numId w:val="11"/>
        </w:numPr>
        <w:autoSpaceDE w:val="0"/>
        <w:autoSpaceDN w:val="0"/>
        <w:adjustRightInd w:val="0"/>
        <w:spacing w:after="0" w:line="240" w:lineRule="auto"/>
        <w:ind w:left="0"/>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развитие транспорта и транспортной инфраструктуры.</w:t>
      </w:r>
    </w:p>
    <w:p w:rsidR="00FB21D6" w:rsidRPr="00FB21D6" w:rsidRDefault="00FB21D6" w:rsidP="00FB21D6">
      <w:pPr>
        <w:numPr>
          <w:ilvl w:val="1"/>
          <w:numId w:val="11"/>
        </w:numPr>
        <w:autoSpaceDE w:val="0"/>
        <w:autoSpaceDN w:val="0"/>
        <w:adjustRightInd w:val="0"/>
        <w:spacing w:after="0" w:line="240" w:lineRule="auto"/>
        <w:ind w:left="0"/>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обеспечение условий для жизни и деятельности населения на территории сельсовета.</w:t>
      </w:r>
    </w:p>
    <w:p w:rsidR="00FB21D6" w:rsidRPr="00FB21D6" w:rsidRDefault="00FB21D6" w:rsidP="00FB21D6">
      <w:pPr>
        <w:numPr>
          <w:ilvl w:val="1"/>
          <w:numId w:val="11"/>
        </w:numPr>
        <w:autoSpaceDE w:val="0"/>
        <w:autoSpaceDN w:val="0"/>
        <w:adjustRightInd w:val="0"/>
        <w:spacing w:after="0" w:line="240" w:lineRule="auto"/>
        <w:ind w:left="0"/>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обеспечение социальной защиты и безопасности населения.</w:t>
      </w:r>
    </w:p>
    <w:p w:rsidR="00FB21D6" w:rsidRPr="00FB21D6" w:rsidRDefault="00FB21D6" w:rsidP="00FB21D6">
      <w:pPr>
        <w:numPr>
          <w:ilvl w:val="1"/>
          <w:numId w:val="11"/>
        </w:numPr>
        <w:autoSpaceDE w:val="0"/>
        <w:autoSpaceDN w:val="0"/>
        <w:adjustRightInd w:val="0"/>
        <w:spacing w:after="0" w:line="240" w:lineRule="auto"/>
        <w:ind w:left="0"/>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обеспечение социального развития населения.</w:t>
      </w:r>
    </w:p>
    <w:p w:rsidR="00FB21D6" w:rsidRPr="00FB21D6" w:rsidRDefault="00FB21D6" w:rsidP="00FB21D6">
      <w:pPr>
        <w:numPr>
          <w:ilvl w:val="1"/>
          <w:numId w:val="11"/>
        </w:numPr>
        <w:autoSpaceDE w:val="0"/>
        <w:autoSpaceDN w:val="0"/>
        <w:adjustRightInd w:val="0"/>
        <w:spacing w:after="0" w:line="240" w:lineRule="auto"/>
        <w:ind w:left="0"/>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создание условий для развития бизнеса и самозанятости населения.</w:t>
      </w:r>
    </w:p>
    <w:p w:rsidR="00FB21D6" w:rsidRDefault="00FB21D6" w:rsidP="00FB21D6">
      <w:pPr>
        <w:autoSpaceDE w:val="0"/>
        <w:autoSpaceDN w:val="0"/>
        <w:adjustRightInd w:val="0"/>
        <w:spacing w:after="0"/>
        <w:rPr>
          <w:rFonts w:ascii="Times New Roman" w:hAnsi="Times New Roman" w:cs="Times New Roman"/>
          <w:sz w:val="16"/>
          <w:szCs w:val="16"/>
        </w:rPr>
      </w:pPr>
    </w:p>
    <w:p w:rsidR="00FB21D6" w:rsidRPr="00FB21D6" w:rsidRDefault="00FB21D6" w:rsidP="00FB21D6">
      <w:pPr>
        <w:autoSpaceDE w:val="0"/>
        <w:autoSpaceDN w:val="0"/>
        <w:adjustRightInd w:val="0"/>
        <w:spacing w:after="0"/>
        <w:rPr>
          <w:rFonts w:ascii="Times New Roman" w:hAnsi="Times New Roman" w:cs="Times New Roman"/>
          <w:b/>
          <w:sz w:val="16"/>
          <w:szCs w:val="16"/>
        </w:rPr>
      </w:pPr>
      <w:r>
        <w:rPr>
          <w:rFonts w:ascii="Times New Roman" w:hAnsi="Times New Roman" w:cs="Times New Roman"/>
          <w:sz w:val="16"/>
          <w:szCs w:val="16"/>
        </w:rPr>
        <w:t>4</w:t>
      </w:r>
      <w:r w:rsidRPr="00FB21D6">
        <w:rPr>
          <w:rFonts w:ascii="Times New Roman" w:hAnsi="Times New Roman" w:cs="Times New Roman"/>
          <w:b/>
          <w:sz w:val="16"/>
          <w:szCs w:val="16"/>
        </w:rPr>
        <w:t>. Прогноз конечных результатов Муниципальной программы</w:t>
      </w:r>
    </w:p>
    <w:p w:rsidR="00FB21D6" w:rsidRPr="00FB21D6" w:rsidRDefault="00FB21D6" w:rsidP="00FB21D6">
      <w:pPr>
        <w:pStyle w:val="ab"/>
        <w:tabs>
          <w:tab w:val="left" w:pos="1134"/>
          <w:tab w:val="left" w:pos="1418"/>
        </w:tabs>
        <w:autoSpaceDE w:val="0"/>
        <w:autoSpaceDN w:val="0"/>
        <w:adjustRightInd w:val="0"/>
        <w:ind w:left="0"/>
        <w:contextualSpacing w:val="0"/>
        <w:jc w:val="both"/>
        <w:rPr>
          <w:bCs/>
          <w:sz w:val="16"/>
          <w:szCs w:val="16"/>
        </w:rPr>
      </w:pP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Ожидаемыми результатами реализации Муниципальной программы являются следующие показатели:</w:t>
      </w:r>
    </w:p>
    <w:p w:rsidR="00FB21D6" w:rsidRPr="00FB21D6" w:rsidRDefault="00FB21D6" w:rsidP="00FB21D6">
      <w:pPr>
        <w:widowControl w:val="0"/>
        <w:numPr>
          <w:ilvl w:val="0"/>
          <w:numId w:val="5"/>
        </w:numPr>
        <w:tabs>
          <w:tab w:val="left" w:pos="993"/>
        </w:tabs>
        <w:autoSpaceDE w:val="0"/>
        <w:autoSpaceDN w:val="0"/>
        <w:adjustRightInd w:val="0"/>
        <w:spacing w:after="0" w:line="240" w:lineRule="auto"/>
        <w:ind w:left="0" w:hanging="284"/>
        <w:jc w:val="both"/>
        <w:rPr>
          <w:rFonts w:ascii="Times New Roman" w:hAnsi="Times New Roman" w:cs="Times New Roman"/>
          <w:sz w:val="16"/>
          <w:szCs w:val="16"/>
        </w:rPr>
      </w:pPr>
      <w:r w:rsidRPr="00FB21D6">
        <w:rPr>
          <w:rFonts w:ascii="Times New Roman" w:hAnsi="Times New Roman" w:cs="Times New Roman"/>
          <w:sz w:val="16"/>
          <w:szCs w:val="16"/>
        </w:rPr>
        <w:t>снижение риска гибели и травматизма людей вследствие пожаров и уменьшение материальных потерь от пожаров;</w:t>
      </w:r>
    </w:p>
    <w:p w:rsidR="00FB21D6" w:rsidRPr="00FB21D6" w:rsidRDefault="00FB21D6" w:rsidP="00FB21D6">
      <w:pPr>
        <w:pStyle w:val="af1"/>
        <w:numPr>
          <w:ilvl w:val="0"/>
          <w:numId w:val="5"/>
        </w:numPr>
        <w:shd w:val="clear" w:color="auto" w:fill="FBFBFD"/>
        <w:tabs>
          <w:tab w:val="left" w:pos="993"/>
        </w:tabs>
        <w:spacing w:before="0" w:beforeAutospacing="0" w:after="0" w:afterAutospacing="0"/>
        <w:ind w:left="0" w:hanging="284"/>
        <w:jc w:val="both"/>
        <w:rPr>
          <w:sz w:val="16"/>
          <w:szCs w:val="16"/>
        </w:rPr>
      </w:pPr>
      <w:r w:rsidRPr="00FB21D6">
        <w:rPr>
          <w:sz w:val="16"/>
          <w:szCs w:val="16"/>
        </w:rPr>
        <w:t>снижение вероятности загрязнения окружающей среды вследствие лесных и бытовых пожаров;</w:t>
      </w:r>
    </w:p>
    <w:p w:rsidR="00FB21D6" w:rsidRPr="00FB21D6" w:rsidRDefault="00FB21D6" w:rsidP="00FB21D6">
      <w:pPr>
        <w:pStyle w:val="af1"/>
        <w:numPr>
          <w:ilvl w:val="0"/>
          <w:numId w:val="5"/>
        </w:numPr>
        <w:shd w:val="clear" w:color="auto" w:fill="FBFBFD"/>
        <w:tabs>
          <w:tab w:val="left" w:pos="993"/>
        </w:tabs>
        <w:spacing w:before="0" w:beforeAutospacing="0" w:after="0" w:afterAutospacing="0"/>
        <w:ind w:left="0" w:hanging="284"/>
        <w:jc w:val="both"/>
        <w:rPr>
          <w:color w:val="000000"/>
          <w:sz w:val="16"/>
          <w:szCs w:val="16"/>
          <w:shd w:val="clear" w:color="auto" w:fill="FFFFFF"/>
        </w:rPr>
      </w:pPr>
      <w:r w:rsidRPr="00FB21D6">
        <w:rPr>
          <w:color w:val="000000"/>
          <w:sz w:val="16"/>
          <w:szCs w:val="16"/>
          <w:shd w:val="clear" w:color="auto" w:fill="FFFFFF"/>
        </w:rPr>
        <w:t xml:space="preserve">создание условий, обеспечивающих комфортные </w:t>
      </w:r>
      <w:r w:rsidRPr="00FB21D6">
        <w:rPr>
          <w:color w:val="333333"/>
          <w:sz w:val="16"/>
          <w:szCs w:val="16"/>
        </w:rPr>
        <w:t>благоприятные условия для проживания населения</w:t>
      </w:r>
      <w:r w:rsidRPr="00FB21D6">
        <w:rPr>
          <w:color w:val="000000"/>
          <w:sz w:val="16"/>
          <w:szCs w:val="16"/>
          <w:shd w:val="clear" w:color="auto" w:fill="FFFFFF"/>
        </w:rPr>
        <w:t>;</w:t>
      </w:r>
    </w:p>
    <w:p w:rsidR="00FB21D6" w:rsidRPr="00FB21D6" w:rsidRDefault="00FB21D6" w:rsidP="00FB21D6">
      <w:pPr>
        <w:pStyle w:val="af1"/>
        <w:numPr>
          <w:ilvl w:val="0"/>
          <w:numId w:val="5"/>
        </w:numPr>
        <w:shd w:val="clear" w:color="auto" w:fill="FBFBFD"/>
        <w:tabs>
          <w:tab w:val="left" w:pos="993"/>
        </w:tabs>
        <w:spacing w:before="0" w:beforeAutospacing="0" w:after="0" w:afterAutospacing="0"/>
        <w:ind w:left="0" w:hanging="284"/>
        <w:jc w:val="both"/>
        <w:rPr>
          <w:sz w:val="16"/>
          <w:szCs w:val="16"/>
        </w:rPr>
      </w:pPr>
      <w:r w:rsidRPr="00FB21D6">
        <w:rPr>
          <w:sz w:val="16"/>
          <w:szCs w:val="16"/>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FB21D6" w:rsidRPr="00FB21D6" w:rsidRDefault="00FB21D6" w:rsidP="00FB21D6">
      <w:pPr>
        <w:widowControl w:val="0"/>
        <w:numPr>
          <w:ilvl w:val="0"/>
          <w:numId w:val="5"/>
        </w:numPr>
        <w:tabs>
          <w:tab w:val="left" w:pos="993"/>
        </w:tabs>
        <w:autoSpaceDE w:val="0"/>
        <w:autoSpaceDN w:val="0"/>
        <w:adjustRightInd w:val="0"/>
        <w:spacing w:after="0" w:line="240" w:lineRule="auto"/>
        <w:ind w:left="0" w:hanging="284"/>
        <w:jc w:val="both"/>
        <w:rPr>
          <w:rFonts w:ascii="Times New Roman" w:hAnsi="Times New Roman" w:cs="Times New Roman"/>
          <w:sz w:val="16"/>
          <w:szCs w:val="16"/>
        </w:rPr>
      </w:pPr>
      <w:r w:rsidRPr="00FB21D6">
        <w:rPr>
          <w:rFonts w:ascii="Times New Roman" w:hAnsi="Times New Roman" w:cs="Times New Roman"/>
          <w:sz w:val="16"/>
          <w:szCs w:val="16"/>
        </w:rPr>
        <w:t xml:space="preserve">доля расходов сельского  бюджета, формируемых в рамках муниципальной программы  Городокского сельсовета составит не менее </w:t>
      </w:r>
      <w:r w:rsidRPr="00FB21D6">
        <w:rPr>
          <w:rFonts w:ascii="Times New Roman" w:hAnsi="Times New Roman" w:cs="Times New Roman"/>
          <w:sz w:val="16"/>
          <w:szCs w:val="16"/>
          <w:u w:val="single"/>
        </w:rPr>
        <w:t xml:space="preserve">42 </w:t>
      </w:r>
      <w:r w:rsidRPr="00FB21D6">
        <w:rPr>
          <w:rFonts w:ascii="Times New Roman" w:hAnsi="Times New Roman" w:cs="Times New Roman"/>
          <w:sz w:val="16"/>
          <w:szCs w:val="16"/>
        </w:rPr>
        <w:t xml:space="preserve"> % к  2020 году;</w:t>
      </w:r>
    </w:p>
    <w:p w:rsidR="00FB21D6" w:rsidRPr="00FB21D6" w:rsidRDefault="00FB21D6" w:rsidP="00FB21D6">
      <w:pPr>
        <w:widowControl w:val="0"/>
        <w:numPr>
          <w:ilvl w:val="0"/>
          <w:numId w:val="5"/>
        </w:numPr>
        <w:tabs>
          <w:tab w:val="left" w:pos="993"/>
        </w:tabs>
        <w:autoSpaceDE w:val="0"/>
        <w:autoSpaceDN w:val="0"/>
        <w:adjustRightInd w:val="0"/>
        <w:spacing w:after="0" w:line="240" w:lineRule="auto"/>
        <w:ind w:left="0" w:hanging="284"/>
        <w:jc w:val="both"/>
        <w:rPr>
          <w:rFonts w:ascii="Times New Roman" w:hAnsi="Times New Roman" w:cs="Times New Roman"/>
          <w:sz w:val="16"/>
          <w:szCs w:val="16"/>
        </w:rPr>
      </w:pPr>
      <w:r w:rsidRPr="00FB21D6">
        <w:rPr>
          <w:rFonts w:ascii="Times New Roman" w:hAnsi="Times New Roman" w:cs="Times New Roman"/>
          <w:sz w:val="16"/>
          <w:szCs w:val="16"/>
        </w:rPr>
        <w:t>обеспечение исполнения расходных обязательств сельсовета (без учета безвозмездных поступлений) не менее чем на 95 процентов;</w:t>
      </w:r>
    </w:p>
    <w:p w:rsidR="00FB21D6" w:rsidRPr="00FB21D6" w:rsidRDefault="00FB21D6" w:rsidP="00FB21D6">
      <w:pPr>
        <w:numPr>
          <w:ilvl w:val="0"/>
          <w:numId w:val="5"/>
        </w:numPr>
        <w:tabs>
          <w:tab w:val="left" w:pos="993"/>
        </w:tabs>
        <w:autoSpaceDE w:val="0"/>
        <w:autoSpaceDN w:val="0"/>
        <w:adjustRightInd w:val="0"/>
        <w:spacing w:after="0" w:line="240" w:lineRule="auto"/>
        <w:ind w:left="0" w:hanging="284"/>
        <w:jc w:val="both"/>
        <w:rPr>
          <w:rFonts w:ascii="Times New Roman" w:hAnsi="Times New Roman" w:cs="Times New Roman"/>
          <w:sz w:val="16"/>
          <w:szCs w:val="16"/>
        </w:rPr>
      </w:pPr>
      <w:r w:rsidRPr="00FB21D6">
        <w:rPr>
          <w:rFonts w:ascii="Times New Roman" w:hAnsi="Times New Roman" w:cs="Times New Roman"/>
          <w:sz w:val="16"/>
          <w:szCs w:val="16"/>
        </w:rPr>
        <w:t>исполнение сельского бюджета по доходам без учета безвозмездных поступлений к первоначально утвержденному уровню (от 80% до 120 %) ежегодно;</w:t>
      </w:r>
    </w:p>
    <w:p w:rsidR="00FB21D6" w:rsidRPr="00FB21D6" w:rsidRDefault="00FB21D6" w:rsidP="00FB21D6">
      <w:pPr>
        <w:numPr>
          <w:ilvl w:val="0"/>
          <w:numId w:val="5"/>
        </w:numPr>
        <w:tabs>
          <w:tab w:val="left" w:pos="993"/>
        </w:tabs>
        <w:autoSpaceDE w:val="0"/>
        <w:autoSpaceDN w:val="0"/>
        <w:adjustRightInd w:val="0"/>
        <w:spacing w:after="0" w:line="240" w:lineRule="auto"/>
        <w:ind w:left="0" w:hanging="284"/>
        <w:jc w:val="both"/>
        <w:rPr>
          <w:rFonts w:ascii="Times New Roman" w:hAnsi="Times New Roman" w:cs="Times New Roman"/>
          <w:sz w:val="16"/>
          <w:szCs w:val="16"/>
        </w:rPr>
      </w:pPr>
      <w:r w:rsidRPr="00FB21D6">
        <w:rPr>
          <w:rFonts w:ascii="Times New Roman" w:hAnsi="Times New Roman" w:cs="Times New Roman"/>
          <w:sz w:val="16"/>
          <w:szCs w:val="16"/>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2,0 млн. рублей в 2018 году, 1,7 мил. рублей в 2019 году, 1,8 мил. рублей в 2020 году).</w:t>
      </w:r>
    </w:p>
    <w:p w:rsidR="00FB21D6" w:rsidRPr="00FB21D6" w:rsidRDefault="00FB21D6" w:rsidP="00FB21D6">
      <w:pPr>
        <w:pStyle w:val="af1"/>
        <w:shd w:val="clear" w:color="auto" w:fill="FBFBFD"/>
        <w:spacing w:before="0" w:beforeAutospacing="0" w:after="0" w:afterAutospacing="0"/>
        <w:ind w:hanging="284"/>
        <w:jc w:val="both"/>
        <w:rPr>
          <w:sz w:val="16"/>
          <w:szCs w:val="16"/>
        </w:rPr>
      </w:pPr>
    </w:p>
    <w:p w:rsidR="00FB21D6" w:rsidRPr="00FB21D6" w:rsidRDefault="00FB21D6" w:rsidP="00FB21D6">
      <w:pPr>
        <w:pStyle w:val="af1"/>
        <w:shd w:val="clear" w:color="auto" w:fill="FBFBFD"/>
        <w:spacing w:before="0" w:beforeAutospacing="0" w:after="0" w:afterAutospacing="0"/>
        <w:ind w:firstLine="709"/>
        <w:jc w:val="both"/>
        <w:rPr>
          <w:sz w:val="16"/>
          <w:szCs w:val="16"/>
        </w:rPr>
      </w:pPr>
    </w:p>
    <w:p w:rsidR="00FB21D6" w:rsidRPr="00FB21D6" w:rsidRDefault="00FB21D6" w:rsidP="00FB21D6">
      <w:pPr>
        <w:numPr>
          <w:ilvl w:val="0"/>
          <w:numId w:val="12"/>
        </w:numPr>
        <w:autoSpaceDE w:val="0"/>
        <w:autoSpaceDN w:val="0"/>
        <w:adjustRightInd w:val="0"/>
        <w:spacing w:after="0" w:line="240" w:lineRule="auto"/>
        <w:ind w:left="0"/>
        <w:jc w:val="center"/>
        <w:outlineLvl w:val="0"/>
        <w:rPr>
          <w:rFonts w:ascii="Times New Roman" w:hAnsi="Times New Roman" w:cs="Times New Roman"/>
          <w:b/>
          <w:sz w:val="16"/>
          <w:szCs w:val="16"/>
        </w:rPr>
      </w:pPr>
      <w:r w:rsidRPr="00FB21D6">
        <w:rPr>
          <w:rFonts w:ascii="Times New Roman" w:hAnsi="Times New Roman" w:cs="Times New Roman"/>
          <w:b/>
          <w:sz w:val="16"/>
          <w:szCs w:val="16"/>
        </w:rPr>
        <w:t>Информация о подпрограммах с указанием сроков их реализации и ожидаемых результатов</w:t>
      </w:r>
    </w:p>
    <w:p w:rsidR="00FB21D6" w:rsidRPr="00FB21D6" w:rsidRDefault="00FB21D6" w:rsidP="00FB21D6">
      <w:pPr>
        <w:autoSpaceDE w:val="0"/>
        <w:autoSpaceDN w:val="0"/>
        <w:adjustRightInd w:val="0"/>
        <w:spacing w:after="0"/>
        <w:ind w:firstLine="709"/>
        <w:jc w:val="center"/>
        <w:outlineLvl w:val="0"/>
        <w:rPr>
          <w:rFonts w:ascii="Times New Roman" w:hAnsi="Times New Roman" w:cs="Times New Roman"/>
          <w:b/>
          <w:sz w:val="16"/>
          <w:szCs w:val="16"/>
        </w:rPr>
      </w:pPr>
    </w:p>
    <w:p w:rsidR="00FB21D6" w:rsidRPr="00FB21D6" w:rsidRDefault="00FB21D6" w:rsidP="00FB21D6">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16"/>
          <w:szCs w:val="16"/>
        </w:rPr>
      </w:pPr>
      <w:r w:rsidRPr="00FB21D6">
        <w:rPr>
          <w:rFonts w:ascii="Times New Roman" w:hAnsi="Times New Roman" w:cs="Times New Roman"/>
          <w:sz w:val="16"/>
          <w:szCs w:val="16"/>
          <w:u w:val="single"/>
        </w:rPr>
        <w:t>Подпрограмма 1</w:t>
      </w:r>
      <w:r w:rsidRPr="00FB21D6">
        <w:rPr>
          <w:rFonts w:ascii="Times New Roman" w:hAnsi="Times New Roman" w:cs="Times New Roman"/>
          <w:sz w:val="16"/>
          <w:szCs w:val="16"/>
        </w:rPr>
        <w:t xml:space="preserve">: «Защита населения и территории Городокского сельсовета Минусинского района Красноярского края от </w:t>
      </w:r>
      <w:r w:rsidRPr="00FB21D6">
        <w:rPr>
          <w:rFonts w:ascii="Times New Roman" w:hAnsi="Times New Roman" w:cs="Times New Roman"/>
          <w:sz w:val="16"/>
          <w:szCs w:val="16"/>
          <w:shd w:val="clear" w:color="auto" w:fill="FFFFFF"/>
        </w:rPr>
        <w:t>чрезвычайных ситуаций и стихийных бедствий, пожаров»</w:t>
      </w:r>
      <w:r w:rsidRPr="00FB21D6">
        <w:rPr>
          <w:rFonts w:ascii="Times New Roman" w:hAnsi="Times New Roman" w:cs="Times New Roman"/>
          <w:sz w:val="16"/>
          <w:szCs w:val="16"/>
        </w:rPr>
        <w:t>;</w:t>
      </w:r>
    </w:p>
    <w:p w:rsidR="00FB21D6" w:rsidRPr="00FB21D6" w:rsidRDefault="00FB21D6" w:rsidP="00FB21D6">
      <w:pPr>
        <w:tabs>
          <w:tab w:val="left" w:pos="426"/>
        </w:tabs>
        <w:autoSpaceDE w:val="0"/>
        <w:autoSpaceDN w:val="0"/>
        <w:adjustRightInd w:val="0"/>
        <w:spacing w:after="0"/>
        <w:rPr>
          <w:rFonts w:ascii="Times New Roman" w:hAnsi="Times New Roman" w:cs="Times New Roman"/>
          <w:sz w:val="16"/>
          <w:szCs w:val="16"/>
          <w:u w:val="single"/>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5.1.1. Постановка проблемы и обоснование необходимости разработки подпрограммы</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На территории Городокского сельсовета существуют угрозы чрезвычайных ситуаций природного и техногенного характера.</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shd w:val="clear" w:color="auto" w:fill="FFFFFF"/>
        </w:rPr>
      </w:pPr>
      <w:r w:rsidRPr="00FB21D6">
        <w:rPr>
          <w:sz w:val="16"/>
          <w:szCs w:val="16"/>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shd w:val="clear" w:color="auto" w:fill="FFFFFF"/>
        </w:rPr>
      </w:pPr>
      <w:r w:rsidRPr="00FB21D6">
        <w:rPr>
          <w:sz w:val="16"/>
          <w:szCs w:val="16"/>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FB21D6" w:rsidRPr="00FB21D6" w:rsidRDefault="00FB21D6" w:rsidP="00FB21D6">
      <w:pPr>
        <w:pStyle w:val="af1"/>
        <w:shd w:val="clear" w:color="auto" w:fill="FFFFFF"/>
        <w:spacing w:before="0" w:beforeAutospacing="0" w:after="0" w:afterAutospacing="0"/>
        <w:ind w:firstLine="708"/>
        <w:jc w:val="both"/>
        <w:textAlignment w:val="baseline"/>
        <w:rPr>
          <w:sz w:val="16"/>
          <w:szCs w:val="16"/>
          <w:shd w:val="clear" w:color="auto" w:fill="FFFFFF"/>
        </w:rPr>
      </w:pPr>
      <w:r w:rsidRPr="00FB21D6">
        <w:rPr>
          <w:sz w:val="16"/>
          <w:szCs w:val="16"/>
          <w:shd w:val="clear" w:color="auto" w:fill="FFFFFF"/>
        </w:rPr>
        <w:t>Основными проблемами пожарной безопасности являются:</w:t>
      </w:r>
    </w:p>
    <w:p w:rsidR="00FB21D6" w:rsidRPr="00FB21D6" w:rsidRDefault="00FB21D6" w:rsidP="00FB21D6">
      <w:pPr>
        <w:pStyle w:val="af1"/>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FB21D6">
        <w:rPr>
          <w:sz w:val="16"/>
          <w:szCs w:val="16"/>
          <w:shd w:val="clear" w:color="auto" w:fill="FFFFFF"/>
        </w:rPr>
        <w:t>несвоевременное прибытие подразделений пожарной охраны к месту вызова из-за удаленности;</w:t>
      </w:r>
    </w:p>
    <w:p w:rsidR="00FB21D6" w:rsidRPr="00FB21D6" w:rsidRDefault="00FB21D6" w:rsidP="00FB21D6">
      <w:pPr>
        <w:pStyle w:val="af1"/>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FB21D6">
        <w:rPr>
          <w:sz w:val="16"/>
          <w:szCs w:val="16"/>
          <w:shd w:val="clear" w:color="auto" w:fill="FFFFFF"/>
        </w:rPr>
        <w:t>низкий уровень защищенности населения, территорий и учреждений от пожаров;</w:t>
      </w:r>
    </w:p>
    <w:p w:rsidR="00FB21D6" w:rsidRPr="00FB21D6" w:rsidRDefault="00FB21D6" w:rsidP="00FB21D6">
      <w:pPr>
        <w:pStyle w:val="af1"/>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FB21D6">
        <w:rPr>
          <w:sz w:val="16"/>
          <w:szCs w:val="16"/>
          <w:shd w:val="clear" w:color="auto" w:fill="FFFFFF"/>
        </w:rPr>
        <w:t xml:space="preserve"> несвоевременное сообщение о пожаре (загорании) в пожарную охрану;</w:t>
      </w:r>
    </w:p>
    <w:p w:rsidR="00FB21D6" w:rsidRPr="00FB21D6" w:rsidRDefault="00FB21D6" w:rsidP="00FB21D6">
      <w:pPr>
        <w:pStyle w:val="af1"/>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FB21D6">
        <w:rPr>
          <w:sz w:val="16"/>
          <w:szCs w:val="16"/>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FB21D6" w:rsidRPr="00FB21D6" w:rsidRDefault="00FB21D6" w:rsidP="00FB21D6">
      <w:pPr>
        <w:pStyle w:val="af1"/>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FB21D6">
        <w:rPr>
          <w:sz w:val="16"/>
          <w:szCs w:val="16"/>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Для решения проблем жизнеобеспечения пострадавших в крупномасштабных чрезвычайных ситуациях нужны новые решения.</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FB21D6" w:rsidRPr="00FB21D6" w:rsidRDefault="00FB21D6" w:rsidP="00FB21D6">
      <w:pPr>
        <w:pStyle w:val="af1"/>
        <w:numPr>
          <w:ilvl w:val="0"/>
          <w:numId w:val="4"/>
        </w:numPr>
        <w:shd w:val="clear" w:color="auto" w:fill="FFFFFF"/>
        <w:tabs>
          <w:tab w:val="left" w:pos="993"/>
        </w:tabs>
        <w:spacing w:before="0" w:beforeAutospacing="0" w:after="0" w:afterAutospacing="0"/>
        <w:ind w:left="0" w:firstLine="709"/>
        <w:jc w:val="both"/>
        <w:textAlignment w:val="baseline"/>
        <w:rPr>
          <w:sz w:val="16"/>
          <w:szCs w:val="16"/>
        </w:rPr>
      </w:pPr>
      <w:r w:rsidRPr="00FB21D6">
        <w:rPr>
          <w:sz w:val="16"/>
          <w:szCs w:val="16"/>
        </w:rPr>
        <w:t>в повседневном режиме – для социально полезных целей;</w:t>
      </w:r>
    </w:p>
    <w:p w:rsidR="00FB21D6" w:rsidRPr="00FB21D6" w:rsidRDefault="00FB21D6" w:rsidP="00FB21D6">
      <w:pPr>
        <w:pStyle w:val="af1"/>
        <w:numPr>
          <w:ilvl w:val="0"/>
          <w:numId w:val="4"/>
        </w:numPr>
        <w:shd w:val="clear" w:color="auto" w:fill="FFFFFF"/>
        <w:tabs>
          <w:tab w:val="left" w:pos="993"/>
        </w:tabs>
        <w:spacing w:before="0" w:beforeAutospacing="0" w:after="0" w:afterAutospacing="0"/>
        <w:ind w:left="0" w:firstLine="709"/>
        <w:jc w:val="both"/>
        <w:textAlignment w:val="baseline"/>
        <w:rPr>
          <w:sz w:val="16"/>
          <w:szCs w:val="16"/>
        </w:rPr>
      </w:pPr>
      <w:r w:rsidRPr="00FB21D6">
        <w:rPr>
          <w:sz w:val="16"/>
          <w:szCs w:val="16"/>
        </w:rPr>
        <w:t>в режиме чрезвычайной ситуации – для первоочередного жизнеобеспечения пострадавших.</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lastRenderedPageBreak/>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На территории Городокского сельсовета в период с 2014 по 2017 годы в результате пожаров не было травмировано ни одного человека.</w:t>
      </w:r>
    </w:p>
    <w:p w:rsidR="00FB21D6" w:rsidRPr="00FB21D6" w:rsidRDefault="00FB21D6" w:rsidP="00FB21D6">
      <w:pPr>
        <w:pStyle w:val="af1"/>
        <w:shd w:val="clear" w:color="auto" w:fill="FFFFFF"/>
        <w:spacing w:before="0" w:beforeAutospacing="0" w:after="0" w:afterAutospacing="0"/>
        <w:ind w:firstLine="709"/>
        <w:jc w:val="both"/>
        <w:textAlignment w:val="baseline"/>
        <w:rPr>
          <w:sz w:val="16"/>
          <w:szCs w:val="16"/>
        </w:rPr>
      </w:pPr>
      <w:r w:rsidRPr="00FB21D6">
        <w:rPr>
          <w:sz w:val="16"/>
          <w:szCs w:val="16"/>
        </w:rPr>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FB21D6" w:rsidRPr="00FB21D6" w:rsidRDefault="00FB21D6" w:rsidP="00FB21D6">
      <w:pPr>
        <w:autoSpaceDE w:val="0"/>
        <w:autoSpaceDN w:val="0"/>
        <w:adjustRightInd w:val="0"/>
        <w:spacing w:after="0"/>
        <w:jc w:val="both"/>
        <w:rPr>
          <w:rFonts w:ascii="Times New Roman" w:hAnsi="Times New Roman" w:cs="Times New Roman"/>
          <w:sz w:val="16"/>
          <w:szCs w:val="16"/>
        </w:rPr>
      </w:pPr>
    </w:p>
    <w:p w:rsidR="00FB21D6" w:rsidRPr="00FB21D6" w:rsidRDefault="00FB21D6" w:rsidP="00FB21D6">
      <w:pPr>
        <w:pStyle w:val="ConsPlusCell"/>
        <w:numPr>
          <w:ilvl w:val="2"/>
          <w:numId w:val="13"/>
        </w:numPr>
        <w:ind w:left="0" w:firstLine="0"/>
        <w:rPr>
          <w:rFonts w:ascii="Times New Roman" w:eastAsia="Times New Roman" w:hAnsi="Times New Roman" w:cs="Times New Roman"/>
          <w:sz w:val="16"/>
          <w:szCs w:val="16"/>
        </w:rPr>
      </w:pPr>
      <w:r w:rsidRPr="00FB21D6">
        <w:rPr>
          <w:rFonts w:ascii="Times New Roman" w:eastAsia="Times New Roman" w:hAnsi="Times New Roman" w:cs="Times New Roman"/>
          <w:sz w:val="16"/>
          <w:szCs w:val="16"/>
        </w:rPr>
        <w:t>Основная цель, задачи, этапы и сроки выполнения подпрограммы, целевые индикаторы</w:t>
      </w:r>
    </w:p>
    <w:p w:rsidR="00FB21D6" w:rsidRPr="00FB21D6" w:rsidRDefault="00FB21D6" w:rsidP="00FB21D6">
      <w:pPr>
        <w:pStyle w:val="ConsPlusCell"/>
        <w:rPr>
          <w:rFonts w:ascii="Times New Roman" w:eastAsia="Times New Roman" w:hAnsi="Times New Roman" w:cs="Times New Roman"/>
          <w:sz w:val="16"/>
          <w:szCs w:val="16"/>
        </w:rPr>
      </w:pPr>
    </w:p>
    <w:p w:rsidR="00FB21D6" w:rsidRPr="00FB21D6" w:rsidRDefault="00FB21D6" w:rsidP="00FB21D6">
      <w:pPr>
        <w:tabs>
          <w:tab w:val="left" w:pos="470"/>
        </w:tabs>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Цель: </w:t>
      </w:r>
    </w:p>
    <w:p w:rsidR="00FB21D6" w:rsidRPr="00FB21D6" w:rsidRDefault="00FB21D6" w:rsidP="00FB21D6">
      <w:pPr>
        <w:numPr>
          <w:ilvl w:val="0"/>
          <w:numId w:val="14"/>
        </w:numPr>
        <w:tabs>
          <w:tab w:val="left" w:pos="470"/>
        </w:tabs>
        <w:spacing w:after="0" w:line="240" w:lineRule="auto"/>
        <w:ind w:left="0"/>
        <w:jc w:val="both"/>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rsidR="00FB21D6" w:rsidRPr="00FB21D6" w:rsidRDefault="00FB21D6" w:rsidP="00FB21D6">
      <w:pPr>
        <w:numPr>
          <w:ilvl w:val="0"/>
          <w:numId w:val="14"/>
        </w:numPr>
        <w:tabs>
          <w:tab w:val="left" w:pos="470"/>
        </w:tabs>
        <w:spacing w:after="0" w:line="240" w:lineRule="auto"/>
        <w:ind w:left="0"/>
        <w:jc w:val="both"/>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создание необходимых условий для первичных мер пожарной безопасности.</w:t>
      </w:r>
    </w:p>
    <w:p w:rsidR="00FB21D6" w:rsidRPr="00FB21D6" w:rsidRDefault="00FB21D6" w:rsidP="00FB21D6">
      <w:pPr>
        <w:tabs>
          <w:tab w:val="left" w:pos="470"/>
        </w:tabs>
        <w:spacing w:after="0"/>
        <w:jc w:val="both"/>
        <w:rPr>
          <w:rFonts w:ascii="Times New Roman" w:hAnsi="Times New Roman" w:cs="Times New Roman"/>
          <w:sz w:val="16"/>
          <w:szCs w:val="16"/>
          <w:shd w:val="clear" w:color="auto" w:fill="FFFFFF"/>
        </w:rPr>
      </w:pPr>
    </w:p>
    <w:p w:rsidR="00FB21D6" w:rsidRPr="00FB21D6" w:rsidRDefault="00FB21D6" w:rsidP="00FB21D6">
      <w:pPr>
        <w:pStyle w:val="ConsPlusNormal"/>
        <w:tabs>
          <w:tab w:val="left" w:pos="308"/>
        </w:tabs>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Задачи: </w:t>
      </w:r>
    </w:p>
    <w:p w:rsidR="00FB21D6" w:rsidRPr="00FB21D6" w:rsidRDefault="00FB21D6" w:rsidP="00FB21D6">
      <w:pPr>
        <w:numPr>
          <w:ilvl w:val="0"/>
          <w:numId w:val="14"/>
        </w:numPr>
        <w:tabs>
          <w:tab w:val="left" w:pos="470"/>
        </w:tabs>
        <w:spacing w:after="0" w:line="240" w:lineRule="auto"/>
        <w:ind w:left="0"/>
        <w:jc w:val="both"/>
        <w:rPr>
          <w:rFonts w:ascii="Times New Roman" w:hAnsi="Times New Roman" w:cs="Times New Roman"/>
          <w:sz w:val="16"/>
          <w:szCs w:val="16"/>
        </w:rPr>
      </w:pPr>
      <w:r w:rsidRPr="00FB21D6">
        <w:rPr>
          <w:rFonts w:ascii="Times New Roman" w:hAnsi="Times New Roman" w:cs="Times New Roman"/>
          <w:sz w:val="16"/>
          <w:szCs w:val="16"/>
        </w:rPr>
        <w:t xml:space="preserve">защита населения от </w:t>
      </w:r>
      <w:r w:rsidRPr="00FB21D6">
        <w:rPr>
          <w:rFonts w:ascii="Times New Roman" w:hAnsi="Times New Roman" w:cs="Times New Roman"/>
          <w:sz w:val="16"/>
          <w:szCs w:val="16"/>
          <w:shd w:val="clear" w:color="auto" w:fill="FFFFFF"/>
        </w:rPr>
        <w:t>чрезвычайных ситуаций и стихийных бедствий природного и техногенного характера.</w:t>
      </w:r>
      <w:r w:rsidRPr="00FB21D6">
        <w:rPr>
          <w:rFonts w:ascii="Times New Roman" w:hAnsi="Times New Roman" w:cs="Times New Roman"/>
          <w:sz w:val="16"/>
          <w:szCs w:val="16"/>
        </w:rPr>
        <w:t xml:space="preserve"> </w:t>
      </w:r>
    </w:p>
    <w:p w:rsidR="00FB21D6" w:rsidRPr="00FB21D6" w:rsidRDefault="00FB21D6" w:rsidP="00FB21D6">
      <w:pPr>
        <w:numPr>
          <w:ilvl w:val="0"/>
          <w:numId w:val="14"/>
        </w:numPr>
        <w:tabs>
          <w:tab w:val="left" w:pos="470"/>
        </w:tabs>
        <w:spacing w:after="0" w:line="240" w:lineRule="auto"/>
        <w:ind w:left="0"/>
        <w:jc w:val="both"/>
        <w:rPr>
          <w:rFonts w:ascii="Times New Roman" w:hAnsi="Times New Roman" w:cs="Times New Roman"/>
          <w:sz w:val="16"/>
          <w:szCs w:val="16"/>
        </w:rPr>
      </w:pPr>
      <w:r w:rsidRPr="00FB21D6">
        <w:rPr>
          <w:rFonts w:ascii="Times New Roman" w:hAnsi="Times New Roman" w:cs="Times New Roman"/>
          <w:sz w:val="16"/>
          <w:szCs w:val="16"/>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rsidR="00FB21D6" w:rsidRPr="00FB21D6" w:rsidRDefault="00FB21D6" w:rsidP="00FB21D6">
      <w:pPr>
        <w:tabs>
          <w:tab w:val="left" w:pos="470"/>
        </w:tabs>
        <w:spacing w:after="0"/>
        <w:jc w:val="both"/>
        <w:rPr>
          <w:rFonts w:ascii="Times New Roman" w:hAnsi="Times New Roman" w:cs="Times New Roman"/>
          <w:sz w:val="16"/>
          <w:szCs w:val="16"/>
        </w:rPr>
      </w:pPr>
    </w:p>
    <w:p w:rsidR="00FB21D6" w:rsidRPr="00FB21D6" w:rsidRDefault="00FB21D6" w:rsidP="00FB21D6">
      <w:pPr>
        <w:pStyle w:val="ConsPlusNormal"/>
        <w:tabs>
          <w:tab w:val="left" w:pos="993"/>
        </w:tabs>
        <w:ind w:firstLine="709"/>
        <w:jc w:val="both"/>
        <w:rPr>
          <w:rFonts w:ascii="Times New Roman" w:hAnsi="Times New Roman" w:cs="Times New Roman"/>
          <w:sz w:val="16"/>
          <w:szCs w:val="16"/>
        </w:rPr>
      </w:pPr>
      <w:r w:rsidRPr="00FB21D6">
        <w:rPr>
          <w:rFonts w:ascii="Times New Roman" w:hAnsi="Times New Roman" w:cs="Times New Roman"/>
          <w:sz w:val="16"/>
          <w:szCs w:val="16"/>
        </w:rPr>
        <w:t>Основными направлениями реализации подпрограммы являются:</w:t>
      </w:r>
    </w:p>
    <w:p w:rsidR="00FB21D6" w:rsidRPr="00FB21D6" w:rsidRDefault="00FB21D6" w:rsidP="00FB21D6">
      <w:pPr>
        <w:numPr>
          <w:ilvl w:val="0"/>
          <w:numId w:val="14"/>
        </w:numPr>
        <w:tabs>
          <w:tab w:val="left" w:pos="470"/>
        </w:tabs>
        <w:spacing w:after="0" w:line="240" w:lineRule="auto"/>
        <w:ind w:left="0"/>
        <w:jc w:val="both"/>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развитие материально-технической базы.</w:t>
      </w:r>
    </w:p>
    <w:p w:rsidR="00FB21D6" w:rsidRPr="00FB21D6" w:rsidRDefault="00FB21D6" w:rsidP="00FB21D6">
      <w:pPr>
        <w:numPr>
          <w:ilvl w:val="0"/>
          <w:numId w:val="14"/>
        </w:numPr>
        <w:tabs>
          <w:tab w:val="left" w:pos="470"/>
        </w:tabs>
        <w:spacing w:after="0" w:line="240" w:lineRule="auto"/>
        <w:ind w:left="0"/>
        <w:jc w:val="both"/>
        <w:rPr>
          <w:rFonts w:ascii="Times New Roman" w:hAnsi="Times New Roman" w:cs="Times New Roman"/>
          <w:sz w:val="16"/>
          <w:szCs w:val="16"/>
          <w:shd w:val="clear" w:color="auto" w:fill="FFFFFF"/>
        </w:rPr>
      </w:pPr>
      <w:r w:rsidRPr="00FB21D6">
        <w:rPr>
          <w:rFonts w:ascii="Times New Roman" w:hAnsi="Times New Roman" w:cs="Times New Roman"/>
          <w:sz w:val="16"/>
          <w:szCs w:val="16"/>
          <w:shd w:val="clear" w:color="auto" w:fill="FFFFFF"/>
        </w:rPr>
        <w:t>развитие добровольной пожарной охраны.</w:t>
      </w:r>
    </w:p>
    <w:p w:rsidR="00FB21D6" w:rsidRPr="00FB21D6" w:rsidRDefault="00FB21D6" w:rsidP="00FB21D6">
      <w:pPr>
        <w:numPr>
          <w:ilvl w:val="0"/>
          <w:numId w:val="14"/>
        </w:numPr>
        <w:tabs>
          <w:tab w:val="left" w:pos="470"/>
        </w:tabs>
        <w:spacing w:after="0" w:line="240" w:lineRule="auto"/>
        <w:ind w:left="0"/>
        <w:jc w:val="both"/>
        <w:rPr>
          <w:rFonts w:ascii="Times New Roman" w:hAnsi="Times New Roman" w:cs="Times New Roman"/>
          <w:sz w:val="16"/>
          <w:szCs w:val="16"/>
        </w:rPr>
      </w:pPr>
      <w:r w:rsidRPr="00FB21D6">
        <w:rPr>
          <w:rFonts w:ascii="Times New Roman" w:hAnsi="Times New Roman" w:cs="Times New Roman"/>
          <w:sz w:val="16"/>
          <w:szCs w:val="16"/>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FB21D6" w:rsidRPr="00FB21D6" w:rsidRDefault="00FB21D6" w:rsidP="00FB21D6">
      <w:pPr>
        <w:tabs>
          <w:tab w:val="left" w:pos="470"/>
        </w:tabs>
        <w:spacing w:after="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709"/>
        <w:rPr>
          <w:rFonts w:ascii="Times New Roman" w:hAnsi="Times New Roman" w:cs="Times New Roman"/>
          <w:sz w:val="16"/>
          <w:szCs w:val="16"/>
        </w:rPr>
      </w:pPr>
      <w:r w:rsidRPr="00FB21D6">
        <w:rPr>
          <w:rFonts w:ascii="Times New Roman" w:hAnsi="Times New Roman" w:cs="Times New Roman"/>
          <w:sz w:val="16"/>
          <w:szCs w:val="16"/>
        </w:rPr>
        <w:t>Перечень целевых индикаторов Подпрограммы приведён в Приложении №1 к настоящей муниципальной программе.</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Срок реализации подпрограммы: 2014-2030 годы. </w:t>
      </w:r>
    </w:p>
    <w:p w:rsidR="00FB21D6" w:rsidRPr="00FB21D6" w:rsidRDefault="00FB21D6" w:rsidP="00FB21D6">
      <w:pPr>
        <w:pStyle w:val="ConsPlusNormal"/>
        <w:ind w:firstLine="709"/>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B21D6" w:rsidRPr="00FB21D6" w:rsidRDefault="00FB21D6" w:rsidP="00FB21D6">
      <w:pPr>
        <w:pStyle w:val="ConsPlusCell"/>
        <w:rPr>
          <w:rFonts w:ascii="Times New Roman" w:eastAsia="Times New Roman" w:hAnsi="Times New Roman" w:cs="Times New Roman"/>
          <w:sz w:val="16"/>
          <w:szCs w:val="16"/>
        </w:rPr>
      </w:pPr>
    </w:p>
    <w:p w:rsidR="00FB21D6" w:rsidRPr="00FB21D6" w:rsidRDefault="00FB21D6" w:rsidP="00FB21D6">
      <w:pPr>
        <w:pStyle w:val="ConsPlusCell"/>
        <w:numPr>
          <w:ilvl w:val="2"/>
          <w:numId w:val="13"/>
        </w:numPr>
        <w:ind w:left="0" w:firstLine="0"/>
        <w:rPr>
          <w:rFonts w:ascii="Times New Roman" w:eastAsia="Times New Roman" w:hAnsi="Times New Roman" w:cs="Times New Roman"/>
          <w:sz w:val="16"/>
          <w:szCs w:val="16"/>
        </w:rPr>
      </w:pPr>
      <w:r w:rsidRPr="00FB21D6">
        <w:rPr>
          <w:rFonts w:ascii="Times New Roman" w:eastAsia="Times New Roman" w:hAnsi="Times New Roman" w:cs="Times New Roman"/>
          <w:sz w:val="16"/>
          <w:szCs w:val="16"/>
        </w:rPr>
        <w:t>Механизм реализации подпрограммы</w:t>
      </w:r>
    </w:p>
    <w:p w:rsidR="00FB21D6" w:rsidRPr="00FB21D6" w:rsidRDefault="00FB21D6" w:rsidP="00FB21D6">
      <w:pPr>
        <w:pStyle w:val="ConsPlusCell"/>
        <w:rPr>
          <w:rFonts w:ascii="Times New Roman" w:eastAsia="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Финансирование мероприятий подпрограммы осуществляется за счет средств бюджета сельсовета.</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В рамках решения задач подпрограммы реализуются следующие мероприятия:</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1. Мероприятия по  предупреждению и ликвидации последствий затопления населенных пунктов  на территории Городокского сельсовета:</w:t>
      </w:r>
    </w:p>
    <w:p w:rsidR="00FB21D6" w:rsidRPr="00FB21D6" w:rsidRDefault="00FB21D6" w:rsidP="00FB21D6">
      <w:pPr>
        <w:autoSpaceDE w:val="0"/>
        <w:autoSpaceDN w:val="0"/>
        <w:adjustRightInd w:val="0"/>
        <w:spacing w:after="0"/>
        <w:ind w:hanging="141"/>
        <w:jc w:val="both"/>
        <w:rPr>
          <w:rFonts w:ascii="Times New Roman" w:eastAsia="Calibri" w:hAnsi="Times New Roman" w:cs="Times New Roman"/>
          <w:sz w:val="16"/>
          <w:szCs w:val="16"/>
        </w:rPr>
      </w:pPr>
      <w:r w:rsidRPr="00FB21D6">
        <w:rPr>
          <w:rFonts w:ascii="Times New Roman" w:eastAsia="Calibri" w:hAnsi="Times New Roman" w:cs="Times New Roman"/>
          <w:sz w:val="16"/>
          <w:szCs w:val="16"/>
        </w:rPr>
        <w:t>-  на приобретение ГСМ для проведения мероприятий по предупреждению и ликвидации последствий затопления.</w:t>
      </w:r>
    </w:p>
    <w:p w:rsidR="00FB21D6" w:rsidRPr="00FB21D6" w:rsidRDefault="00FB21D6" w:rsidP="00FB21D6">
      <w:pPr>
        <w:autoSpaceDE w:val="0"/>
        <w:autoSpaceDN w:val="0"/>
        <w:adjustRightInd w:val="0"/>
        <w:spacing w:after="0"/>
        <w:ind w:hanging="141"/>
        <w:jc w:val="both"/>
        <w:rPr>
          <w:rFonts w:ascii="Times New Roman" w:eastAsia="Calibri" w:hAnsi="Times New Roman" w:cs="Times New Roman"/>
          <w:sz w:val="16"/>
          <w:szCs w:val="16"/>
        </w:rPr>
      </w:pP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eastAsia="Calibri" w:hAnsi="Times New Roman" w:cs="Times New Roman"/>
          <w:sz w:val="16"/>
          <w:szCs w:val="16"/>
          <w:lang w:eastAsia="en-US"/>
        </w:rPr>
        <w:t xml:space="preserve">Выполнение  мероприятий  осуществляется из средств бюджета сельсовета </w:t>
      </w:r>
      <w:r w:rsidRPr="00FB21D6">
        <w:rPr>
          <w:rFonts w:ascii="Times New Roman" w:hAnsi="Times New Roman" w:cs="Times New Roman"/>
          <w:sz w:val="16"/>
          <w:szCs w:val="16"/>
        </w:rPr>
        <w:t>на основании утвержденных бюджетных смет, в пределах утверждённых бюджетных ассигнований.</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2.   Мероприятия по предупреждению  возникновения и ликвидации пожаров   населенных пунктов на территории Городокского сельсовета.</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autoSpaceDE w:val="0"/>
        <w:autoSpaceDN w:val="0"/>
        <w:adjustRightInd w:val="0"/>
        <w:spacing w:after="0"/>
        <w:ind w:hanging="141"/>
        <w:jc w:val="both"/>
        <w:rPr>
          <w:rFonts w:ascii="Times New Roman" w:eastAsia="Calibri" w:hAnsi="Times New Roman" w:cs="Times New Roman"/>
          <w:sz w:val="16"/>
          <w:szCs w:val="16"/>
        </w:rPr>
      </w:pPr>
      <w:r w:rsidRPr="00FB21D6">
        <w:rPr>
          <w:rFonts w:ascii="Times New Roman" w:eastAsia="Calibri" w:hAnsi="Times New Roman" w:cs="Times New Roman"/>
          <w:sz w:val="16"/>
          <w:szCs w:val="16"/>
        </w:rPr>
        <w:t>- на приобретение и установку  противопожарного оборудования, мотопомп;</w:t>
      </w:r>
    </w:p>
    <w:p w:rsidR="00FB21D6" w:rsidRPr="00FB21D6" w:rsidRDefault="00FB21D6" w:rsidP="00FB21D6">
      <w:pPr>
        <w:autoSpaceDE w:val="0"/>
        <w:autoSpaceDN w:val="0"/>
        <w:adjustRightInd w:val="0"/>
        <w:spacing w:after="0"/>
        <w:ind w:hanging="141"/>
        <w:jc w:val="both"/>
        <w:rPr>
          <w:rFonts w:ascii="Times New Roman" w:eastAsia="Calibri" w:hAnsi="Times New Roman" w:cs="Times New Roman"/>
          <w:sz w:val="16"/>
          <w:szCs w:val="16"/>
        </w:rPr>
      </w:pPr>
      <w:r w:rsidRPr="00FB21D6">
        <w:rPr>
          <w:rFonts w:ascii="Times New Roman" w:eastAsia="Calibri" w:hAnsi="Times New Roman" w:cs="Times New Roman"/>
          <w:sz w:val="16"/>
          <w:szCs w:val="16"/>
        </w:rPr>
        <w:t>- на приобретение первичных мер пожаротушения;</w:t>
      </w:r>
    </w:p>
    <w:p w:rsidR="00FB21D6" w:rsidRPr="00FB21D6" w:rsidRDefault="00FB21D6" w:rsidP="00FB21D6">
      <w:pPr>
        <w:autoSpaceDE w:val="0"/>
        <w:autoSpaceDN w:val="0"/>
        <w:adjustRightInd w:val="0"/>
        <w:spacing w:after="0"/>
        <w:ind w:hanging="141"/>
        <w:jc w:val="both"/>
        <w:rPr>
          <w:rFonts w:ascii="Times New Roman" w:eastAsia="Calibri" w:hAnsi="Times New Roman" w:cs="Times New Roman"/>
          <w:sz w:val="16"/>
          <w:szCs w:val="16"/>
        </w:rPr>
      </w:pPr>
      <w:r w:rsidRPr="00FB21D6">
        <w:rPr>
          <w:rFonts w:ascii="Times New Roman" w:eastAsia="Calibri" w:hAnsi="Times New Roman" w:cs="Times New Roman"/>
          <w:sz w:val="16"/>
          <w:szCs w:val="16"/>
        </w:rPr>
        <w:t xml:space="preserve">- на приобретение, монтаж, обслуживание и ремонт системы оповещения людей на случай пожара; </w:t>
      </w:r>
    </w:p>
    <w:p w:rsidR="00FB21D6" w:rsidRPr="00FB21D6" w:rsidRDefault="00FB21D6" w:rsidP="00FB21D6">
      <w:pPr>
        <w:autoSpaceDE w:val="0"/>
        <w:autoSpaceDN w:val="0"/>
        <w:adjustRightInd w:val="0"/>
        <w:spacing w:after="0"/>
        <w:ind w:hanging="141"/>
        <w:jc w:val="both"/>
        <w:rPr>
          <w:rFonts w:ascii="Times New Roman" w:eastAsia="Calibri" w:hAnsi="Times New Roman" w:cs="Times New Roman"/>
          <w:sz w:val="16"/>
          <w:szCs w:val="16"/>
        </w:rPr>
      </w:pPr>
      <w:r w:rsidRPr="00FB21D6">
        <w:rPr>
          <w:rFonts w:ascii="Times New Roman" w:eastAsia="Calibri" w:hAnsi="Times New Roman" w:cs="Times New Roman"/>
          <w:sz w:val="16"/>
          <w:szCs w:val="16"/>
        </w:rPr>
        <w:t>- на скашивание дикорастущих трав вокруг населенных пунктов Городокского сельсовета;</w:t>
      </w:r>
    </w:p>
    <w:p w:rsidR="00FB21D6" w:rsidRPr="00FB21D6" w:rsidRDefault="00FB21D6" w:rsidP="00FB21D6">
      <w:pPr>
        <w:autoSpaceDE w:val="0"/>
        <w:autoSpaceDN w:val="0"/>
        <w:adjustRightInd w:val="0"/>
        <w:spacing w:after="0"/>
        <w:ind w:hanging="141"/>
        <w:jc w:val="both"/>
        <w:rPr>
          <w:rFonts w:ascii="Times New Roman" w:eastAsia="Calibri" w:hAnsi="Times New Roman" w:cs="Times New Roman"/>
          <w:sz w:val="16"/>
          <w:szCs w:val="16"/>
        </w:rPr>
      </w:pPr>
      <w:r w:rsidRPr="00FB21D6">
        <w:rPr>
          <w:rFonts w:ascii="Times New Roman" w:eastAsia="Calibri" w:hAnsi="Times New Roman" w:cs="Times New Roman"/>
          <w:sz w:val="16"/>
          <w:szCs w:val="16"/>
        </w:rPr>
        <w:t>- на приобретение ГСМ для проведения мероприятий по предупреждению и ликвидации пожаров.</w:t>
      </w:r>
    </w:p>
    <w:p w:rsidR="00FB21D6" w:rsidRPr="00FB21D6" w:rsidRDefault="00FB21D6" w:rsidP="00FB21D6">
      <w:pPr>
        <w:autoSpaceDE w:val="0"/>
        <w:autoSpaceDN w:val="0"/>
        <w:adjustRightInd w:val="0"/>
        <w:spacing w:after="0"/>
        <w:ind w:hanging="141"/>
        <w:jc w:val="both"/>
        <w:rPr>
          <w:rFonts w:ascii="Times New Roman" w:eastAsia="Calibri" w:hAnsi="Times New Roman" w:cs="Times New Roman"/>
          <w:sz w:val="16"/>
          <w:szCs w:val="16"/>
        </w:rPr>
      </w:pP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eastAsia="Calibri" w:hAnsi="Times New Roman" w:cs="Times New Roman"/>
          <w:sz w:val="16"/>
          <w:szCs w:val="16"/>
          <w:lang w:eastAsia="en-US"/>
        </w:rPr>
        <w:t xml:space="preserve">Выполнение  мероприятий  осуществляется из средств краевого бюджета и средств бюджета сельсовета </w:t>
      </w:r>
      <w:r w:rsidRPr="00FB21D6">
        <w:rPr>
          <w:rFonts w:ascii="Times New Roman" w:hAnsi="Times New Roman" w:cs="Times New Roman"/>
          <w:sz w:val="16"/>
          <w:szCs w:val="16"/>
        </w:rPr>
        <w:t>на основании утвержденных бюджетных смет, в пределах утверждённых бюджетных ассигнований.</w:t>
      </w:r>
    </w:p>
    <w:p w:rsidR="00FB21D6" w:rsidRPr="00FB21D6" w:rsidRDefault="00FB21D6" w:rsidP="00FB21D6">
      <w:pPr>
        <w:autoSpaceDE w:val="0"/>
        <w:autoSpaceDN w:val="0"/>
        <w:adjustRightInd w:val="0"/>
        <w:spacing w:after="0"/>
        <w:ind w:firstLine="709"/>
        <w:jc w:val="both"/>
        <w:rPr>
          <w:rFonts w:ascii="Times New Roman" w:hAnsi="Times New Roman" w:cs="Times New Roman"/>
          <w:color w:val="000000"/>
          <w:sz w:val="16"/>
          <w:szCs w:val="16"/>
        </w:rPr>
      </w:pPr>
      <w:r w:rsidRPr="00FB21D6">
        <w:rPr>
          <w:rFonts w:ascii="Times New Roman" w:hAnsi="Times New Roman" w:cs="Times New Roman"/>
          <w:color w:val="000000"/>
          <w:sz w:val="16"/>
          <w:szCs w:val="16"/>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FB21D6" w:rsidRPr="00FB21D6" w:rsidRDefault="00FB21D6" w:rsidP="00FB21D6">
      <w:pPr>
        <w:autoSpaceDE w:val="0"/>
        <w:autoSpaceDN w:val="0"/>
        <w:adjustRightInd w:val="0"/>
        <w:spacing w:after="0"/>
        <w:ind w:firstLine="709"/>
        <w:jc w:val="both"/>
        <w:rPr>
          <w:rFonts w:ascii="Times New Roman" w:hAnsi="Times New Roman" w:cs="Times New Roman"/>
          <w:color w:val="000000"/>
          <w:sz w:val="16"/>
          <w:szCs w:val="16"/>
        </w:rPr>
      </w:pPr>
      <w:r w:rsidRPr="00FB21D6">
        <w:rPr>
          <w:rFonts w:ascii="Times New Roman" w:hAnsi="Times New Roman" w:cs="Times New Roman"/>
          <w:color w:val="000000"/>
          <w:sz w:val="16"/>
          <w:szCs w:val="16"/>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FB21D6" w:rsidRPr="00FB21D6" w:rsidRDefault="00FB21D6" w:rsidP="00FB21D6">
      <w:pPr>
        <w:tabs>
          <w:tab w:val="left" w:pos="180"/>
        </w:tabs>
        <w:spacing w:after="0"/>
        <w:ind w:firstLine="709"/>
        <w:rPr>
          <w:rFonts w:ascii="Times New Roman" w:hAnsi="Times New Roman" w:cs="Times New Roman"/>
          <w:color w:val="000000"/>
          <w:sz w:val="16"/>
          <w:szCs w:val="16"/>
        </w:rPr>
      </w:pPr>
      <w:r w:rsidRPr="00FB21D6">
        <w:rPr>
          <w:rFonts w:ascii="Times New Roman" w:hAnsi="Times New Roman" w:cs="Times New Roman"/>
          <w:color w:val="000000"/>
          <w:sz w:val="16"/>
          <w:szCs w:val="16"/>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FB21D6" w:rsidRPr="00FB21D6" w:rsidRDefault="00FB21D6" w:rsidP="00FB21D6">
      <w:pPr>
        <w:tabs>
          <w:tab w:val="left" w:pos="180"/>
        </w:tabs>
        <w:spacing w:after="0"/>
        <w:rPr>
          <w:rFonts w:ascii="Times New Roman" w:hAnsi="Times New Roman" w:cs="Times New Roman"/>
          <w:color w:val="000000"/>
          <w:sz w:val="16"/>
          <w:szCs w:val="16"/>
        </w:rPr>
      </w:pPr>
      <w:r w:rsidRPr="00FB21D6">
        <w:rPr>
          <w:rFonts w:ascii="Times New Roman" w:hAnsi="Times New Roman" w:cs="Times New Roman"/>
          <w:color w:val="000000"/>
          <w:sz w:val="16"/>
          <w:szCs w:val="16"/>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B21D6" w:rsidRPr="00FB21D6" w:rsidRDefault="00FB21D6" w:rsidP="00FB21D6">
      <w:pPr>
        <w:tabs>
          <w:tab w:val="left" w:pos="180"/>
        </w:tabs>
        <w:spacing w:after="0"/>
        <w:rPr>
          <w:rFonts w:ascii="Times New Roman" w:hAnsi="Times New Roman" w:cs="Times New Roman"/>
          <w:color w:val="000000"/>
          <w:sz w:val="16"/>
          <w:szCs w:val="16"/>
        </w:rPr>
      </w:pPr>
    </w:p>
    <w:p w:rsidR="00FB21D6" w:rsidRPr="00FB21D6" w:rsidRDefault="00FB21D6" w:rsidP="00FB21D6">
      <w:pPr>
        <w:tabs>
          <w:tab w:val="left" w:pos="0"/>
        </w:tabs>
        <w:spacing w:after="0"/>
        <w:ind w:firstLine="709"/>
        <w:rPr>
          <w:rFonts w:ascii="Times New Roman" w:hAnsi="Times New Roman" w:cs="Times New Roman"/>
          <w:color w:val="000000"/>
          <w:sz w:val="16"/>
          <w:szCs w:val="16"/>
        </w:rPr>
      </w:pPr>
      <w:r w:rsidRPr="00FB21D6">
        <w:rPr>
          <w:rFonts w:ascii="Times New Roman" w:hAnsi="Times New Roman" w:cs="Times New Roman"/>
          <w:color w:val="000000"/>
          <w:sz w:val="16"/>
          <w:szCs w:val="16"/>
        </w:rPr>
        <w:t xml:space="preserve">Для осуществления оплаты Администрация Городокского сельсовета представляет следующие документы: </w:t>
      </w:r>
    </w:p>
    <w:p w:rsidR="00FB21D6" w:rsidRPr="00FB21D6" w:rsidRDefault="00FB21D6" w:rsidP="00FB21D6">
      <w:pPr>
        <w:numPr>
          <w:ilvl w:val="0"/>
          <w:numId w:val="15"/>
        </w:numPr>
        <w:tabs>
          <w:tab w:val="left" w:pos="567"/>
          <w:tab w:val="left" w:pos="709"/>
        </w:tabs>
        <w:spacing w:after="0" w:line="240" w:lineRule="auto"/>
        <w:ind w:left="0" w:hanging="27"/>
        <w:rPr>
          <w:rFonts w:ascii="Times New Roman" w:hAnsi="Times New Roman" w:cs="Times New Roman"/>
          <w:color w:val="000000"/>
          <w:sz w:val="16"/>
          <w:szCs w:val="16"/>
        </w:rPr>
      </w:pPr>
      <w:r w:rsidRPr="00FB21D6">
        <w:rPr>
          <w:rFonts w:ascii="Times New Roman" w:hAnsi="Times New Roman" w:cs="Times New Roman"/>
          <w:color w:val="000000"/>
          <w:sz w:val="16"/>
          <w:szCs w:val="16"/>
        </w:rPr>
        <w:lastRenderedPageBreak/>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FB21D6" w:rsidRPr="00FB21D6" w:rsidRDefault="00FB21D6" w:rsidP="00FB21D6">
      <w:pPr>
        <w:tabs>
          <w:tab w:val="left" w:pos="0"/>
        </w:tabs>
        <w:autoSpaceDE w:val="0"/>
        <w:autoSpaceDN w:val="0"/>
        <w:adjustRightInd w:val="0"/>
        <w:spacing w:after="0"/>
        <w:rPr>
          <w:rFonts w:ascii="Times New Roman" w:hAnsi="Times New Roman" w:cs="Times New Roman"/>
          <w:sz w:val="16"/>
          <w:szCs w:val="16"/>
        </w:rPr>
      </w:pPr>
    </w:p>
    <w:p w:rsidR="00FB21D6" w:rsidRPr="00FB21D6" w:rsidRDefault="00FB21D6" w:rsidP="00FB21D6">
      <w:pPr>
        <w:pStyle w:val="ConsPlusCell"/>
        <w:numPr>
          <w:ilvl w:val="2"/>
          <w:numId w:val="13"/>
        </w:numPr>
        <w:ind w:left="0" w:firstLine="0"/>
        <w:rPr>
          <w:rFonts w:ascii="Times New Roman" w:eastAsia="Times New Roman" w:hAnsi="Times New Roman" w:cs="Times New Roman"/>
          <w:sz w:val="16"/>
          <w:szCs w:val="16"/>
        </w:rPr>
      </w:pPr>
      <w:r w:rsidRPr="00FB21D6">
        <w:rPr>
          <w:rFonts w:ascii="Times New Roman" w:eastAsia="Times New Roman" w:hAnsi="Times New Roman" w:cs="Times New Roman"/>
          <w:sz w:val="16"/>
          <w:szCs w:val="16"/>
        </w:rPr>
        <w:t>Управление подпрограммой и контроль за ходом ее выполнения</w:t>
      </w:r>
    </w:p>
    <w:p w:rsidR="00FB21D6" w:rsidRPr="00FB21D6" w:rsidRDefault="00FB21D6" w:rsidP="00FB21D6">
      <w:pPr>
        <w:autoSpaceDE w:val="0"/>
        <w:autoSpaceDN w:val="0"/>
        <w:adjustRightInd w:val="0"/>
        <w:spacing w:after="0"/>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FB21D6" w:rsidRPr="00FB21D6" w:rsidRDefault="00FB21D6" w:rsidP="00FB21D6">
      <w:pPr>
        <w:autoSpaceDE w:val="0"/>
        <w:autoSpaceDN w:val="0"/>
        <w:adjustRightInd w:val="0"/>
        <w:spacing w:after="0"/>
        <w:jc w:val="both"/>
        <w:rPr>
          <w:rFonts w:ascii="Times New Roman" w:hAnsi="Times New Roman" w:cs="Times New Roman"/>
          <w:sz w:val="16"/>
          <w:szCs w:val="16"/>
        </w:rPr>
      </w:pPr>
      <w:r w:rsidRPr="00FB21D6">
        <w:rPr>
          <w:rFonts w:ascii="Times New Roman" w:hAnsi="Times New Roman" w:cs="Times New Roman"/>
          <w:sz w:val="16"/>
          <w:szCs w:val="16"/>
        </w:rPr>
        <w:t xml:space="preserve"> </w:t>
      </w:r>
    </w:p>
    <w:p w:rsidR="00FB21D6" w:rsidRPr="00FB21D6" w:rsidRDefault="00FB21D6" w:rsidP="00FB21D6">
      <w:pPr>
        <w:pStyle w:val="ConsPlusCell"/>
        <w:numPr>
          <w:ilvl w:val="2"/>
          <w:numId w:val="13"/>
        </w:numPr>
        <w:ind w:left="0" w:firstLine="0"/>
        <w:rPr>
          <w:rFonts w:ascii="Times New Roman" w:eastAsia="Times New Roman" w:hAnsi="Times New Roman" w:cs="Times New Roman"/>
          <w:sz w:val="16"/>
          <w:szCs w:val="16"/>
        </w:rPr>
      </w:pPr>
      <w:r w:rsidRPr="00FB21D6">
        <w:rPr>
          <w:rFonts w:ascii="Times New Roman" w:eastAsia="Times New Roman" w:hAnsi="Times New Roman" w:cs="Times New Roman"/>
          <w:sz w:val="16"/>
          <w:szCs w:val="16"/>
        </w:rPr>
        <w:t>Оценка социально-экономической эффективности</w:t>
      </w:r>
    </w:p>
    <w:p w:rsidR="00FB21D6" w:rsidRPr="00FB21D6" w:rsidRDefault="00FB21D6" w:rsidP="00FB21D6">
      <w:pPr>
        <w:autoSpaceDE w:val="0"/>
        <w:autoSpaceDN w:val="0"/>
        <w:adjustRightInd w:val="0"/>
        <w:spacing w:after="0"/>
        <w:rPr>
          <w:rFonts w:ascii="Times New Roman" w:hAnsi="Times New Roman" w:cs="Times New Roman"/>
          <w:sz w:val="16"/>
          <w:szCs w:val="16"/>
        </w:rPr>
      </w:pPr>
    </w:p>
    <w:p w:rsidR="00FB21D6" w:rsidRPr="00FB21D6" w:rsidRDefault="00FB21D6" w:rsidP="00FB21D6">
      <w:pPr>
        <w:pStyle w:val="ConsPlusNormal"/>
        <w:jc w:val="both"/>
        <w:rPr>
          <w:rFonts w:ascii="Times New Roman" w:hAnsi="Times New Roman" w:cs="Times New Roman"/>
          <w:sz w:val="16"/>
          <w:szCs w:val="16"/>
        </w:rPr>
      </w:pPr>
      <w:r w:rsidRPr="00FB21D6">
        <w:rPr>
          <w:rFonts w:ascii="Times New Roman" w:hAnsi="Times New Roman" w:cs="Times New Roman"/>
          <w:sz w:val="16"/>
          <w:szCs w:val="16"/>
        </w:rPr>
        <w:t>По итогам выполнения подпрограммных мероприятий в 2018 году  предполагается достижение следующих показателей, которые приведены так же в Приложении № 1 к настоящей муниципальной программе.</w:t>
      </w:r>
    </w:p>
    <w:p w:rsidR="00FB21D6" w:rsidRPr="00FB21D6" w:rsidRDefault="00FB21D6" w:rsidP="00FB21D6">
      <w:pPr>
        <w:pStyle w:val="af1"/>
        <w:shd w:val="clear" w:color="auto" w:fill="FBFBFD"/>
        <w:spacing w:before="0" w:beforeAutospacing="0" w:after="0" w:afterAutospacing="0"/>
        <w:ind w:firstLine="709"/>
        <w:jc w:val="both"/>
        <w:rPr>
          <w:sz w:val="16"/>
          <w:szCs w:val="16"/>
        </w:rPr>
      </w:pPr>
    </w:p>
    <w:p w:rsidR="00FB21D6" w:rsidRPr="00FB21D6" w:rsidRDefault="00FB21D6" w:rsidP="00FB21D6">
      <w:pPr>
        <w:pStyle w:val="af1"/>
        <w:shd w:val="clear" w:color="auto" w:fill="FBFBFD"/>
        <w:spacing w:before="0" w:beforeAutospacing="0" w:after="0" w:afterAutospacing="0"/>
        <w:ind w:firstLine="709"/>
        <w:jc w:val="both"/>
        <w:rPr>
          <w:sz w:val="16"/>
          <w:szCs w:val="16"/>
        </w:rPr>
      </w:pPr>
      <w:r w:rsidRPr="00FB21D6">
        <w:rPr>
          <w:sz w:val="16"/>
          <w:szCs w:val="16"/>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FB21D6" w:rsidRPr="00FB21D6" w:rsidRDefault="00FB21D6" w:rsidP="00FB21D6">
      <w:pPr>
        <w:pStyle w:val="af1"/>
        <w:shd w:val="clear" w:color="auto" w:fill="FBFBFD"/>
        <w:spacing w:before="0" w:beforeAutospacing="0" w:after="0" w:afterAutospacing="0"/>
        <w:ind w:firstLine="709"/>
        <w:jc w:val="both"/>
        <w:rPr>
          <w:sz w:val="16"/>
          <w:szCs w:val="16"/>
        </w:rPr>
      </w:pPr>
      <w:r w:rsidRPr="00FB21D6">
        <w:rPr>
          <w:sz w:val="16"/>
          <w:szCs w:val="16"/>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FB21D6" w:rsidRPr="00FB21D6" w:rsidRDefault="00FB21D6" w:rsidP="00FB21D6">
      <w:pPr>
        <w:pStyle w:val="af1"/>
        <w:shd w:val="clear" w:color="auto" w:fill="FBFBFD"/>
        <w:spacing w:before="0" w:beforeAutospacing="0" w:after="0" w:afterAutospacing="0"/>
        <w:ind w:firstLine="709"/>
        <w:jc w:val="both"/>
        <w:rPr>
          <w:sz w:val="16"/>
          <w:szCs w:val="16"/>
        </w:rPr>
      </w:pPr>
      <w:r w:rsidRPr="00FB21D6">
        <w:rPr>
          <w:sz w:val="16"/>
          <w:szCs w:val="16"/>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FB21D6" w:rsidRPr="00FB21D6" w:rsidRDefault="00FB21D6" w:rsidP="00FB21D6">
      <w:pPr>
        <w:tabs>
          <w:tab w:val="left" w:pos="1134"/>
          <w:tab w:val="left" w:pos="1276"/>
        </w:tabs>
        <w:spacing w:after="0"/>
        <w:jc w:val="both"/>
        <w:rPr>
          <w:rFonts w:ascii="Times New Roman" w:hAnsi="Times New Roman" w:cs="Times New Roman"/>
          <w:sz w:val="16"/>
          <w:szCs w:val="16"/>
        </w:rPr>
      </w:pPr>
    </w:p>
    <w:p w:rsidR="00FB21D6" w:rsidRPr="00FB21D6" w:rsidRDefault="00FB21D6" w:rsidP="00FB21D6">
      <w:pPr>
        <w:pStyle w:val="ConsPlusCell"/>
        <w:numPr>
          <w:ilvl w:val="2"/>
          <w:numId w:val="13"/>
        </w:numPr>
        <w:ind w:left="0" w:firstLine="0"/>
        <w:rPr>
          <w:rFonts w:ascii="Times New Roman" w:eastAsia="Times New Roman" w:hAnsi="Times New Roman" w:cs="Times New Roman"/>
          <w:sz w:val="16"/>
          <w:szCs w:val="16"/>
        </w:rPr>
      </w:pPr>
      <w:r w:rsidRPr="00FB21D6">
        <w:rPr>
          <w:rFonts w:ascii="Times New Roman" w:eastAsia="Times New Roman" w:hAnsi="Times New Roman" w:cs="Times New Roman"/>
          <w:sz w:val="16"/>
          <w:szCs w:val="16"/>
        </w:rPr>
        <w:t>. Мероприятия подпрограммы</w:t>
      </w:r>
    </w:p>
    <w:p w:rsidR="00FB21D6" w:rsidRPr="00FB21D6" w:rsidRDefault="00FB21D6" w:rsidP="00FB21D6">
      <w:pPr>
        <w:pStyle w:val="ConsPlusCell"/>
        <w:rPr>
          <w:rFonts w:ascii="Times New Roman" w:eastAsia="Times New Roman" w:hAnsi="Times New Roman" w:cs="Times New Roman"/>
          <w:sz w:val="16"/>
          <w:szCs w:val="16"/>
        </w:rPr>
      </w:pP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b/>
          <w:sz w:val="16"/>
          <w:szCs w:val="16"/>
          <w:shd w:val="clear" w:color="auto" w:fill="FFFFFF"/>
        </w:rPr>
      </w:pPr>
      <w:r w:rsidRPr="00FB21D6">
        <w:rPr>
          <w:rFonts w:ascii="Times New Roman" w:hAnsi="Times New Roman" w:cs="Times New Roman"/>
          <w:sz w:val="16"/>
          <w:szCs w:val="16"/>
        </w:rPr>
        <w:t>Мероприятия по предупреждению и ликвидации последствий затопления населенных пунктов;</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Мероприятия по предупреждению возникновения  и ликвидации пожаров населенных пунктов;</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b/>
          <w:sz w:val="16"/>
          <w:szCs w:val="16"/>
          <w:shd w:val="clear" w:color="auto" w:fill="FFFFFF"/>
        </w:rPr>
      </w:pPr>
      <w:r w:rsidRPr="00FB21D6">
        <w:rPr>
          <w:rFonts w:ascii="Times New Roman" w:hAnsi="Times New Roman" w:cs="Times New Roman"/>
          <w:sz w:val="16"/>
          <w:szCs w:val="16"/>
        </w:rPr>
        <w:t>Обеспечение первичных мер пожарной безопасности населённых пунктов (мероприятия по первичным мерам пожарной безопасности).</w:t>
      </w:r>
    </w:p>
    <w:p w:rsidR="00FB21D6" w:rsidRPr="00FB21D6" w:rsidRDefault="00FB21D6" w:rsidP="00FB21D6">
      <w:pPr>
        <w:pStyle w:val="ConsPlusCell"/>
        <w:rPr>
          <w:rFonts w:ascii="Times New Roman" w:eastAsia="Times New Roman" w:hAnsi="Times New Roman" w:cs="Times New Roman"/>
          <w:sz w:val="16"/>
          <w:szCs w:val="16"/>
        </w:rPr>
      </w:pPr>
    </w:p>
    <w:p w:rsidR="00FB21D6" w:rsidRPr="00FB21D6" w:rsidRDefault="00FB21D6" w:rsidP="00FB21D6">
      <w:pPr>
        <w:pStyle w:val="ConsPlusCell"/>
        <w:rPr>
          <w:rFonts w:ascii="Times New Roman" w:eastAsia="Times New Roman" w:hAnsi="Times New Roman" w:cs="Times New Roman"/>
          <w:sz w:val="16"/>
          <w:szCs w:val="16"/>
        </w:rPr>
      </w:pPr>
    </w:p>
    <w:p w:rsidR="00FB21D6" w:rsidRPr="00FB21D6" w:rsidRDefault="00FB21D6" w:rsidP="00FB21D6">
      <w:pPr>
        <w:numPr>
          <w:ilvl w:val="1"/>
          <w:numId w:val="13"/>
        </w:numPr>
        <w:tabs>
          <w:tab w:val="left" w:pos="426"/>
        </w:tabs>
        <w:autoSpaceDE w:val="0"/>
        <w:autoSpaceDN w:val="0"/>
        <w:adjustRightInd w:val="0"/>
        <w:spacing w:after="0" w:line="240" w:lineRule="auto"/>
        <w:ind w:left="0" w:hanging="284"/>
        <w:rPr>
          <w:rFonts w:ascii="Times New Roman" w:hAnsi="Times New Roman" w:cs="Times New Roman"/>
          <w:sz w:val="16"/>
          <w:szCs w:val="16"/>
        </w:rPr>
      </w:pPr>
      <w:r w:rsidRPr="00FB21D6">
        <w:rPr>
          <w:rFonts w:ascii="Times New Roman" w:hAnsi="Times New Roman" w:cs="Times New Roman"/>
          <w:sz w:val="16"/>
          <w:szCs w:val="16"/>
          <w:u w:val="single"/>
        </w:rPr>
        <w:t>Подпрограмма 2</w:t>
      </w:r>
      <w:r w:rsidRPr="00FB21D6">
        <w:rPr>
          <w:rFonts w:ascii="Times New Roman" w:hAnsi="Times New Roman" w:cs="Times New Roman"/>
          <w:sz w:val="16"/>
          <w:szCs w:val="16"/>
        </w:rPr>
        <w:t>: «Благоустройство и поддержка жилищно-коммунального хозяйства»</w:t>
      </w:r>
    </w:p>
    <w:p w:rsidR="00FB21D6" w:rsidRPr="00FB21D6" w:rsidRDefault="00FB21D6" w:rsidP="00FB21D6">
      <w:pPr>
        <w:tabs>
          <w:tab w:val="left" w:pos="426"/>
        </w:tabs>
        <w:autoSpaceDE w:val="0"/>
        <w:autoSpaceDN w:val="0"/>
        <w:adjustRightInd w:val="0"/>
        <w:spacing w:after="0"/>
        <w:rPr>
          <w:rFonts w:ascii="Times New Roman" w:hAnsi="Times New Roman" w:cs="Times New Roman"/>
          <w:color w:val="FF0000"/>
          <w:sz w:val="16"/>
          <w:szCs w:val="16"/>
          <w:u w:val="single"/>
        </w:rPr>
      </w:pPr>
    </w:p>
    <w:p w:rsidR="00FB21D6" w:rsidRPr="00FB21D6" w:rsidRDefault="00FB21D6" w:rsidP="00FB21D6">
      <w:pPr>
        <w:tabs>
          <w:tab w:val="left" w:pos="0"/>
        </w:tabs>
        <w:autoSpaceDE w:val="0"/>
        <w:autoSpaceDN w:val="0"/>
        <w:adjustRightInd w:val="0"/>
        <w:spacing w:after="0"/>
        <w:ind w:firstLine="709"/>
        <w:rPr>
          <w:rFonts w:ascii="Times New Roman" w:hAnsi="Times New Roman" w:cs="Times New Roman"/>
          <w:color w:val="FF0000"/>
          <w:sz w:val="16"/>
          <w:szCs w:val="16"/>
          <w:u w:val="single"/>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5.2.1. Постановка проблемы и обоснование необходимости разработки подпрограммы</w:t>
      </w:r>
    </w:p>
    <w:p w:rsidR="00FB21D6" w:rsidRPr="00FB21D6" w:rsidRDefault="00FB21D6" w:rsidP="00FB21D6">
      <w:pPr>
        <w:pStyle w:val="ConsPlusCell"/>
        <w:ind w:firstLine="684"/>
        <w:rPr>
          <w:rFonts w:ascii="Times New Roman" w:hAnsi="Times New Roman" w:cs="Times New Roman"/>
          <w:sz w:val="16"/>
          <w:szCs w:val="16"/>
        </w:rPr>
      </w:pPr>
    </w:p>
    <w:p w:rsidR="00FB21D6" w:rsidRPr="00FB21D6" w:rsidRDefault="00FB21D6" w:rsidP="00FB21D6">
      <w:pPr>
        <w:pStyle w:val="af1"/>
        <w:spacing w:before="0" w:beforeAutospacing="0" w:after="0" w:afterAutospacing="0"/>
        <w:ind w:firstLine="709"/>
        <w:jc w:val="both"/>
        <w:rPr>
          <w:sz w:val="16"/>
          <w:szCs w:val="16"/>
        </w:rPr>
      </w:pPr>
      <w:r w:rsidRPr="00FB21D6">
        <w:rPr>
          <w:sz w:val="16"/>
          <w:szCs w:val="16"/>
        </w:rPr>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FB21D6" w:rsidRPr="00FB21D6" w:rsidRDefault="00FB21D6" w:rsidP="00FB21D6">
      <w:pPr>
        <w:pStyle w:val="af1"/>
        <w:spacing w:before="0" w:beforeAutospacing="0" w:after="0" w:afterAutospacing="0"/>
        <w:ind w:firstLine="709"/>
        <w:jc w:val="both"/>
        <w:rPr>
          <w:sz w:val="16"/>
          <w:szCs w:val="16"/>
        </w:rPr>
      </w:pPr>
      <w:r w:rsidRPr="00FB21D6">
        <w:rPr>
          <w:sz w:val="16"/>
          <w:szCs w:val="16"/>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FB21D6" w:rsidRPr="00FB21D6" w:rsidRDefault="00FB21D6" w:rsidP="00FB21D6">
      <w:pPr>
        <w:pStyle w:val="af1"/>
        <w:spacing w:before="0" w:beforeAutospacing="0" w:after="0" w:afterAutospacing="0"/>
        <w:ind w:firstLine="709"/>
        <w:jc w:val="both"/>
        <w:rPr>
          <w:sz w:val="16"/>
          <w:szCs w:val="16"/>
        </w:rPr>
      </w:pPr>
      <w:r w:rsidRPr="00FB21D6">
        <w:rPr>
          <w:sz w:val="16"/>
          <w:szCs w:val="16"/>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FB21D6" w:rsidRPr="00FB21D6" w:rsidRDefault="00FB21D6" w:rsidP="00FB21D6">
      <w:pPr>
        <w:pStyle w:val="af1"/>
        <w:spacing w:before="0" w:beforeAutospacing="0" w:after="0" w:afterAutospacing="0"/>
        <w:ind w:firstLine="709"/>
        <w:jc w:val="both"/>
        <w:rPr>
          <w:sz w:val="16"/>
          <w:szCs w:val="16"/>
        </w:rPr>
      </w:pPr>
      <w:r w:rsidRPr="00FB21D6">
        <w:rPr>
          <w:sz w:val="16"/>
          <w:szCs w:val="16"/>
        </w:rPr>
        <w:t>В области текущего содержания территории Городокского сельсовета  можно выделить следующие проблемы:</w:t>
      </w:r>
    </w:p>
    <w:p w:rsidR="00FB21D6" w:rsidRPr="00FB21D6" w:rsidRDefault="00FB21D6" w:rsidP="00FB21D6">
      <w:pPr>
        <w:spacing w:after="0"/>
        <w:ind w:firstLine="709"/>
        <w:jc w:val="both"/>
        <w:rPr>
          <w:rFonts w:ascii="Times New Roman" w:hAnsi="Times New Roman" w:cs="Times New Roman"/>
          <w:sz w:val="16"/>
          <w:szCs w:val="16"/>
        </w:rPr>
      </w:pP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Уличное освещение.</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FB21D6" w:rsidRPr="00FB21D6" w:rsidRDefault="00FB21D6" w:rsidP="00FB21D6">
      <w:pPr>
        <w:spacing w:after="0"/>
        <w:ind w:firstLine="709"/>
        <w:jc w:val="both"/>
        <w:rPr>
          <w:rFonts w:ascii="Times New Roman" w:hAnsi="Times New Roman" w:cs="Times New Roman"/>
          <w:sz w:val="16"/>
          <w:szCs w:val="16"/>
        </w:rPr>
      </w:pP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Утилизация и захоронение бытовых и промышленных отходов (санитарное состояние несанкционированных свалок)</w:t>
      </w:r>
    </w:p>
    <w:p w:rsidR="00FB21D6" w:rsidRPr="00FB21D6" w:rsidRDefault="00FB21D6" w:rsidP="00FB21D6">
      <w:pPr>
        <w:spacing w:after="0"/>
        <w:ind w:firstLine="709"/>
        <w:jc w:val="both"/>
        <w:rPr>
          <w:rFonts w:ascii="Times New Roman" w:hAnsi="Times New Roman" w:cs="Times New Roman"/>
          <w:sz w:val="16"/>
          <w:szCs w:val="16"/>
        </w:rPr>
      </w:pPr>
    </w:p>
    <w:p w:rsidR="00FB21D6" w:rsidRPr="00FB21D6" w:rsidRDefault="00FB21D6" w:rsidP="00FB21D6">
      <w:pPr>
        <w:pStyle w:val="af1"/>
        <w:spacing w:before="0" w:beforeAutospacing="0" w:after="0" w:afterAutospacing="0"/>
        <w:ind w:firstLine="709"/>
        <w:jc w:val="both"/>
        <w:rPr>
          <w:sz w:val="16"/>
          <w:szCs w:val="16"/>
        </w:rPr>
      </w:pPr>
      <w:r w:rsidRPr="00FB21D6">
        <w:rPr>
          <w:sz w:val="16"/>
          <w:szCs w:val="16"/>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FB21D6" w:rsidRPr="00FB21D6" w:rsidRDefault="00FB21D6" w:rsidP="00FB21D6">
      <w:pPr>
        <w:pStyle w:val="printj"/>
        <w:spacing w:before="0" w:beforeAutospacing="0" w:after="0" w:afterAutospacing="0"/>
        <w:ind w:firstLine="709"/>
        <w:jc w:val="both"/>
        <w:rPr>
          <w:sz w:val="16"/>
          <w:szCs w:val="16"/>
        </w:rPr>
      </w:pPr>
      <w:r w:rsidRPr="00FB21D6">
        <w:rPr>
          <w:sz w:val="16"/>
          <w:szCs w:val="16"/>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FB21D6" w:rsidRPr="00FB21D6" w:rsidRDefault="00FB21D6" w:rsidP="00FB21D6">
      <w:pPr>
        <w:pStyle w:val="printj"/>
        <w:spacing w:before="0" w:beforeAutospacing="0" w:after="0" w:afterAutospacing="0"/>
        <w:ind w:firstLine="709"/>
        <w:jc w:val="both"/>
        <w:rPr>
          <w:sz w:val="16"/>
          <w:szCs w:val="16"/>
        </w:rPr>
      </w:pPr>
      <w:r w:rsidRPr="00FB21D6">
        <w:rPr>
          <w:sz w:val="16"/>
          <w:szCs w:val="16"/>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FB21D6" w:rsidRPr="00FB21D6" w:rsidRDefault="00FB21D6" w:rsidP="00FB21D6">
      <w:pPr>
        <w:spacing w:after="0"/>
        <w:ind w:firstLine="709"/>
        <w:jc w:val="both"/>
        <w:rPr>
          <w:rFonts w:ascii="Times New Roman" w:hAnsi="Times New Roman" w:cs="Times New Roman"/>
          <w:sz w:val="16"/>
          <w:szCs w:val="16"/>
        </w:rPr>
      </w:pP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Безопасность дорожного движения</w:t>
      </w:r>
    </w:p>
    <w:p w:rsidR="00FB21D6" w:rsidRPr="00FB21D6" w:rsidRDefault="00FB21D6" w:rsidP="00FB21D6">
      <w:pPr>
        <w:spacing w:after="0"/>
        <w:ind w:firstLine="709"/>
        <w:jc w:val="both"/>
        <w:rPr>
          <w:rFonts w:ascii="Times New Roman" w:hAnsi="Times New Roman" w:cs="Times New Roman"/>
          <w:color w:val="000000"/>
          <w:sz w:val="16"/>
          <w:szCs w:val="16"/>
        </w:rPr>
      </w:pPr>
    </w:p>
    <w:p w:rsidR="00FB21D6" w:rsidRPr="00FB21D6" w:rsidRDefault="00FB21D6" w:rsidP="00FB21D6">
      <w:pPr>
        <w:spacing w:after="0"/>
        <w:ind w:firstLine="709"/>
        <w:jc w:val="both"/>
        <w:rPr>
          <w:rFonts w:ascii="Times New Roman" w:hAnsi="Times New Roman" w:cs="Times New Roman"/>
          <w:color w:val="000000"/>
          <w:sz w:val="16"/>
          <w:szCs w:val="16"/>
        </w:rPr>
      </w:pPr>
      <w:r w:rsidRPr="00FB21D6">
        <w:rPr>
          <w:rFonts w:ascii="Times New Roman" w:hAnsi="Times New Roman" w:cs="Times New Roman"/>
          <w:color w:val="000000"/>
          <w:sz w:val="16"/>
          <w:szCs w:val="16"/>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w:t>
      </w:r>
      <w:r w:rsidRPr="00FB21D6">
        <w:rPr>
          <w:rFonts w:ascii="Times New Roman" w:hAnsi="Times New Roman" w:cs="Times New Roman"/>
          <w:color w:val="000000"/>
          <w:sz w:val="16"/>
          <w:szCs w:val="16"/>
        </w:rPr>
        <w:lastRenderedPageBreak/>
        <w:t>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B21D6" w:rsidRPr="00FB21D6" w:rsidRDefault="00FB21D6" w:rsidP="00FB21D6">
      <w:pPr>
        <w:spacing w:after="0"/>
        <w:ind w:firstLine="709"/>
        <w:jc w:val="both"/>
        <w:rPr>
          <w:rFonts w:ascii="Times New Roman" w:hAnsi="Times New Roman" w:cs="Times New Roman"/>
          <w:color w:val="000000"/>
          <w:sz w:val="16"/>
          <w:szCs w:val="16"/>
        </w:rPr>
      </w:pPr>
      <w:r w:rsidRPr="00FB21D6">
        <w:rPr>
          <w:rFonts w:ascii="Times New Roman" w:hAnsi="Times New Roman" w:cs="Times New Roman"/>
          <w:color w:val="000000"/>
          <w:sz w:val="16"/>
          <w:szCs w:val="16"/>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FB21D6" w:rsidRPr="00FB21D6" w:rsidRDefault="00FB21D6" w:rsidP="00FB21D6">
      <w:pPr>
        <w:spacing w:after="0"/>
        <w:ind w:firstLine="709"/>
        <w:jc w:val="both"/>
        <w:rPr>
          <w:rFonts w:ascii="Times New Roman" w:hAnsi="Times New Roman" w:cs="Times New Roman"/>
          <w:color w:val="000000"/>
          <w:sz w:val="16"/>
          <w:szCs w:val="16"/>
        </w:rPr>
      </w:pPr>
      <w:r w:rsidRPr="00FB21D6">
        <w:rPr>
          <w:rFonts w:ascii="Times New Roman" w:hAnsi="Times New Roman" w:cs="Times New Roman"/>
          <w:color w:val="000000"/>
          <w:sz w:val="16"/>
          <w:szCs w:val="16"/>
        </w:rPr>
        <w:t xml:space="preserve">Основной категорией, определяющей рост аварийности на территории района, являются водители личного автотранспорта. </w:t>
      </w:r>
    </w:p>
    <w:p w:rsidR="00FB21D6" w:rsidRPr="00FB21D6" w:rsidRDefault="00FB21D6" w:rsidP="00FB21D6">
      <w:pPr>
        <w:spacing w:after="0"/>
        <w:ind w:firstLine="709"/>
        <w:jc w:val="both"/>
        <w:rPr>
          <w:rFonts w:ascii="Times New Roman" w:hAnsi="Times New Roman" w:cs="Times New Roman"/>
          <w:color w:val="000000"/>
          <w:sz w:val="16"/>
          <w:szCs w:val="16"/>
        </w:rPr>
      </w:pPr>
      <w:r w:rsidRPr="00FB21D6">
        <w:rPr>
          <w:rFonts w:ascii="Times New Roman" w:hAnsi="Times New Roman" w:cs="Times New Roman"/>
          <w:color w:val="000000"/>
          <w:sz w:val="16"/>
          <w:szCs w:val="16"/>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FB21D6" w:rsidRPr="00FB21D6" w:rsidRDefault="00FB21D6" w:rsidP="00FB21D6">
      <w:pPr>
        <w:spacing w:after="0"/>
        <w:ind w:firstLine="709"/>
        <w:jc w:val="both"/>
        <w:rPr>
          <w:rFonts w:ascii="Times New Roman" w:hAnsi="Times New Roman" w:cs="Times New Roman"/>
          <w:color w:val="000000"/>
          <w:sz w:val="16"/>
          <w:szCs w:val="16"/>
        </w:rPr>
      </w:pPr>
      <w:r w:rsidRPr="00FB21D6">
        <w:rPr>
          <w:rFonts w:ascii="Times New Roman" w:hAnsi="Times New Roman" w:cs="Times New Roman"/>
          <w:color w:val="000000"/>
          <w:sz w:val="16"/>
          <w:szCs w:val="16"/>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Основными направлениями реализации данной задачи является: </w:t>
      </w:r>
    </w:p>
    <w:p w:rsidR="00FB21D6" w:rsidRPr="00FB21D6" w:rsidRDefault="00FB21D6" w:rsidP="00FB21D6">
      <w:pPr>
        <w:spacing w:after="0"/>
        <w:ind w:firstLine="709"/>
        <w:rPr>
          <w:rFonts w:ascii="Times New Roman" w:hAnsi="Times New Roman" w:cs="Times New Roman"/>
          <w:color w:val="000000"/>
          <w:sz w:val="16"/>
          <w:szCs w:val="16"/>
        </w:rPr>
      </w:pPr>
      <w:r w:rsidRPr="00FB21D6">
        <w:rPr>
          <w:rFonts w:ascii="Times New Roman" w:hAnsi="Times New Roman" w:cs="Times New Roman"/>
          <w:color w:val="000000"/>
          <w:sz w:val="16"/>
          <w:szCs w:val="16"/>
        </w:rPr>
        <w:t>1. Формирование основ и приоритетных направлений профилактики дорожно-транспортных происшествий и снижения тяжести их последствий.</w:t>
      </w:r>
    </w:p>
    <w:p w:rsidR="00FB21D6" w:rsidRPr="00FB21D6" w:rsidRDefault="00FB21D6" w:rsidP="00FB21D6">
      <w:pPr>
        <w:spacing w:after="0"/>
        <w:ind w:firstLine="709"/>
        <w:rPr>
          <w:rFonts w:ascii="Times New Roman" w:hAnsi="Times New Roman" w:cs="Times New Roman"/>
          <w:color w:val="000000"/>
          <w:sz w:val="16"/>
          <w:szCs w:val="16"/>
        </w:rPr>
      </w:pPr>
      <w:r w:rsidRPr="00FB21D6">
        <w:rPr>
          <w:rFonts w:ascii="Times New Roman" w:hAnsi="Times New Roman" w:cs="Times New Roman"/>
          <w:color w:val="000000"/>
          <w:sz w:val="16"/>
          <w:szCs w:val="16"/>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B21D6" w:rsidRPr="00FB21D6" w:rsidRDefault="00FB21D6" w:rsidP="00FB21D6">
      <w:pPr>
        <w:pStyle w:val="printj"/>
        <w:spacing w:before="0" w:beforeAutospacing="0" w:after="0" w:afterAutospacing="0"/>
        <w:jc w:val="both"/>
        <w:rPr>
          <w:sz w:val="16"/>
          <w:szCs w:val="16"/>
        </w:rPr>
      </w:pPr>
    </w:p>
    <w:p w:rsidR="00FB21D6" w:rsidRPr="00FB21D6" w:rsidRDefault="00FB21D6" w:rsidP="00FB21D6">
      <w:pPr>
        <w:pStyle w:val="ConsPlusCell"/>
        <w:rPr>
          <w:rFonts w:ascii="Times New Roman" w:hAnsi="Times New Roman" w:cs="Times New Roman"/>
          <w:sz w:val="16"/>
          <w:szCs w:val="16"/>
        </w:rPr>
      </w:pPr>
      <w:r w:rsidRPr="00FB21D6">
        <w:rPr>
          <w:rFonts w:ascii="Times New Roman" w:hAnsi="Times New Roman" w:cs="Times New Roman"/>
          <w:sz w:val="16"/>
          <w:szCs w:val="16"/>
        </w:rPr>
        <w:t>5.2.2. Основная цель, задачи, этапы и сроки выполнения подпрограммы, целевые индикаторы</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tabs>
          <w:tab w:val="left" w:pos="470"/>
        </w:tabs>
        <w:spacing w:after="0"/>
        <w:ind w:firstLine="709"/>
        <w:jc w:val="both"/>
        <w:rPr>
          <w:rFonts w:ascii="Times New Roman" w:hAnsi="Times New Roman" w:cs="Times New Roman"/>
          <w:sz w:val="16"/>
          <w:szCs w:val="16"/>
          <w:shd w:val="clear" w:color="auto" w:fill="FFFFFF"/>
        </w:rPr>
      </w:pPr>
      <w:r w:rsidRPr="00FB21D6">
        <w:rPr>
          <w:rFonts w:ascii="Times New Roman" w:hAnsi="Times New Roman" w:cs="Times New Roman"/>
          <w:sz w:val="16"/>
          <w:szCs w:val="16"/>
        </w:rPr>
        <w:t xml:space="preserve">Цель: </w:t>
      </w:r>
      <w:r w:rsidRPr="00FB21D6">
        <w:rPr>
          <w:rFonts w:ascii="Times New Roman" w:hAnsi="Times New Roman" w:cs="Times New Roman"/>
          <w:sz w:val="16"/>
          <w:szCs w:val="16"/>
          <w:shd w:val="clear" w:color="auto" w:fill="FFFFFF"/>
        </w:rPr>
        <w:t>создание условий для устойчивого и эффективного развития инфраструктуры и систем жизнеобеспечения.</w:t>
      </w:r>
    </w:p>
    <w:p w:rsidR="00FB21D6" w:rsidRPr="00FB21D6" w:rsidRDefault="00FB21D6" w:rsidP="00FB21D6">
      <w:pPr>
        <w:pStyle w:val="ConsPlusNormal"/>
        <w:tabs>
          <w:tab w:val="left" w:pos="308"/>
          <w:tab w:val="left" w:pos="993"/>
        </w:tabs>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Задачи: </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1. Благоустройство улично-дорожной сети.</w:t>
      </w:r>
    </w:p>
    <w:p w:rsidR="00FB21D6" w:rsidRPr="00FB21D6" w:rsidRDefault="00FB21D6" w:rsidP="00FB21D6">
      <w:pPr>
        <w:pStyle w:val="ConsPlusNormal"/>
        <w:tabs>
          <w:tab w:val="left" w:pos="308"/>
        </w:tabs>
        <w:ind w:firstLine="709"/>
        <w:jc w:val="both"/>
        <w:rPr>
          <w:rFonts w:ascii="Times New Roman" w:hAnsi="Times New Roman" w:cs="Times New Roman"/>
          <w:sz w:val="16"/>
          <w:szCs w:val="16"/>
        </w:rPr>
      </w:pPr>
      <w:r w:rsidRPr="00FB21D6">
        <w:rPr>
          <w:rFonts w:ascii="Times New Roman" w:hAnsi="Times New Roman" w:cs="Times New Roman"/>
          <w:sz w:val="16"/>
          <w:szCs w:val="16"/>
        </w:rPr>
        <w:t>2. Организация ритуальных услуг и содержание мест захоронения.</w:t>
      </w:r>
    </w:p>
    <w:p w:rsidR="00FB21D6" w:rsidRPr="00FB21D6" w:rsidRDefault="00FB21D6" w:rsidP="00FB21D6">
      <w:pPr>
        <w:pStyle w:val="ConsPlusNormal"/>
        <w:tabs>
          <w:tab w:val="left" w:pos="993"/>
        </w:tabs>
        <w:ind w:firstLine="709"/>
        <w:jc w:val="both"/>
        <w:rPr>
          <w:rFonts w:ascii="Times New Roman" w:hAnsi="Times New Roman" w:cs="Times New Roman"/>
          <w:sz w:val="16"/>
          <w:szCs w:val="16"/>
        </w:rPr>
      </w:pPr>
      <w:r w:rsidRPr="00FB21D6">
        <w:rPr>
          <w:rFonts w:ascii="Times New Roman" w:hAnsi="Times New Roman" w:cs="Times New Roman"/>
          <w:sz w:val="16"/>
          <w:szCs w:val="16"/>
        </w:rPr>
        <w:t>3. Обеспечение безопасности дорожного движения.</w:t>
      </w:r>
    </w:p>
    <w:p w:rsidR="00FB21D6" w:rsidRPr="00FB21D6" w:rsidRDefault="00FB21D6" w:rsidP="00FB21D6">
      <w:pPr>
        <w:pStyle w:val="ConsPlusNormal"/>
        <w:tabs>
          <w:tab w:val="left" w:pos="993"/>
        </w:tabs>
        <w:ind w:firstLine="709"/>
        <w:jc w:val="both"/>
        <w:rPr>
          <w:rFonts w:ascii="Times New Roman" w:hAnsi="Times New Roman" w:cs="Times New Roman"/>
          <w:sz w:val="16"/>
          <w:szCs w:val="16"/>
        </w:rPr>
      </w:pPr>
      <w:r w:rsidRPr="00FB21D6">
        <w:rPr>
          <w:rFonts w:ascii="Times New Roman" w:hAnsi="Times New Roman" w:cs="Times New Roman"/>
          <w:sz w:val="16"/>
          <w:szCs w:val="16"/>
        </w:rPr>
        <w:t>Основными направлениями реализации подпрограммы являются:</w:t>
      </w:r>
    </w:p>
    <w:p w:rsidR="00FB21D6" w:rsidRPr="00FB21D6" w:rsidRDefault="00FB21D6" w:rsidP="00FB21D6">
      <w:pPr>
        <w:pStyle w:val="tekstob"/>
        <w:spacing w:before="0" w:beforeAutospacing="0" w:after="0" w:afterAutospacing="0"/>
        <w:ind w:firstLine="709"/>
        <w:jc w:val="both"/>
        <w:rPr>
          <w:sz w:val="16"/>
          <w:szCs w:val="16"/>
        </w:rPr>
      </w:pPr>
      <w:r w:rsidRPr="00FB21D6">
        <w:rPr>
          <w:sz w:val="16"/>
          <w:szCs w:val="16"/>
        </w:rPr>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FB21D6" w:rsidRPr="00FB21D6" w:rsidRDefault="00FB21D6" w:rsidP="00FB21D6">
      <w:pPr>
        <w:pStyle w:val="tekstob"/>
        <w:spacing w:before="0" w:beforeAutospacing="0" w:after="0" w:afterAutospacing="0"/>
        <w:ind w:firstLine="709"/>
        <w:jc w:val="both"/>
        <w:rPr>
          <w:sz w:val="16"/>
          <w:szCs w:val="16"/>
          <w:shd w:val="clear" w:color="auto" w:fill="FFFFFF"/>
        </w:rPr>
      </w:pPr>
      <w:r w:rsidRPr="00FB21D6">
        <w:rPr>
          <w:sz w:val="16"/>
          <w:szCs w:val="16"/>
        </w:rPr>
        <w:t>2. Обеспечение качественного и высокоэффективного наружного освещения населенных пунктов Городокского сельсовета.</w:t>
      </w:r>
      <w:r w:rsidRPr="00FB21D6">
        <w:rPr>
          <w:sz w:val="16"/>
          <w:szCs w:val="16"/>
          <w:shd w:val="clear" w:color="auto" w:fill="FFFFFF"/>
        </w:rPr>
        <w:t xml:space="preserve"> </w:t>
      </w:r>
    </w:p>
    <w:p w:rsidR="00FB21D6" w:rsidRPr="00FB21D6" w:rsidRDefault="00FB21D6" w:rsidP="00FB21D6">
      <w:pPr>
        <w:pStyle w:val="tekstob"/>
        <w:spacing w:before="0" w:beforeAutospacing="0" w:after="0" w:afterAutospacing="0"/>
        <w:ind w:firstLine="709"/>
        <w:jc w:val="both"/>
        <w:rPr>
          <w:sz w:val="16"/>
          <w:szCs w:val="16"/>
        </w:rPr>
      </w:pPr>
      <w:r w:rsidRPr="00FB21D6">
        <w:rPr>
          <w:sz w:val="16"/>
          <w:szCs w:val="16"/>
          <w:shd w:val="clear" w:color="auto" w:fill="FFFFFF"/>
        </w:rPr>
        <w:t xml:space="preserve">3. </w:t>
      </w:r>
      <w:r w:rsidRPr="00FB21D6">
        <w:rPr>
          <w:sz w:val="16"/>
          <w:szCs w:val="16"/>
        </w:rPr>
        <w:t>Обеспечение содержания, чистоты и порядка улиц и дорог.</w:t>
      </w:r>
    </w:p>
    <w:p w:rsidR="00FB21D6" w:rsidRPr="00FB21D6" w:rsidRDefault="00FB21D6" w:rsidP="00FB21D6">
      <w:pPr>
        <w:pStyle w:val="tekstob"/>
        <w:spacing w:before="0" w:beforeAutospacing="0" w:after="0" w:afterAutospacing="0"/>
        <w:ind w:firstLine="709"/>
        <w:jc w:val="both"/>
        <w:rPr>
          <w:sz w:val="16"/>
          <w:szCs w:val="16"/>
          <w:shd w:val="clear" w:color="auto" w:fill="FFFFFF"/>
        </w:rPr>
      </w:pPr>
      <w:r w:rsidRPr="00FB21D6">
        <w:rPr>
          <w:sz w:val="16"/>
          <w:szCs w:val="16"/>
        </w:rPr>
        <w:t>4. Обеспечение надежной работы коммунальной инфраструктуры.</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5. Снижение количества дорожно-транспортных происшествий.</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Срок реализации подпрограммы: 2014-2030 годы. </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B21D6" w:rsidRPr="00FB21D6" w:rsidRDefault="00FB21D6" w:rsidP="00FB21D6">
      <w:pPr>
        <w:autoSpaceDE w:val="0"/>
        <w:autoSpaceDN w:val="0"/>
        <w:adjustRightInd w:val="0"/>
        <w:spacing w:after="0"/>
        <w:ind w:firstLine="540"/>
        <w:jc w:val="center"/>
        <w:rPr>
          <w:rFonts w:ascii="Times New Roman" w:hAnsi="Times New Roman" w:cs="Times New Roman"/>
          <w:sz w:val="16"/>
          <w:szCs w:val="16"/>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5.2.3. Механизм реализации подпрограммы</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В рамках решения задач подпрограммы реализуются следующие мероприятия:</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pStyle w:val="ConsPlusNormal"/>
        <w:numPr>
          <w:ilvl w:val="0"/>
          <w:numId w:val="6"/>
        </w:numPr>
        <w:ind w:left="0"/>
        <w:jc w:val="both"/>
        <w:rPr>
          <w:rFonts w:ascii="Times New Roman" w:hAnsi="Times New Roman" w:cs="Times New Roman"/>
          <w:sz w:val="16"/>
          <w:szCs w:val="16"/>
        </w:rPr>
      </w:pPr>
      <w:r w:rsidRPr="00FB21D6">
        <w:rPr>
          <w:rFonts w:ascii="Times New Roman" w:hAnsi="Times New Roman" w:cs="Times New Roman"/>
          <w:sz w:val="16"/>
          <w:szCs w:val="16"/>
        </w:rPr>
        <w:t>Благоустройство улично-дорожной сети.</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hAnsi="Times New Roman" w:cs="Times New Roman"/>
          <w:sz w:val="16"/>
          <w:szCs w:val="16"/>
        </w:rPr>
        <w:t xml:space="preserve">на оплату </w:t>
      </w:r>
      <w:r w:rsidRPr="00FB21D6">
        <w:rPr>
          <w:rFonts w:ascii="Times New Roman" w:eastAsia="Calibri" w:hAnsi="Times New Roman" w:cs="Times New Roman"/>
          <w:sz w:val="16"/>
          <w:szCs w:val="16"/>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оплату потребленной электроэнергии за уличное освещение;</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 xml:space="preserve">на оплату прочих работ и оказанных услуг по содержанию имущества уличного освещения; </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color w:val="000000"/>
          <w:sz w:val="16"/>
          <w:szCs w:val="16"/>
        </w:rPr>
      </w:pPr>
      <w:r w:rsidRPr="00FB21D6">
        <w:rPr>
          <w:rFonts w:ascii="Times New Roman" w:eastAsia="Calibri" w:hAnsi="Times New Roman" w:cs="Times New Roman"/>
          <w:color w:val="000000"/>
          <w:sz w:val="16"/>
          <w:szCs w:val="16"/>
        </w:rPr>
        <w:t>на приобретение основных средств, расходных материалов и ГСМ для поддержания функционирования системы уличного освещения.</w:t>
      </w:r>
    </w:p>
    <w:p w:rsidR="00FB21D6" w:rsidRPr="00FB21D6" w:rsidRDefault="00FB21D6" w:rsidP="00FB21D6">
      <w:pPr>
        <w:pStyle w:val="ConsPlusNormal"/>
        <w:ind w:firstLine="0"/>
        <w:jc w:val="both"/>
        <w:rPr>
          <w:rFonts w:ascii="Times New Roman" w:hAnsi="Times New Roman" w:cs="Times New Roman"/>
          <w:sz w:val="16"/>
          <w:szCs w:val="16"/>
        </w:rPr>
      </w:pPr>
    </w:p>
    <w:p w:rsidR="00FB21D6" w:rsidRPr="00FB21D6" w:rsidRDefault="00FB21D6" w:rsidP="00FB21D6">
      <w:pPr>
        <w:pStyle w:val="ConsPlusNormal"/>
        <w:numPr>
          <w:ilvl w:val="0"/>
          <w:numId w:val="6"/>
        </w:numPr>
        <w:ind w:left="0"/>
        <w:jc w:val="both"/>
        <w:rPr>
          <w:rFonts w:ascii="Times New Roman" w:hAnsi="Times New Roman" w:cs="Times New Roman"/>
          <w:sz w:val="16"/>
          <w:szCs w:val="16"/>
        </w:rPr>
      </w:pPr>
      <w:r w:rsidRPr="00FB21D6">
        <w:rPr>
          <w:rFonts w:ascii="Times New Roman" w:hAnsi="Times New Roman" w:cs="Times New Roman"/>
          <w:sz w:val="16"/>
          <w:szCs w:val="16"/>
        </w:rPr>
        <w:t>Ликвидация несанкционированных свалок.</w:t>
      </w: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оплату работ (услуг) за ликвидацию несанкционированных свалок;</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приобретение ГСМ для реализации мероприятий по ликвидации несанкционированных свалок.</w:t>
      </w:r>
    </w:p>
    <w:p w:rsidR="00FB21D6" w:rsidRPr="00FB21D6" w:rsidRDefault="00FB21D6" w:rsidP="00FB21D6">
      <w:pPr>
        <w:pStyle w:val="ConsPlusNormal"/>
        <w:ind w:firstLine="0"/>
        <w:jc w:val="both"/>
        <w:rPr>
          <w:rFonts w:ascii="Times New Roman" w:hAnsi="Times New Roman" w:cs="Times New Roman"/>
          <w:sz w:val="16"/>
          <w:szCs w:val="16"/>
        </w:rPr>
      </w:pPr>
    </w:p>
    <w:p w:rsidR="00FB21D6" w:rsidRPr="00FB21D6" w:rsidRDefault="00FB21D6" w:rsidP="00FB21D6">
      <w:pPr>
        <w:pStyle w:val="ConsPlusNormal"/>
        <w:numPr>
          <w:ilvl w:val="0"/>
          <w:numId w:val="6"/>
        </w:numPr>
        <w:ind w:left="0"/>
        <w:jc w:val="both"/>
        <w:rPr>
          <w:rFonts w:ascii="Times New Roman" w:hAnsi="Times New Roman" w:cs="Times New Roman"/>
          <w:sz w:val="16"/>
          <w:szCs w:val="16"/>
        </w:rPr>
      </w:pPr>
      <w:r w:rsidRPr="00FB21D6">
        <w:rPr>
          <w:rFonts w:ascii="Times New Roman" w:hAnsi="Times New Roman" w:cs="Times New Roman"/>
          <w:sz w:val="16"/>
          <w:szCs w:val="16"/>
        </w:rPr>
        <w:t>Прочие мероприятия по благоустройству.</w:t>
      </w: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проведение текущего ремонта элементов благоустройства (памятники, детские площадки, заборы, ограждения, хоккейные коробки, скверы и т.д.);</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оплату муниципальных контрактов по расчету плановых и фактических платежей по ТБО;</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приобретение основных средств;</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приобретение ГСМ для реализации мероприятий по благоустройству поселения;</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приобретение запасных частей и расходных материалов для травокосилок;</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приобретение расходных материалов для проведения текущего ремонта элементов благоустройства;</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уплату налога за загрязнение окружающей среды;</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FB21D6" w:rsidRPr="00FB21D6" w:rsidRDefault="00FB21D6" w:rsidP="00FB21D6">
      <w:pPr>
        <w:pStyle w:val="ConsPlusNormal"/>
        <w:ind w:firstLine="0"/>
        <w:jc w:val="both"/>
        <w:rPr>
          <w:rFonts w:ascii="Times New Roman" w:hAnsi="Times New Roman" w:cs="Times New Roman"/>
          <w:sz w:val="16"/>
          <w:szCs w:val="16"/>
        </w:rPr>
      </w:pPr>
    </w:p>
    <w:p w:rsidR="00FB21D6" w:rsidRPr="00FB21D6" w:rsidRDefault="00FB21D6" w:rsidP="00FB21D6">
      <w:pPr>
        <w:pStyle w:val="ConsPlusNormal"/>
        <w:ind w:firstLine="0"/>
        <w:jc w:val="both"/>
        <w:rPr>
          <w:rFonts w:ascii="Times New Roman" w:hAnsi="Times New Roman" w:cs="Times New Roman"/>
          <w:sz w:val="16"/>
          <w:szCs w:val="16"/>
        </w:rPr>
      </w:pPr>
      <w:r w:rsidRPr="00FB21D6">
        <w:rPr>
          <w:rFonts w:ascii="Times New Roman" w:hAnsi="Times New Roman" w:cs="Times New Roman"/>
          <w:sz w:val="16"/>
          <w:szCs w:val="16"/>
        </w:rPr>
        <w:lastRenderedPageBreak/>
        <w:t>4. Организация ритуальных услуг и содержание мест захоронения.</w:t>
      </w: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содержание мест захоронения (выполнение текущего ремонта, приобретение расходных материалов (сетка рабица, краска и т.д.);</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оплату  оказанных ритуальных услуг по вывозке невостребованных  трупов с территории сельсовета.</w:t>
      </w:r>
    </w:p>
    <w:p w:rsidR="00FB21D6" w:rsidRPr="00FB21D6" w:rsidRDefault="00FB21D6" w:rsidP="00FB21D6">
      <w:pPr>
        <w:pStyle w:val="ConsPlusNormal"/>
        <w:tabs>
          <w:tab w:val="left" w:pos="308"/>
        </w:tabs>
        <w:ind w:firstLine="709"/>
        <w:jc w:val="both"/>
        <w:rPr>
          <w:rFonts w:ascii="Times New Roman" w:hAnsi="Times New Roman" w:cs="Times New Roman"/>
          <w:sz w:val="16"/>
          <w:szCs w:val="16"/>
        </w:rPr>
      </w:pP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5. Содержание автомобильных дорог общего пользования местного значения. </w:t>
      </w:r>
    </w:p>
    <w:p w:rsidR="00FB21D6" w:rsidRPr="00FB21D6" w:rsidRDefault="00FB21D6" w:rsidP="00FB21D6">
      <w:pPr>
        <w:spacing w:after="0"/>
        <w:ind w:firstLine="567"/>
        <w:jc w:val="both"/>
        <w:rPr>
          <w:rFonts w:ascii="Times New Roman" w:hAnsi="Times New Roman" w:cs="Times New Roman"/>
          <w:color w:val="FF0000"/>
          <w:sz w:val="16"/>
          <w:szCs w:val="16"/>
        </w:rPr>
      </w:pPr>
      <w:r w:rsidRPr="00FB21D6">
        <w:rPr>
          <w:rFonts w:ascii="Times New Roman" w:hAnsi="Times New Roman" w:cs="Times New Roman"/>
          <w:sz w:val="16"/>
          <w:szCs w:val="16"/>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FB21D6" w:rsidRPr="00FB21D6" w:rsidRDefault="00FB21D6" w:rsidP="00FB21D6">
      <w:pPr>
        <w:autoSpaceDE w:val="0"/>
        <w:autoSpaceDN w:val="0"/>
        <w:adjustRightInd w:val="0"/>
        <w:spacing w:after="0"/>
        <w:ind w:firstLine="567"/>
        <w:jc w:val="both"/>
        <w:rPr>
          <w:rFonts w:ascii="Times New Roman" w:eastAsia="Calibri" w:hAnsi="Times New Roman" w:cs="Times New Roman"/>
          <w:color w:val="000000"/>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оплату работ и услуг, на основании заключенных договоров, по  текущему ремонту и содержанию автомобильных дорог местного значения;</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приобретение расходных материалов для проведения текущего ремонта автодорог, крепления дорожных знаков;</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приобретение основных средств (дорожные знаки);</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приобретение ГСМ для реализации мероприятий по текущему ремонту и содержанию автодорог местного значения.</w:t>
      </w:r>
    </w:p>
    <w:p w:rsidR="00FB21D6" w:rsidRPr="00FB21D6" w:rsidRDefault="00FB21D6" w:rsidP="00FB21D6">
      <w:pPr>
        <w:autoSpaceDE w:val="0"/>
        <w:autoSpaceDN w:val="0"/>
        <w:adjustRightInd w:val="0"/>
        <w:spacing w:after="0"/>
        <w:rPr>
          <w:rFonts w:ascii="Times New Roman" w:eastAsia="Calibri"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  6. Разработка технических паспортов на автомобильные дороги местного значения.</w:t>
      </w: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изготовление технических паспортов автомобильных дорог местного значения;</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  7. Разработка проектов организации дорожного движения и схем дислокации дорожных знаков.</w:t>
      </w: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7"/>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hAnsi="Times New Roman" w:cs="Times New Roman"/>
          <w:sz w:val="16"/>
          <w:szCs w:val="16"/>
        </w:rPr>
        <w:t xml:space="preserve"> </w:t>
      </w:r>
      <w:r w:rsidRPr="00FB21D6">
        <w:rPr>
          <w:rFonts w:ascii="Times New Roman" w:eastAsia="Calibri" w:hAnsi="Times New Roman" w:cs="Times New Roman"/>
          <w:sz w:val="16"/>
          <w:szCs w:val="16"/>
        </w:rPr>
        <w:t xml:space="preserve">на изготовление проектов безопасности дорожного движения автомобильных дорог местного значения.   </w:t>
      </w:r>
    </w:p>
    <w:p w:rsidR="00FB21D6" w:rsidRPr="00FB21D6" w:rsidRDefault="00FB21D6" w:rsidP="00FB21D6">
      <w:pPr>
        <w:autoSpaceDE w:val="0"/>
        <w:autoSpaceDN w:val="0"/>
        <w:adjustRightInd w:val="0"/>
        <w:spacing w:after="0"/>
        <w:rPr>
          <w:rFonts w:ascii="Times New Roman" w:eastAsia="Calibri" w:hAnsi="Times New Roman" w:cs="Times New Roman"/>
          <w:sz w:val="16"/>
          <w:szCs w:val="16"/>
        </w:rPr>
      </w:pPr>
    </w:p>
    <w:p w:rsidR="00FB21D6" w:rsidRPr="00FB21D6" w:rsidRDefault="00FB21D6" w:rsidP="00FB21D6">
      <w:pPr>
        <w:autoSpaceDE w:val="0"/>
        <w:autoSpaceDN w:val="0"/>
        <w:adjustRightInd w:val="0"/>
        <w:spacing w:after="0"/>
        <w:jc w:val="both"/>
        <w:rPr>
          <w:rFonts w:ascii="Times New Roman" w:eastAsia="Calibri" w:hAnsi="Times New Roman" w:cs="Times New Roman"/>
          <w:sz w:val="16"/>
          <w:szCs w:val="16"/>
        </w:rPr>
      </w:pPr>
      <w:r w:rsidRPr="00FB21D6">
        <w:rPr>
          <w:rFonts w:ascii="Times New Roman" w:hAnsi="Times New Roman" w:cs="Times New Roman"/>
          <w:sz w:val="16"/>
          <w:szCs w:val="16"/>
        </w:rPr>
        <w:t xml:space="preserve">       Администрация Городокского сельсовета Минусинского района Красноярского края является  </w:t>
      </w:r>
      <w:r w:rsidRPr="00FB21D6">
        <w:rPr>
          <w:rFonts w:ascii="Times New Roman" w:eastAsia="Calibri" w:hAnsi="Times New Roman" w:cs="Times New Roman"/>
          <w:sz w:val="16"/>
          <w:szCs w:val="16"/>
        </w:rPr>
        <w:t>муниципальным заказчиком по реализации мероприятий Программы.</w:t>
      </w:r>
    </w:p>
    <w:p w:rsidR="00FB21D6" w:rsidRPr="00FB21D6" w:rsidRDefault="00FB21D6" w:rsidP="00FB21D6">
      <w:pPr>
        <w:autoSpaceDE w:val="0"/>
        <w:autoSpaceDN w:val="0"/>
        <w:adjustRightInd w:val="0"/>
        <w:spacing w:after="0"/>
        <w:jc w:val="both"/>
        <w:rPr>
          <w:rFonts w:ascii="Times New Roman" w:eastAsia="Calibri" w:hAnsi="Times New Roman" w:cs="Times New Roman"/>
          <w:color w:val="000000"/>
          <w:sz w:val="16"/>
          <w:szCs w:val="16"/>
        </w:rPr>
      </w:pPr>
      <w:r w:rsidRPr="00FB21D6">
        <w:rPr>
          <w:rFonts w:ascii="Times New Roman" w:eastAsia="Calibri" w:hAnsi="Times New Roman" w:cs="Times New Roman"/>
          <w:color w:val="000000"/>
          <w:sz w:val="16"/>
          <w:szCs w:val="16"/>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0" w:history="1">
        <w:r w:rsidRPr="00FB21D6">
          <w:rPr>
            <w:rFonts w:ascii="Times New Roman" w:eastAsia="Calibri" w:hAnsi="Times New Roman" w:cs="Times New Roman"/>
            <w:color w:val="000000"/>
            <w:sz w:val="16"/>
            <w:szCs w:val="16"/>
          </w:rPr>
          <w:t>законом</w:t>
        </w:r>
      </w:hyperlink>
      <w:r w:rsidRPr="00FB21D6">
        <w:rPr>
          <w:rFonts w:ascii="Times New Roman" w:eastAsia="Calibri" w:hAnsi="Times New Roman" w:cs="Times New Roman"/>
          <w:color w:val="000000"/>
          <w:sz w:val="16"/>
          <w:szCs w:val="16"/>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B21D6" w:rsidRPr="00FB21D6" w:rsidRDefault="00FB21D6" w:rsidP="00FB21D6">
      <w:pPr>
        <w:autoSpaceDE w:val="0"/>
        <w:autoSpaceDN w:val="0"/>
        <w:adjustRightInd w:val="0"/>
        <w:spacing w:after="0"/>
        <w:ind w:firstLine="540"/>
        <w:jc w:val="both"/>
        <w:rPr>
          <w:rFonts w:ascii="Times New Roman" w:eastAsia="Calibri" w:hAnsi="Times New Roman" w:cs="Times New Roman"/>
          <w:color w:val="000000"/>
          <w:sz w:val="16"/>
          <w:szCs w:val="16"/>
        </w:rPr>
      </w:pPr>
    </w:p>
    <w:p w:rsidR="00FB21D6" w:rsidRPr="00FB21D6" w:rsidRDefault="00FB21D6" w:rsidP="00FB21D6">
      <w:pPr>
        <w:autoSpaceDE w:val="0"/>
        <w:autoSpaceDN w:val="0"/>
        <w:adjustRightInd w:val="0"/>
        <w:spacing w:after="0"/>
        <w:jc w:val="both"/>
        <w:rPr>
          <w:rFonts w:ascii="Times New Roman" w:eastAsia="Calibri" w:hAnsi="Times New Roman" w:cs="Times New Roman"/>
          <w:color w:val="000000"/>
          <w:sz w:val="16"/>
          <w:szCs w:val="16"/>
        </w:rPr>
      </w:pPr>
      <w:r w:rsidRPr="00FB21D6">
        <w:rPr>
          <w:rFonts w:ascii="Times New Roman" w:hAnsi="Times New Roman" w:cs="Times New Roman"/>
          <w:color w:val="000000"/>
          <w:sz w:val="16"/>
          <w:szCs w:val="16"/>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FB21D6">
        <w:rPr>
          <w:rFonts w:ascii="Times New Roman" w:eastAsia="Calibri" w:hAnsi="Times New Roman" w:cs="Times New Roman"/>
          <w:color w:val="000000"/>
          <w:sz w:val="16"/>
          <w:szCs w:val="16"/>
        </w:rPr>
        <w:t xml:space="preserve">Федеральным </w:t>
      </w:r>
      <w:hyperlink r:id="rId11" w:history="1">
        <w:r w:rsidRPr="00FB21D6">
          <w:rPr>
            <w:rFonts w:ascii="Times New Roman" w:eastAsia="Calibri" w:hAnsi="Times New Roman" w:cs="Times New Roman"/>
            <w:color w:val="000000"/>
            <w:sz w:val="16"/>
            <w:szCs w:val="16"/>
          </w:rPr>
          <w:t>законом</w:t>
        </w:r>
      </w:hyperlink>
      <w:r w:rsidRPr="00FB21D6">
        <w:rPr>
          <w:rFonts w:ascii="Times New Roman" w:eastAsia="Calibri" w:hAnsi="Times New Roman" w:cs="Times New Roman"/>
          <w:color w:val="000000"/>
          <w:sz w:val="16"/>
          <w:szCs w:val="16"/>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B21D6" w:rsidRPr="00FB21D6" w:rsidRDefault="00FB21D6" w:rsidP="00FB21D6">
      <w:pPr>
        <w:autoSpaceDE w:val="0"/>
        <w:autoSpaceDN w:val="0"/>
        <w:adjustRightInd w:val="0"/>
        <w:spacing w:after="0"/>
        <w:jc w:val="both"/>
        <w:rPr>
          <w:rFonts w:ascii="Times New Roman" w:hAnsi="Times New Roman" w:cs="Times New Roman"/>
          <w:color w:val="000000"/>
          <w:sz w:val="16"/>
          <w:szCs w:val="16"/>
        </w:rPr>
      </w:pPr>
      <w:r w:rsidRPr="00FB21D6">
        <w:rPr>
          <w:rFonts w:ascii="Times New Roman" w:eastAsia="Calibri" w:hAnsi="Times New Roman" w:cs="Times New Roman"/>
          <w:color w:val="000000"/>
          <w:sz w:val="16"/>
          <w:szCs w:val="16"/>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FB21D6" w:rsidRPr="00FB21D6" w:rsidRDefault="00FB21D6" w:rsidP="00FB21D6">
      <w:pPr>
        <w:autoSpaceDE w:val="0"/>
        <w:autoSpaceDN w:val="0"/>
        <w:adjustRightInd w:val="0"/>
        <w:spacing w:after="0"/>
        <w:jc w:val="both"/>
        <w:rPr>
          <w:rFonts w:ascii="Times New Roman" w:hAnsi="Times New Roman" w:cs="Times New Roman"/>
          <w:color w:val="000000"/>
          <w:sz w:val="16"/>
          <w:szCs w:val="16"/>
        </w:rPr>
      </w:pPr>
      <w:r w:rsidRPr="00FB21D6">
        <w:rPr>
          <w:rFonts w:ascii="Times New Roman" w:hAnsi="Times New Roman" w:cs="Times New Roman"/>
          <w:color w:val="000000"/>
          <w:sz w:val="16"/>
          <w:szCs w:val="16"/>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FB21D6" w:rsidRPr="00FB21D6" w:rsidRDefault="00FB21D6" w:rsidP="00FB21D6">
      <w:pPr>
        <w:tabs>
          <w:tab w:val="left" w:pos="180"/>
        </w:tabs>
        <w:spacing w:after="0"/>
        <w:rPr>
          <w:rFonts w:ascii="Times New Roman" w:hAnsi="Times New Roman" w:cs="Times New Roman"/>
          <w:color w:val="000000"/>
          <w:sz w:val="16"/>
          <w:szCs w:val="16"/>
        </w:rPr>
      </w:pPr>
      <w:r w:rsidRPr="00FB21D6">
        <w:rPr>
          <w:rFonts w:ascii="Times New Roman" w:hAnsi="Times New Roman" w:cs="Times New Roman"/>
          <w:color w:val="000000"/>
          <w:sz w:val="16"/>
          <w:szCs w:val="16"/>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FB21D6" w:rsidRPr="00FB21D6" w:rsidRDefault="00FB21D6" w:rsidP="00FB21D6">
      <w:pPr>
        <w:tabs>
          <w:tab w:val="left" w:pos="180"/>
        </w:tabs>
        <w:spacing w:after="0"/>
        <w:ind w:firstLine="567"/>
        <w:rPr>
          <w:rFonts w:ascii="Times New Roman" w:hAnsi="Times New Roman" w:cs="Times New Roman"/>
          <w:color w:val="000000"/>
          <w:sz w:val="16"/>
          <w:szCs w:val="16"/>
        </w:rPr>
      </w:pPr>
      <w:r w:rsidRPr="00FB21D6">
        <w:rPr>
          <w:rFonts w:ascii="Times New Roman" w:hAnsi="Times New Roman" w:cs="Times New Roman"/>
          <w:color w:val="000000"/>
          <w:sz w:val="16"/>
          <w:szCs w:val="16"/>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5.2.4. Управление подпрограммой и контроль за ходом ее выполнения</w:t>
      </w:r>
    </w:p>
    <w:p w:rsidR="00FB21D6" w:rsidRPr="00FB21D6" w:rsidRDefault="00FB21D6" w:rsidP="00FB21D6">
      <w:pPr>
        <w:autoSpaceDE w:val="0"/>
        <w:autoSpaceDN w:val="0"/>
        <w:adjustRightInd w:val="0"/>
        <w:spacing w:after="0"/>
        <w:ind w:firstLine="540"/>
        <w:jc w:val="center"/>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5.2.5. Оценка социально-экономической эффективности</w:t>
      </w:r>
    </w:p>
    <w:p w:rsidR="00FB21D6" w:rsidRPr="00FB21D6" w:rsidRDefault="00FB21D6" w:rsidP="00FB21D6">
      <w:pPr>
        <w:autoSpaceDE w:val="0"/>
        <w:autoSpaceDN w:val="0"/>
        <w:adjustRightInd w:val="0"/>
        <w:spacing w:after="0"/>
        <w:jc w:val="center"/>
        <w:rPr>
          <w:rFonts w:ascii="Times New Roman" w:hAnsi="Times New Roman" w:cs="Times New Roman"/>
          <w:sz w:val="16"/>
          <w:szCs w:val="16"/>
        </w:rPr>
      </w:pPr>
    </w:p>
    <w:p w:rsidR="00FB21D6" w:rsidRPr="00FB21D6" w:rsidRDefault="00FB21D6" w:rsidP="00FB21D6">
      <w:pPr>
        <w:pStyle w:val="af1"/>
        <w:shd w:val="clear" w:color="auto" w:fill="FBFBFD"/>
        <w:spacing w:before="0" w:beforeAutospacing="0" w:after="0" w:afterAutospacing="0"/>
        <w:ind w:firstLine="709"/>
        <w:jc w:val="both"/>
        <w:rPr>
          <w:sz w:val="16"/>
          <w:szCs w:val="16"/>
        </w:rPr>
      </w:pPr>
      <w:r w:rsidRPr="00FB21D6">
        <w:rPr>
          <w:color w:val="000000"/>
          <w:sz w:val="16"/>
          <w:szCs w:val="16"/>
          <w:shd w:val="clear" w:color="auto" w:fill="FFFFFF"/>
        </w:rPr>
        <w:t xml:space="preserve">В результате реализации подпрограммы ожидается создание условий, обеспечивающих комфортные </w:t>
      </w:r>
      <w:r w:rsidRPr="00FB21D6">
        <w:rPr>
          <w:color w:val="333333"/>
          <w:sz w:val="16"/>
          <w:szCs w:val="16"/>
        </w:rPr>
        <w:t>благоприятные условия для проживания населения</w:t>
      </w:r>
      <w:r w:rsidRPr="00FB21D6">
        <w:rPr>
          <w:color w:val="000000"/>
          <w:sz w:val="16"/>
          <w:szCs w:val="16"/>
          <w:shd w:val="clear" w:color="auto" w:fill="FFFFFF"/>
        </w:rPr>
        <w:t xml:space="preserve">. </w:t>
      </w:r>
    </w:p>
    <w:p w:rsidR="00FB21D6" w:rsidRPr="00FB21D6" w:rsidRDefault="00FB21D6" w:rsidP="00FB21D6">
      <w:pPr>
        <w:pStyle w:val="af1"/>
        <w:shd w:val="clear" w:color="auto" w:fill="FBFBFD"/>
        <w:spacing w:before="0" w:beforeAutospacing="0" w:after="0" w:afterAutospacing="0"/>
        <w:ind w:firstLine="709"/>
        <w:jc w:val="both"/>
        <w:rPr>
          <w:sz w:val="16"/>
          <w:szCs w:val="16"/>
        </w:rPr>
      </w:pPr>
      <w:r w:rsidRPr="00FB21D6">
        <w:rPr>
          <w:sz w:val="16"/>
          <w:szCs w:val="16"/>
        </w:rPr>
        <w:t>В результате выполнения мероприятий подпрограммы понижается вероятность загрязнения окружающей среды.</w:t>
      </w:r>
    </w:p>
    <w:p w:rsidR="00FB21D6" w:rsidRPr="00FB21D6" w:rsidRDefault="00FB21D6" w:rsidP="00FB21D6">
      <w:pPr>
        <w:autoSpaceDE w:val="0"/>
        <w:autoSpaceDN w:val="0"/>
        <w:adjustRightInd w:val="0"/>
        <w:spacing w:after="0"/>
        <w:ind w:firstLine="540"/>
        <w:jc w:val="center"/>
        <w:rPr>
          <w:rFonts w:ascii="Times New Roman" w:hAnsi="Times New Roman" w:cs="Times New Roman"/>
          <w:sz w:val="16"/>
          <w:szCs w:val="16"/>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5.2.6. Мероприятия подпрограммы</w:t>
      </w:r>
    </w:p>
    <w:p w:rsidR="00FB21D6" w:rsidRPr="00FB21D6" w:rsidRDefault="00FB21D6" w:rsidP="00FB21D6">
      <w:pPr>
        <w:tabs>
          <w:tab w:val="left" w:pos="426"/>
        </w:tabs>
        <w:autoSpaceDE w:val="0"/>
        <w:autoSpaceDN w:val="0"/>
        <w:adjustRightInd w:val="0"/>
        <w:spacing w:after="0"/>
        <w:rPr>
          <w:rFonts w:ascii="Times New Roman" w:hAnsi="Times New Roman" w:cs="Times New Roman"/>
          <w:color w:val="FF0000"/>
          <w:sz w:val="16"/>
          <w:szCs w:val="16"/>
          <w:u w:val="single"/>
        </w:rPr>
      </w:pP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t>Уличное освещение;</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t>Ликвидация несанкционированных свалок;</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lastRenderedPageBreak/>
        <w:t>Прочие мероприятия в области благоустройства;</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t>Оказание ритуальных услуг;</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Содержание мест захоронения;</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t>Содержание автомобильных дорог общего пользования местного значения;</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t>Разработка паспортов на автомобильные дороги местного значения;</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t>Разработка проектов организации дорожного движения и схем дислокации дорожных знаков.</w:t>
      </w:r>
    </w:p>
    <w:p w:rsidR="00FB21D6" w:rsidRPr="00FB21D6" w:rsidRDefault="00FB21D6" w:rsidP="00FB21D6">
      <w:pPr>
        <w:tabs>
          <w:tab w:val="left" w:pos="426"/>
        </w:tabs>
        <w:autoSpaceDE w:val="0"/>
        <w:autoSpaceDN w:val="0"/>
        <w:adjustRightInd w:val="0"/>
        <w:spacing w:after="0"/>
        <w:rPr>
          <w:rFonts w:ascii="Times New Roman" w:hAnsi="Times New Roman" w:cs="Times New Roman"/>
          <w:color w:val="FF0000"/>
          <w:sz w:val="16"/>
          <w:szCs w:val="16"/>
          <w:u w:val="single"/>
        </w:rPr>
      </w:pPr>
    </w:p>
    <w:p w:rsidR="00FB21D6" w:rsidRPr="00FB21D6" w:rsidRDefault="00FB21D6" w:rsidP="00FB21D6">
      <w:pPr>
        <w:tabs>
          <w:tab w:val="left" w:pos="426"/>
        </w:tabs>
        <w:autoSpaceDE w:val="0"/>
        <w:autoSpaceDN w:val="0"/>
        <w:adjustRightInd w:val="0"/>
        <w:spacing w:after="0"/>
        <w:rPr>
          <w:rFonts w:ascii="Times New Roman" w:hAnsi="Times New Roman" w:cs="Times New Roman"/>
          <w:color w:val="FF0000"/>
          <w:sz w:val="16"/>
          <w:szCs w:val="16"/>
        </w:rPr>
      </w:pPr>
    </w:p>
    <w:p w:rsidR="00FB21D6" w:rsidRPr="00FB21D6" w:rsidRDefault="00FB21D6" w:rsidP="00FB21D6">
      <w:pPr>
        <w:numPr>
          <w:ilvl w:val="1"/>
          <w:numId w:val="13"/>
        </w:numPr>
        <w:tabs>
          <w:tab w:val="left" w:pos="426"/>
        </w:tabs>
        <w:autoSpaceDE w:val="0"/>
        <w:autoSpaceDN w:val="0"/>
        <w:adjustRightInd w:val="0"/>
        <w:spacing w:after="0" w:line="240" w:lineRule="auto"/>
        <w:ind w:left="0" w:hanging="284"/>
        <w:rPr>
          <w:rFonts w:ascii="Times New Roman" w:hAnsi="Times New Roman" w:cs="Times New Roman"/>
          <w:sz w:val="16"/>
          <w:szCs w:val="16"/>
        </w:rPr>
      </w:pPr>
      <w:r w:rsidRPr="00FB21D6">
        <w:rPr>
          <w:rFonts w:ascii="Times New Roman" w:hAnsi="Times New Roman" w:cs="Times New Roman"/>
          <w:sz w:val="16"/>
          <w:szCs w:val="16"/>
          <w:u w:val="single"/>
        </w:rPr>
        <w:t>Подпрограмма 3</w:t>
      </w:r>
      <w:r w:rsidRPr="00FB21D6">
        <w:rPr>
          <w:rFonts w:ascii="Times New Roman" w:hAnsi="Times New Roman" w:cs="Times New Roman"/>
          <w:sz w:val="16"/>
          <w:szCs w:val="16"/>
        </w:rPr>
        <w:t>: «Поддержка и развитие социальной сферы»</w:t>
      </w:r>
    </w:p>
    <w:p w:rsidR="00FB21D6" w:rsidRPr="00FB21D6" w:rsidRDefault="00FB21D6" w:rsidP="00FB21D6">
      <w:pPr>
        <w:tabs>
          <w:tab w:val="left" w:pos="426"/>
        </w:tabs>
        <w:autoSpaceDE w:val="0"/>
        <w:autoSpaceDN w:val="0"/>
        <w:adjustRightInd w:val="0"/>
        <w:spacing w:after="0"/>
        <w:rPr>
          <w:rFonts w:ascii="Times New Roman" w:hAnsi="Times New Roman" w:cs="Times New Roman"/>
          <w:sz w:val="16"/>
          <w:szCs w:val="16"/>
          <w:u w:val="single"/>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5.3.1. Постановка проблемы и обоснование необходимости разработки подпрограммы</w:t>
      </w:r>
    </w:p>
    <w:p w:rsidR="00FB21D6" w:rsidRPr="00FB21D6" w:rsidRDefault="00FB21D6" w:rsidP="00FB21D6">
      <w:pPr>
        <w:pStyle w:val="ConsPlusCell"/>
        <w:ind w:firstLine="684"/>
        <w:rPr>
          <w:rFonts w:ascii="Times New Roman" w:hAnsi="Times New Roman" w:cs="Times New Roman"/>
          <w:sz w:val="16"/>
          <w:szCs w:val="16"/>
        </w:rPr>
      </w:pPr>
    </w:p>
    <w:p w:rsidR="00FB21D6" w:rsidRPr="00FB21D6" w:rsidRDefault="00FB21D6" w:rsidP="00FB21D6">
      <w:pPr>
        <w:pStyle w:val="af1"/>
        <w:shd w:val="clear" w:color="auto" w:fill="FFFFFF"/>
        <w:spacing w:before="0" w:beforeAutospacing="0" w:after="0" w:afterAutospacing="0"/>
        <w:ind w:firstLine="709"/>
        <w:jc w:val="both"/>
        <w:rPr>
          <w:sz w:val="16"/>
          <w:szCs w:val="16"/>
        </w:rPr>
      </w:pPr>
      <w:r w:rsidRPr="00FB21D6">
        <w:rPr>
          <w:color w:val="1F282C"/>
          <w:sz w:val="16"/>
          <w:szCs w:val="16"/>
        </w:rPr>
        <w:t xml:space="preserve">Важнейшим приоритетом социально-экономического развития </w:t>
      </w:r>
      <w:r w:rsidRPr="00FB21D6">
        <w:rPr>
          <w:sz w:val="16"/>
          <w:szCs w:val="16"/>
        </w:rPr>
        <w:t>Городокского сельсовета является повышение уровня жизни населения, в т.ч. на основе развития социальной сферы.</w:t>
      </w:r>
    </w:p>
    <w:p w:rsidR="00FB21D6" w:rsidRPr="00FB21D6" w:rsidRDefault="00FB21D6" w:rsidP="00FB21D6">
      <w:pPr>
        <w:tabs>
          <w:tab w:val="left" w:pos="851"/>
        </w:tabs>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FB21D6" w:rsidRPr="00FB21D6" w:rsidRDefault="00FB21D6" w:rsidP="00FB21D6">
      <w:pPr>
        <w:pStyle w:val="af1"/>
        <w:spacing w:before="0" w:beforeAutospacing="0" w:after="0" w:afterAutospacing="0"/>
        <w:ind w:firstLine="720"/>
        <w:jc w:val="both"/>
        <w:rPr>
          <w:sz w:val="16"/>
          <w:szCs w:val="16"/>
        </w:rPr>
      </w:pPr>
      <w:r w:rsidRPr="00FB21D6">
        <w:rPr>
          <w:color w:val="333333"/>
          <w:sz w:val="16"/>
          <w:szCs w:val="16"/>
        </w:rPr>
        <w:t xml:space="preserve">    </w:t>
      </w:r>
      <w:r w:rsidRPr="00FB21D6">
        <w:rPr>
          <w:sz w:val="16"/>
          <w:szCs w:val="16"/>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FB21D6" w:rsidRPr="00FB21D6" w:rsidRDefault="00FB21D6" w:rsidP="00FB21D6">
      <w:pPr>
        <w:pStyle w:val="af1"/>
        <w:spacing w:before="0" w:beforeAutospacing="0" w:after="0" w:afterAutospacing="0"/>
        <w:ind w:firstLine="709"/>
        <w:jc w:val="both"/>
        <w:rPr>
          <w:sz w:val="16"/>
          <w:szCs w:val="16"/>
        </w:rPr>
      </w:pPr>
      <w:r w:rsidRPr="00FB21D6">
        <w:rPr>
          <w:sz w:val="16"/>
          <w:szCs w:val="16"/>
        </w:rPr>
        <w:t>В области развития социальной сферы территории Городокского сельсовета  можно выделить следующие проблемы:</w:t>
      </w:r>
    </w:p>
    <w:p w:rsidR="00FB21D6" w:rsidRPr="00FB21D6" w:rsidRDefault="00FB21D6" w:rsidP="00FB21D6">
      <w:pPr>
        <w:pStyle w:val="af1"/>
        <w:shd w:val="clear" w:color="auto" w:fill="FFFFFF"/>
        <w:spacing w:before="0" w:beforeAutospacing="0" w:after="0" w:afterAutospacing="0"/>
        <w:jc w:val="both"/>
        <w:rPr>
          <w:sz w:val="16"/>
          <w:szCs w:val="16"/>
        </w:rPr>
      </w:pPr>
    </w:p>
    <w:p w:rsidR="00FB21D6" w:rsidRPr="00FB21D6" w:rsidRDefault="00FB21D6" w:rsidP="00FB21D6">
      <w:pPr>
        <w:pStyle w:val="af1"/>
        <w:shd w:val="clear" w:color="auto" w:fill="FFFFFF"/>
        <w:spacing w:before="0" w:beforeAutospacing="0" w:after="0" w:afterAutospacing="0"/>
        <w:jc w:val="both"/>
        <w:rPr>
          <w:sz w:val="16"/>
          <w:szCs w:val="16"/>
        </w:rPr>
      </w:pPr>
      <w:r w:rsidRPr="00FB21D6">
        <w:rPr>
          <w:sz w:val="16"/>
          <w:szCs w:val="16"/>
        </w:rPr>
        <w:t>Проблемы образования.</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Система образования Городокского сельсовета представлена: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В сочетании с клубными учреждениями и библиотеками школа должна стать центром досуга не только для учащихся, но и для всех жителей села.</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FB21D6" w:rsidRPr="00FB21D6" w:rsidRDefault="00FB21D6" w:rsidP="00FB21D6">
      <w:pPr>
        <w:shd w:val="clear" w:color="auto" w:fill="FFFFFF"/>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Проблемы в культуре.</w:t>
      </w:r>
    </w:p>
    <w:p w:rsidR="00FB21D6" w:rsidRPr="00FB21D6" w:rsidRDefault="00FB21D6" w:rsidP="00FB21D6">
      <w:pPr>
        <w:pStyle w:val="af4"/>
        <w:spacing w:line="240" w:lineRule="auto"/>
        <w:rPr>
          <w:rStyle w:val="Sylfaen"/>
          <w:rFonts w:ascii="Times New Roman" w:hAnsi="Times New Roman" w:cs="Times New Roman"/>
          <w:sz w:val="16"/>
          <w:szCs w:val="16"/>
        </w:rPr>
      </w:pPr>
      <w:r w:rsidRPr="00FB21D6">
        <w:rPr>
          <w:color w:val="000000"/>
          <w:spacing w:val="-1"/>
          <w:sz w:val="16"/>
          <w:szCs w:val="16"/>
        </w:rPr>
        <w:t xml:space="preserve">    В настоящее время </w:t>
      </w:r>
      <w:r w:rsidRPr="00FB21D6">
        <w:rPr>
          <w:color w:val="000000"/>
          <w:sz w:val="16"/>
          <w:szCs w:val="16"/>
        </w:rPr>
        <w:t>на территории Городокского сельсовета функционируют 2 сельских Дома культуры,  при которых образованы фольклорные  ансамбли и творческие коллективы, 2 библиотеки.</w:t>
      </w:r>
      <w:r w:rsidRPr="00FB21D6">
        <w:rPr>
          <w:rStyle w:val="Sylfaen"/>
          <w:rFonts w:ascii="Times New Roman" w:hAnsi="Times New Roman" w:cs="Times New Roman"/>
          <w:sz w:val="16"/>
          <w:szCs w:val="16"/>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FB21D6" w:rsidRPr="00FB21D6" w:rsidRDefault="00FB21D6" w:rsidP="00FB21D6">
      <w:pPr>
        <w:pStyle w:val="af4"/>
        <w:spacing w:line="240" w:lineRule="auto"/>
        <w:ind w:firstLine="0"/>
        <w:rPr>
          <w:spacing w:val="-10"/>
          <w:sz w:val="16"/>
          <w:szCs w:val="16"/>
        </w:rPr>
      </w:pPr>
      <w:r w:rsidRPr="00FB21D6">
        <w:rPr>
          <w:rStyle w:val="Sylfaen"/>
          <w:rFonts w:ascii="Times New Roman" w:hAnsi="Times New Roman" w:cs="Times New Roman"/>
          <w:sz w:val="16"/>
          <w:szCs w:val="16"/>
        </w:rPr>
        <w:t xml:space="preserve">               Низкий уровень участия молодежи в </w:t>
      </w:r>
      <w:r w:rsidRPr="00FB21D6">
        <w:rPr>
          <w:color w:val="000000"/>
          <w:spacing w:val="-1"/>
          <w:sz w:val="16"/>
          <w:szCs w:val="16"/>
        </w:rPr>
        <w:t>культурно - досуговой и творческой деятельности, праздничных мероприятиях.</w:t>
      </w:r>
      <w:r w:rsidRPr="00FB21D6">
        <w:rPr>
          <w:rStyle w:val="Sylfaen"/>
          <w:rFonts w:ascii="Times New Roman" w:hAnsi="Times New Roman" w:cs="Times New Roman"/>
          <w:sz w:val="16"/>
          <w:szCs w:val="16"/>
        </w:rPr>
        <w:t xml:space="preserve"> </w:t>
      </w:r>
    </w:p>
    <w:p w:rsidR="00FB21D6" w:rsidRPr="00FB21D6" w:rsidRDefault="00FB21D6" w:rsidP="00FB21D6">
      <w:pPr>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Проблемы в спорте.</w:t>
      </w:r>
    </w:p>
    <w:p w:rsidR="00FB21D6" w:rsidRPr="00FB21D6" w:rsidRDefault="00FB21D6" w:rsidP="00FB21D6">
      <w:pPr>
        <w:shd w:val="clear" w:color="auto" w:fill="FFFFFF"/>
        <w:spacing w:after="0"/>
        <w:ind w:firstLine="709"/>
        <w:jc w:val="both"/>
        <w:rPr>
          <w:rFonts w:ascii="Times New Roman" w:hAnsi="Times New Roman" w:cs="Times New Roman"/>
          <w:spacing w:val="4"/>
          <w:sz w:val="16"/>
          <w:szCs w:val="16"/>
        </w:rPr>
      </w:pPr>
      <w:r w:rsidRPr="00FB21D6">
        <w:rPr>
          <w:rStyle w:val="Sylfaen"/>
          <w:rFonts w:ascii="Times New Roman" w:hAnsi="Times New Roman" w:cs="Times New Roman"/>
          <w:sz w:val="16"/>
          <w:szCs w:val="16"/>
        </w:rPr>
        <w:t xml:space="preserve"> С ф</w:t>
      </w:r>
      <w:r w:rsidRPr="00FB21D6">
        <w:rPr>
          <w:rFonts w:ascii="Times New Roman" w:hAnsi="Times New Roman" w:cs="Times New Roman"/>
          <w:spacing w:val="4"/>
          <w:sz w:val="16"/>
          <w:szCs w:val="16"/>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FB21D6" w:rsidRPr="00FB21D6" w:rsidRDefault="00FB21D6" w:rsidP="00FB21D6">
      <w:pPr>
        <w:shd w:val="clear" w:color="auto" w:fill="FFFFFF"/>
        <w:spacing w:after="0"/>
        <w:jc w:val="both"/>
        <w:rPr>
          <w:rFonts w:ascii="Times New Roman" w:hAnsi="Times New Roman" w:cs="Times New Roman"/>
          <w:color w:val="000000"/>
          <w:spacing w:val="4"/>
          <w:sz w:val="16"/>
          <w:szCs w:val="16"/>
        </w:rPr>
      </w:pPr>
      <w:r w:rsidRPr="00FB21D6">
        <w:rPr>
          <w:rFonts w:ascii="Times New Roman" w:hAnsi="Times New Roman" w:cs="Times New Roman"/>
          <w:color w:val="000000"/>
          <w:spacing w:val="4"/>
          <w:sz w:val="16"/>
          <w:szCs w:val="16"/>
        </w:rPr>
        <w:t xml:space="preserve">        Износ спортивного оборудования требует дополнительных затрат на обновления спортивного инвентаря.</w:t>
      </w:r>
    </w:p>
    <w:p w:rsidR="00FB21D6" w:rsidRPr="00FB21D6" w:rsidRDefault="00FB21D6" w:rsidP="00FB21D6">
      <w:pPr>
        <w:shd w:val="clear" w:color="auto" w:fill="FFFFFF"/>
        <w:spacing w:after="0"/>
        <w:jc w:val="both"/>
        <w:rPr>
          <w:rFonts w:ascii="Times New Roman" w:hAnsi="Times New Roman" w:cs="Times New Roman"/>
          <w:color w:val="000000"/>
          <w:spacing w:val="4"/>
          <w:sz w:val="16"/>
          <w:szCs w:val="16"/>
        </w:rPr>
      </w:pPr>
      <w:r w:rsidRPr="00FB21D6">
        <w:rPr>
          <w:rFonts w:ascii="Times New Roman" w:hAnsi="Times New Roman" w:cs="Times New Roman"/>
          <w:color w:val="000000"/>
          <w:spacing w:val="4"/>
          <w:sz w:val="16"/>
          <w:szCs w:val="16"/>
        </w:rPr>
        <w:t xml:space="preserve">        Низкий уровень пропаганды занятием физической культурой и спортом среди старшего поколения.</w:t>
      </w:r>
    </w:p>
    <w:p w:rsidR="00FB21D6" w:rsidRPr="00FB21D6" w:rsidRDefault="00FB21D6" w:rsidP="00FB21D6">
      <w:pPr>
        <w:shd w:val="clear" w:color="auto" w:fill="FFFFFF"/>
        <w:spacing w:after="0"/>
        <w:ind w:firstLine="709"/>
        <w:jc w:val="both"/>
        <w:rPr>
          <w:rFonts w:ascii="Times New Roman" w:hAnsi="Times New Roman" w:cs="Times New Roman"/>
          <w:color w:val="000000"/>
          <w:spacing w:val="-1"/>
          <w:sz w:val="16"/>
          <w:szCs w:val="16"/>
        </w:rPr>
      </w:pPr>
      <w:r w:rsidRPr="00FB21D6">
        <w:rPr>
          <w:rFonts w:ascii="Times New Roman" w:hAnsi="Times New Roman" w:cs="Times New Roman"/>
          <w:color w:val="000000"/>
          <w:spacing w:val="4"/>
          <w:sz w:val="16"/>
          <w:szCs w:val="16"/>
        </w:rPr>
        <w:t xml:space="preserve">Реализация разработанной подпрограммы «Социально-экономического развития Городокского сельсовета» позволит </w:t>
      </w:r>
      <w:r w:rsidRPr="00FB21D6">
        <w:rPr>
          <w:rFonts w:ascii="Times New Roman" w:hAnsi="Times New Roman" w:cs="Times New Roman"/>
          <w:color w:val="000000"/>
          <w:spacing w:val="1"/>
          <w:sz w:val="16"/>
          <w:szCs w:val="16"/>
        </w:rPr>
        <w:t xml:space="preserve">сохранить и развить  </w:t>
      </w:r>
      <w:r w:rsidRPr="00FB21D6">
        <w:rPr>
          <w:rFonts w:ascii="Times New Roman" w:hAnsi="Times New Roman" w:cs="Times New Roman"/>
          <w:color w:val="000000"/>
          <w:spacing w:val="-1"/>
          <w:sz w:val="16"/>
          <w:szCs w:val="16"/>
        </w:rPr>
        <w:t>культурно-досуговую деятельность, массовую физкультуру и спорт в населенных пунктах</w:t>
      </w:r>
      <w:r w:rsidRPr="00FB21D6">
        <w:rPr>
          <w:rFonts w:ascii="Times New Roman" w:hAnsi="Times New Roman" w:cs="Times New Roman"/>
          <w:color w:val="000000"/>
          <w:sz w:val="16"/>
          <w:szCs w:val="16"/>
        </w:rPr>
        <w:t>, возродить народные  традиции,</w:t>
      </w:r>
      <w:r w:rsidRPr="00FB21D6">
        <w:rPr>
          <w:rFonts w:ascii="Times New Roman" w:hAnsi="Times New Roman" w:cs="Times New Roman"/>
          <w:color w:val="000000"/>
          <w:spacing w:val="-1"/>
          <w:sz w:val="16"/>
          <w:szCs w:val="16"/>
        </w:rPr>
        <w:t xml:space="preserve"> создать условия направленные на </w:t>
      </w:r>
      <w:r w:rsidRPr="00FB21D6">
        <w:rPr>
          <w:rFonts w:ascii="Times New Roman" w:hAnsi="Times New Roman" w:cs="Times New Roman"/>
          <w:color w:val="000000"/>
          <w:spacing w:val="1"/>
          <w:sz w:val="16"/>
          <w:szCs w:val="16"/>
        </w:rPr>
        <w:t>динамичное и успешное развитие муниципального образования. Укрепление материально-</w:t>
      </w:r>
      <w:r w:rsidRPr="00FB21D6">
        <w:rPr>
          <w:rFonts w:ascii="Times New Roman" w:hAnsi="Times New Roman" w:cs="Times New Roman"/>
          <w:color w:val="000000"/>
          <w:spacing w:val="-1"/>
          <w:sz w:val="16"/>
          <w:szCs w:val="16"/>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rPr>
          <w:rFonts w:ascii="Times New Roman" w:hAnsi="Times New Roman" w:cs="Times New Roman"/>
          <w:sz w:val="16"/>
          <w:szCs w:val="16"/>
        </w:rPr>
      </w:pPr>
      <w:r w:rsidRPr="00FB21D6">
        <w:rPr>
          <w:rFonts w:ascii="Times New Roman" w:hAnsi="Times New Roman" w:cs="Times New Roman"/>
          <w:sz w:val="16"/>
          <w:szCs w:val="16"/>
        </w:rPr>
        <w:t>5.3.2. Основная цель, задачи, этапы и сроки выполнения подпрограммы, целевые индикаторы</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tabs>
          <w:tab w:val="left" w:pos="470"/>
        </w:tabs>
        <w:spacing w:after="0"/>
        <w:ind w:firstLine="709"/>
        <w:jc w:val="both"/>
        <w:rPr>
          <w:rFonts w:ascii="Times New Roman" w:hAnsi="Times New Roman" w:cs="Times New Roman"/>
          <w:sz w:val="16"/>
          <w:szCs w:val="16"/>
          <w:shd w:val="clear" w:color="auto" w:fill="FFFFFF"/>
        </w:rPr>
      </w:pPr>
      <w:r w:rsidRPr="00FB21D6">
        <w:rPr>
          <w:rFonts w:ascii="Times New Roman" w:hAnsi="Times New Roman" w:cs="Times New Roman"/>
          <w:sz w:val="16"/>
          <w:szCs w:val="16"/>
        </w:rPr>
        <w:t xml:space="preserve">Цель: </w:t>
      </w:r>
      <w:r w:rsidRPr="00FB21D6">
        <w:rPr>
          <w:rFonts w:ascii="Times New Roman" w:hAnsi="Times New Roman" w:cs="Times New Roman"/>
          <w:sz w:val="16"/>
          <w:szCs w:val="16"/>
          <w:shd w:val="clear" w:color="auto" w:fill="FFFFFF"/>
        </w:rPr>
        <w:t>создание условий для развития и успешного функционирования системы отраслей социальной сферы.</w:t>
      </w:r>
    </w:p>
    <w:p w:rsidR="00FB21D6" w:rsidRPr="00FB21D6" w:rsidRDefault="00FB21D6" w:rsidP="00FB21D6">
      <w:pPr>
        <w:tabs>
          <w:tab w:val="left" w:pos="470"/>
        </w:tabs>
        <w:spacing w:after="0"/>
        <w:ind w:firstLine="709"/>
        <w:jc w:val="both"/>
        <w:rPr>
          <w:rFonts w:ascii="Times New Roman" w:hAnsi="Times New Roman" w:cs="Times New Roman"/>
          <w:sz w:val="16"/>
          <w:szCs w:val="16"/>
          <w:shd w:val="clear" w:color="auto" w:fill="FFFFFF"/>
        </w:rPr>
      </w:pPr>
    </w:p>
    <w:p w:rsidR="00FB21D6" w:rsidRPr="00FB21D6" w:rsidRDefault="00FB21D6" w:rsidP="00FB21D6">
      <w:pPr>
        <w:pStyle w:val="ConsPlusNormal"/>
        <w:tabs>
          <w:tab w:val="left" w:pos="308"/>
          <w:tab w:val="left" w:pos="993"/>
        </w:tabs>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Задачи: </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1. Проведение культурно-массовых мероприятий.</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2. Проведения мероприятий в области физической культуры и спорта.</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3. Социальная политика.</w:t>
      </w:r>
    </w:p>
    <w:p w:rsidR="00FB21D6" w:rsidRPr="00FB21D6" w:rsidRDefault="00FB21D6" w:rsidP="00FB21D6">
      <w:pPr>
        <w:pStyle w:val="ConsPlusNormal"/>
        <w:ind w:firstLine="709"/>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Основными направлениями реализации подпрограммы являются:</w:t>
      </w:r>
    </w:p>
    <w:p w:rsidR="00FB21D6" w:rsidRPr="00FB21D6" w:rsidRDefault="00FB21D6" w:rsidP="00FB21D6">
      <w:pPr>
        <w:pStyle w:val="31"/>
        <w:tabs>
          <w:tab w:val="left" w:pos="3544"/>
        </w:tabs>
        <w:rPr>
          <w:sz w:val="16"/>
          <w:szCs w:val="16"/>
        </w:rPr>
      </w:pPr>
      <w:r w:rsidRPr="00FB21D6">
        <w:rPr>
          <w:sz w:val="16"/>
          <w:szCs w:val="16"/>
        </w:rPr>
        <w:t>1. Удовлетворение потребности населения в массовых культурных мероприятиях.</w:t>
      </w:r>
    </w:p>
    <w:p w:rsidR="00FB21D6" w:rsidRPr="00FB21D6" w:rsidRDefault="00FB21D6" w:rsidP="00FB21D6">
      <w:pPr>
        <w:pStyle w:val="31"/>
        <w:tabs>
          <w:tab w:val="left" w:pos="3544"/>
        </w:tabs>
        <w:rPr>
          <w:sz w:val="16"/>
          <w:szCs w:val="16"/>
        </w:rPr>
      </w:pPr>
      <w:r w:rsidRPr="00FB21D6">
        <w:rPr>
          <w:sz w:val="16"/>
          <w:szCs w:val="16"/>
        </w:rPr>
        <w:t>2. Улучшение охраны здоровья населения, формирование здорового образа жизни, развитие массовой физической культуры и спорта.</w:t>
      </w:r>
    </w:p>
    <w:p w:rsidR="00FB21D6" w:rsidRPr="00FB21D6" w:rsidRDefault="00FB21D6" w:rsidP="00FB21D6">
      <w:pPr>
        <w:pStyle w:val="ConsPlusNormal"/>
        <w:ind w:firstLine="709"/>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Срок реализации подпрограммы: 2014-2030 годы. </w:t>
      </w:r>
    </w:p>
    <w:p w:rsidR="00FB21D6" w:rsidRPr="00FB21D6" w:rsidRDefault="00FB21D6" w:rsidP="00FB21D6">
      <w:pPr>
        <w:pStyle w:val="ConsPlusNormal"/>
        <w:ind w:firstLine="709"/>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B21D6" w:rsidRPr="00FB21D6" w:rsidRDefault="00FB21D6" w:rsidP="00FB21D6">
      <w:pPr>
        <w:autoSpaceDE w:val="0"/>
        <w:autoSpaceDN w:val="0"/>
        <w:adjustRightInd w:val="0"/>
        <w:spacing w:after="0"/>
        <w:rPr>
          <w:rFonts w:ascii="Times New Roman" w:hAnsi="Times New Roman" w:cs="Times New Roman"/>
          <w:sz w:val="16"/>
          <w:szCs w:val="16"/>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5.3.3. Механизм реализации подпрограммы</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Финансирование мероприятий подпрограммы осуществляется за счет средств бюджета сельсовета.</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В рамках решения задач подпрограммы реализуются следующие мероприятия:</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1. Социальная политика </w:t>
      </w:r>
    </w:p>
    <w:p w:rsidR="00FB21D6" w:rsidRPr="00FB21D6" w:rsidRDefault="00FB21D6" w:rsidP="00FB21D6">
      <w:pPr>
        <w:pStyle w:val="ConsPlusNormal"/>
        <w:ind w:firstLine="567"/>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6"/>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проведение оздоровительных и других мероприятий для детей и молодежи.</w:t>
      </w:r>
    </w:p>
    <w:p w:rsidR="00FB21D6" w:rsidRPr="00FB21D6" w:rsidRDefault="00FB21D6" w:rsidP="00FB21D6">
      <w:pPr>
        <w:autoSpaceDE w:val="0"/>
        <w:autoSpaceDN w:val="0"/>
        <w:adjustRightInd w:val="0"/>
        <w:spacing w:after="0"/>
        <w:rPr>
          <w:rFonts w:ascii="Times New Roman" w:eastAsia="Calibri" w:hAnsi="Times New Roman" w:cs="Times New Roman"/>
          <w:sz w:val="16"/>
          <w:szCs w:val="16"/>
        </w:rPr>
      </w:pP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2014-2018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2.Проведение культурно-массовых мероприятий.</w:t>
      </w:r>
    </w:p>
    <w:p w:rsidR="00FB21D6" w:rsidRPr="00FB21D6" w:rsidRDefault="00FB21D6" w:rsidP="00FB21D6">
      <w:pPr>
        <w:pStyle w:val="ConsPlusNormal"/>
        <w:ind w:firstLine="567"/>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6"/>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FB21D6" w:rsidRPr="00FB21D6" w:rsidRDefault="00FB21D6" w:rsidP="00FB21D6">
      <w:pPr>
        <w:pStyle w:val="ConsPlusNormal"/>
        <w:ind w:firstLine="709"/>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3. Проведение мероприятий в области физической культуры и спорта.</w:t>
      </w:r>
    </w:p>
    <w:p w:rsidR="00FB21D6" w:rsidRPr="00FB21D6" w:rsidRDefault="00FB21D6" w:rsidP="00FB21D6">
      <w:pPr>
        <w:pStyle w:val="ConsPlusNormal"/>
        <w:ind w:firstLine="567"/>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16"/>
        </w:numPr>
        <w:autoSpaceDE w:val="0"/>
        <w:autoSpaceDN w:val="0"/>
        <w:adjustRightInd w:val="0"/>
        <w:spacing w:after="0" w:line="240" w:lineRule="auto"/>
        <w:ind w:left="0"/>
        <w:rPr>
          <w:rFonts w:ascii="Times New Roman" w:eastAsia="Calibri" w:hAnsi="Times New Roman" w:cs="Times New Roman"/>
          <w:sz w:val="16"/>
          <w:szCs w:val="16"/>
        </w:rPr>
      </w:pPr>
      <w:r w:rsidRPr="00FB21D6">
        <w:rPr>
          <w:rFonts w:ascii="Times New Roman" w:eastAsia="Calibri" w:hAnsi="Times New Roman" w:cs="Times New Roman"/>
          <w:sz w:val="16"/>
          <w:szCs w:val="16"/>
        </w:rPr>
        <w:t>на закупки товаров, выполнение работ и оказание услуг по организации и проведению 15-ой сельской спартакиады.</w:t>
      </w:r>
    </w:p>
    <w:p w:rsidR="00FB21D6" w:rsidRPr="00FB21D6" w:rsidRDefault="00FB21D6" w:rsidP="00FB21D6">
      <w:pPr>
        <w:autoSpaceDE w:val="0"/>
        <w:autoSpaceDN w:val="0"/>
        <w:adjustRightInd w:val="0"/>
        <w:spacing w:after="0"/>
        <w:rPr>
          <w:rFonts w:ascii="Times New Roman" w:eastAsia="Calibri"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eastAsia="Calibri" w:hAnsi="Times New Roman" w:cs="Times New Roman"/>
          <w:sz w:val="16"/>
          <w:szCs w:val="16"/>
          <w:lang w:eastAsia="en-US"/>
        </w:rPr>
        <w:t xml:space="preserve">Финансирование мероприятий осуществляется из средств бюджета сельсовета </w:t>
      </w:r>
      <w:r w:rsidRPr="00FB21D6">
        <w:rPr>
          <w:rFonts w:ascii="Times New Roman" w:hAnsi="Times New Roman" w:cs="Times New Roman"/>
          <w:sz w:val="16"/>
          <w:szCs w:val="16"/>
        </w:rPr>
        <w:t xml:space="preserve">на основании утвержденных бюджетных смет, в пределах утверждённых бюджетных ассигнований. </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FB21D6" w:rsidRPr="00FB21D6" w:rsidRDefault="00FB21D6" w:rsidP="00FB21D6">
      <w:pPr>
        <w:autoSpaceDE w:val="0"/>
        <w:autoSpaceDN w:val="0"/>
        <w:adjustRightInd w:val="0"/>
        <w:spacing w:after="0"/>
        <w:ind w:firstLine="540"/>
        <w:jc w:val="both"/>
        <w:rPr>
          <w:rFonts w:ascii="Times New Roman" w:eastAsia="Calibri" w:hAnsi="Times New Roman" w:cs="Times New Roman"/>
          <w:sz w:val="16"/>
          <w:szCs w:val="16"/>
        </w:rPr>
      </w:pPr>
      <w:r w:rsidRPr="00FB21D6">
        <w:rPr>
          <w:rFonts w:ascii="Times New Roman" w:hAnsi="Times New Roman" w:cs="Times New Roman"/>
          <w:sz w:val="16"/>
          <w:szCs w:val="16"/>
        </w:rPr>
        <w:t xml:space="preserve">Администрация Городокского сельсовета Минусинского района Красноярского края является  </w:t>
      </w:r>
      <w:r w:rsidRPr="00FB21D6">
        <w:rPr>
          <w:rFonts w:ascii="Times New Roman" w:eastAsia="Calibri" w:hAnsi="Times New Roman" w:cs="Times New Roman"/>
          <w:sz w:val="16"/>
          <w:szCs w:val="16"/>
        </w:rPr>
        <w:t>муниципальным</w:t>
      </w:r>
      <w:r w:rsidRPr="00FB21D6">
        <w:rPr>
          <w:rFonts w:ascii="Times New Roman" w:eastAsia="Calibri" w:hAnsi="Times New Roman" w:cs="Times New Roman"/>
          <w:color w:val="FF0000"/>
          <w:sz w:val="16"/>
          <w:szCs w:val="16"/>
        </w:rPr>
        <w:t xml:space="preserve"> </w:t>
      </w:r>
      <w:r w:rsidRPr="00FB21D6">
        <w:rPr>
          <w:rFonts w:ascii="Times New Roman" w:eastAsia="Calibri" w:hAnsi="Times New Roman" w:cs="Times New Roman"/>
          <w:sz w:val="16"/>
          <w:szCs w:val="16"/>
        </w:rPr>
        <w:t>заказчиком по реализации мероприятий Программы.</w:t>
      </w:r>
    </w:p>
    <w:p w:rsidR="00FB21D6" w:rsidRPr="00FB21D6" w:rsidRDefault="00FB21D6" w:rsidP="00FB21D6">
      <w:pPr>
        <w:autoSpaceDE w:val="0"/>
        <w:autoSpaceDN w:val="0"/>
        <w:adjustRightInd w:val="0"/>
        <w:spacing w:after="0"/>
        <w:jc w:val="both"/>
        <w:rPr>
          <w:rFonts w:ascii="Times New Roman" w:eastAsia="Calibri" w:hAnsi="Times New Roman" w:cs="Times New Roman"/>
          <w:color w:val="000000"/>
          <w:sz w:val="16"/>
          <w:szCs w:val="16"/>
        </w:rPr>
      </w:pPr>
      <w:r w:rsidRPr="00FB21D6">
        <w:rPr>
          <w:rFonts w:ascii="Times New Roman" w:eastAsia="Calibri" w:hAnsi="Times New Roman" w:cs="Times New Roman"/>
          <w:sz w:val="16"/>
          <w:szCs w:val="16"/>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FB21D6">
        <w:rPr>
          <w:rFonts w:ascii="Times New Roman" w:eastAsia="Calibri" w:hAnsi="Times New Roman" w:cs="Times New Roman"/>
          <w:color w:val="000000"/>
          <w:sz w:val="16"/>
          <w:szCs w:val="16"/>
        </w:rPr>
        <w:t xml:space="preserve">аукционов  в соответствии с Федеральным </w:t>
      </w:r>
      <w:hyperlink r:id="rId12" w:history="1">
        <w:r w:rsidRPr="00FB21D6">
          <w:rPr>
            <w:rStyle w:val="af5"/>
            <w:rFonts w:ascii="Times New Roman" w:eastAsia="Calibri" w:hAnsi="Times New Roman" w:cs="Times New Roman"/>
            <w:color w:val="000000"/>
            <w:sz w:val="16"/>
            <w:szCs w:val="16"/>
          </w:rPr>
          <w:t>законом</w:t>
        </w:r>
      </w:hyperlink>
      <w:r w:rsidRPr="00FB21D6">
        <w:rPr>
          <w:rFonts w:ascii="Times New Roman" w:eastAsia="Calibri" w:hAnsi="Times New Roman" w:cs="Times New Roman"/>
          <w:color w:val="000000"/>
          <w:sz w:val="16"/>
          <w:szCs w:val="16"/>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FB21D6" w:rsidRPr="00FB21D6" w:rsidRDefault="00FB21D6" w:rsidP="00FB21D6">
      <w:pPr>
        <w:tabs>
          <w:tab w:val="left" w:pos="180"/>
        </w:tabs>
        <w:spacing w:after="0"/>
        <w:ind w:firstLine="567"/>
        <w:rPr>
          <w:rFonts w:ascii="Times New Roman" w:hAnsi="Times New Roman" w:cs="Times New Roman"/>
          <w:sz w:val="16"/>
          <w:szCs w:val="16"/>
        </w:rPr>
      </w:pPr>
      <w:r w:rsidRPr="00FB21D6">
        <w:rPr>
          <w:rFonts w:ascii="Times New Roman" w:hAnsi="Times New Roman" w:cs="Times New Roman"/>
          <w:sz w:val="16"/>
          <w:szCs w:val="16"/>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FB21D6" w:rsidRPr="00FB21D6" w:rsidRDefault="00FB21D6" w:rsidP="00FB21D6">
      <w:pPr>
        <w:tabs>
          <w:tab w:val="left" w:pos="180"/>
        </w:tabs>
        <w:spacing w:after="0"/>
        <w:rPr>
          <w:rFonts w:ascii="Times New Roman" w:hAnsi="Times New Roman" w:cs="Times New Roman"/>
          <w:sz w:val="16"/>
          <w:szCs w:val="16"/>
        </w:rPr>
      </w:pPr>
    </w:p>
    <w:p w:rsidR="00FB21D6" w:rsidRPr="00FB21D6" w:rsidRDefault="00FB21D6" w:rsidP="00FB21D6">
      <w:pPr>
        <w:tabs>
          <w:tab w:val="left" w:pos="180"/>
        </w:tabs>
        <w:spacing w:after="0"/>
        <w:ind w:firstLine="567"/>
        <w:rPr>
          <w:rFonts w:ascii="Times New Roman" w:hAnsi="Times New Roman" w:cs="Times New Roman"/>
          <w:sz w:val="16"/>
          <w:szCs w:val="16"/>
        </w:rPr>
      </w:pPr>
      <w:r w:rsidRPr="00FB21D6">
        <w:rPr>
          <w:rFonts w:ascii="Times New Roman" w:hAnsi="Times New Roman" w:cs="Times New Roman"/>
          <w:sz w:val="16"/>
          <w:szCs w:val="16"/>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5.3.4. Управление подпрограммой и контроль за ходом ее выполнения</w:t>
      </w:r>
    </w:p>
    <w:p w:rsidR="00FB21D6" w:rsidRPr="00FB21D6" w:rsidRDefault="00FB21D6" w:rsidP="00FB21D6">
      <w:pPr>
        <w:autoSpaceDE w:val="0"/>
        <w:autoSpaceDN w:val="0"/>
        <w:adjustRightInd w:val="0"/>
        <w:spacing w:after="0"/>
        <w:ind w:firstLine="540"/>
        <w:jc w:val="center"/>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rsidR="00FB21D6" w:rsidRPr="00FB21D6" w:rsidRDefault="00FB21D6" w:rsidP="00FB21D6">
      <w:pPr>
        <w:autoSpaceDE w:val="0"/>
        <w:autoSpaceDN w:val="0"/>
        <w:adjustRightInd w:val="0"/>
        <w:spacing w:after="0"/>
        <w:ind w:firstLine="540"/>
        <w:jc w:val="both"/>
        <w:rPr>
          <w:rFonts w:ascii="Times New Roman" w:hAnsi="Times New Roman" w:cs="Times New Roman"/>
          <w:sz w:val="16"/>
          <w:szCs w:val="16"/>
        </w:rPr>
      </w:pPr>
      <w:r w:rsidRPr="00FB21D6">
        <w:rPr>
          <w:rFonts w:ascii="Times New Roman" w:hAnsi="Times New Roman" w:cs="Times New Roman"/>
          <w:sz w:val="16"/>
          <w:szCs w:val="16"/>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FB21D6" w:rsidRPr="00FB21D6" w:rsidRDefault="00FB21D6" w:rsidP="00FB21D6">
      <w:pPr>
        <w:autoSpaceDE w:val="0"/>
        <w:autoSpaceDN w:val="0"/>
        <w:adjustRightInd w:val="0"/>
        <w:spacing w:after="0"/>
        <w:rPr>
          <w:rFonts w:ascii="Times New Roman" w:hAnsi="Times New Roman" w:cs="Times New Roman"/>
          <w:sz w:val="16"/>
          <w:szCs w:val="16"/>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5.3.5. Оценка социально-экономической эффективности</w:t>
      </w:r>
    </w:p>
    <w:p w:rsidR="00FB21D6" w:rsidRPr="00FB21D6" w:rsidRDefault="00FB21D6" w:rsidP="00FB21D6">
      <w:pPr>
        <w:autoSpaceDE w:val="0"/>
        <w:autoSpaceDN w:val="0"/>
        <w:adjustRightInd w:val="0"/>
        <w:spacing w:after="0"/>
        <w:rPr>
          <w:rFonts w:ascii="Times New Roman" w:hAnsi="Times New Roman" w:cs="Times New Roman"/>
          <w:sz w:val="16"/>
          <w:szCs w:val="16"/>
        </w:rPr>
      </w:pPr>
    </w:p>
    <w:p w:rsidR="00FB21D6" w:rsidRPr="00FB21D6" w:rsidRDefault="00FB21D6" w:rsidP="00FB21D6">
      <w:pPr>
        <w:pStyle w:val="af1"/>
        <w:shd w:val="clear" w:color="auto" w:fill="FBFBFD"/>
        <w:spacing w:before="0" w:beforeAutospacing="0" w:after="0" w:afterAutospacing="0"/>
        <w:ind w:firstLine="709"/>
        <w:jc w:val="both"/>
        <w:rPr>
          <w:sz w:val="16"/>
          <w:szCs w:val="16"/>
        </w:rPr>
      </w:pPr>
      <w:r w:rsidRPr="00FB21D6">
        <w:rPr>
          <w:color w:val="000000"/>
          <w:sz w:val="16"/>
          <w:szCs w:val="16"/>
          <w:shd w:val="clear" w:color="auto" w:fill="FFFFFF"/>
        </w:rPr>
        <w:t xml:space="preserve">В результате реализации подпрограммы ожидается </w:t>
      </w:r>
      <w:r w:rsidRPr="00FB21D6">
        <w:rPr>
          <w:sz w:val="16"/>
          <w:szCs w:val="16"/>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FB21D6" w:rsidRPr="00FB21D6" w:rsidRDefault="00FB21D6" w:rsidP="00FB21D6">
      <w:pPr>
        <w:pStyle w:val="af1"/>
        <w:shd w:val="clear" w:color="auto" w:fill="FBFBFD"/>
        <w:spacing w:before="0" w:beforeAutospacing="0" w:after="0" w:afterAutospacing="0"/>
        <w:ind w:firstLine="709"/>
        <w:jc w:val="both"/>
        <w:rPr>
          <w:sz w:val="16"/>
          <w:szCs w:val="16"/>
        </w:rPr>
      </w:pPr>
    </w:p>
    <w:p w:rsidR="00FB21D6" w:rsidRPr="00FB21D6" w:rsidRDefault="00FB21D6" w:rsidP="00FB21D6">
      <w:pPr>
        <w:autoSpaceDE w:val="0"/>
        <w:autoSpaceDN w:val="0"/>
        <w:adjustRightInd w:val="0"/>
        <w:spacing w:after="0"/>
        <w:rPr>
          <w:rFonts w:ascii="Times New Roman" w:hAnsi="Times New Roman" w:cs="Times New Roman"/>
          <w:sz w:val="16"/>
          <w:szCs w:val="16"/>
        </w:rPr>
      </w:pPr>
      <w:r w:rsidRPr="00FB21D6">
        <w:rPr>
          <w:rFonts w:ascii="Times New Roman" w:hAnsi="Times New Roman" w:cs="Times New Roman"/>
          <w:sz w:val="16"/>
          <w:szCs w:val="16"/>
        </w:rPr>
        <w:t>5.3.6. Мероприятия подпрограммы</w:t>
      </w:r>
    </w:p>
    <w:p w:rsidR="00FB21D6" w:rsidRPr="00FB21D6" w:rsidRDefault="00FB21D6" w:rsidP="00FB21D6">
      <w:pPr>
        <w:autoSpaceDE w:val="0"/>
        <w:autoSpaceDN w:val="0"/>
        <w:adjustRightInd w:val="0"/>
        <w:spacing w:after="0"/>
        <w:rPr>
          <w:rFonts w:ascii="Times New Roman" w:hAnsi="Times New Roman" w:cs="Times New Roman"/>
          <w:sz w:val="16"/>
          <w:szCs w:val="16"/>
        </w:rPr>
      </w:pP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t>Проведение оздоровительных и других мероприятий для детей и молодежи;</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t>Проведение спортивных мероприятий (соревнования);</w:t>
      </w:r>
    </w:p>
    <w:p w:rsidR="00FB21D6" w:rsidRPr="00FB21D6" w:rsidRDefault="00FB21D6" w:rsidP="00FB21D6">
      <w:pPr>
        <w:numPr>
          <w:ilvl w:val="0"/>
          <w:numId w:val="16"/>
        </w:numPr>
        <w:autoSpaceDE w:val="0"/>
        <w:autoSpaceDN w:val="0"/>
        <w:adjustRightInd w:val="0"/>
        <w:spacing w:after="0" w:line="240" w:lineRule="auto"/>
        <w:ind w:left="0"/>
        <w:rPr>
          <w:rFonts w:ascii="Times New Roman" w:hAnsi="Times New Roman" w:cs="Times New Roman"/>
          <w:sz w:val="16"/>
          <w:szCs w:val="16"/>
          <w:u w:val="single"/>
        </w:rPr>
      </w:pPr>
      <w:r w:rsidRPr="00FB21D6">
        <w:rPr>
          <w:rFonts w:ascii="Times New Roman" w:hAnsi="Times New Roman" w:cs="Times New Roman"/>
          <w:sz w:val="16"/>
          <w:szCs w:val="16"/>
        </w:rPr>
        <w:lastRenderedPageBreak/>
        <w:t>Развитие культурно-досуговой и творческой деятельности.</w:t>
      </w:r>
    </w:p>
    <w:p w:rsidR="00FB21D6" w:rsidRPr="00FB21D6" w:rsidRDefault="00FB21D6" w:rsidP="00FB21D6">
      <w:pPr>
        <w:tabs>
          <w:tab w:val="left" w:pos="426"/>
        </w:tabs>
        <w:autoSpaceDE w:val="0"/>
        <w:autoSpaceDN w:val="0"/>
        <w:adjustRightInd w:val="0"/>
        <w:spacing w:after="0"/>
        <w:rPr>
          <w:rFonts w:ascii="Times New Roman" w:hAnsi="Times New Roman" w:cs="Times New Roman"/>
          <w:sz w:val="16"/>
          <w:szCs w:val="16"/>
        </w:rPr>
      </w:pPr>
    </w:p>
    <w:p w:rsidR="00FB21D6" w:rsidRPr="00FB21D6" w:rsidRDefault="00FB21D6" w:rsidP="00FB21D6">
      <w:pPr>
        <w:numPr>
          <w:ilvl w:val="1"/>
          <w:numId w:val="13"/>
        </w:numPr>
        <w:tabs>
          <w:tab w:val="left" w:pos="426"/>
        </w:tabs>
        <w:autoSpaceDE w:val="0"/>
        <w:autoSpaceDN w:val="0"/>
        <w:adjustRightInd w:val="0"/>
        <w:spacing w:after="0" w:line="240" w:lineRule="auto"/>
        <w:ind w:left="0" w:hanging="284"/>
        <w:rPr>
          <w:rFonts w:ascii="Times New Roman" w:hAnsi="Times New Roman" w:cs="Times New Roman"/>
          <w:sz w:val="16"/>
          <w:szCs w:val="16"/>
        </w:rPr>
      </w:pPr>
      <w:r w:rsidRPr="00FB21D6">
        <w:rPr>
          <w:rFonts w:ascii="Times New Roman" w:hAnsi="Times New Roman" w:cs="Times New Roman"/>
          <w:sz w:val="16"/>
          <w:szCs w:val="16"/>
          <w:u w:val="single"/>
        </w:rPr>
        <w:t>Подпрограмма 4</w:t>
      </w:r>
      <w:r w:rsidRPr="00FB21D6">
        <w:rPr>
          <w:rFonts w:ascii="Times New Roman" w:hAnsi="Times New Roman" w:cs="Times New Roman"/>
          <w:sz w:val="16"/>
          <w:szCs w:val="16"/>
        </w:rPr>
        <w:t>: «Управление муниципальными финансами»   Городокского сельсовета».</w:t>
      </w:r>
    </w:p>
    <w:p w:rsidR="00FB21D6" w:rsidRPr="00FB21D6" w:rsidRDefault="00FB21D6" w:rsidP="00FB21D6">
      <w:pPr>
        <w:tabs>
          <w:tab w:val="left" w:pos="426"/>
        </w:tabs>
        <w:autoSpaceDE w:val="0"/>
        <w:autoSpaceDN w:val="0"/>
        <w:adjustRightInd w:val="0"/>
        <w:spacing w:after="0"/>
        <w:rPr>
          <w:rFonts w:ascii="Times New Roman" w:hAnsi="Times New Roman" w:cs="Times New Roman"/>
          <w:sz w:val="16"/>
          <w:szCs w:val="16"/>
        </w:rPr>
      </w:pPr>
    </w:p>
    <w:p w:rsidR="00FB21D6" w:rsidRPr="00FB21D6" w:rsidRDefault="00FB21D6" w:rsidP="00FB21D6">
      <w:pPr>
        <w:numPr>
          <w:ilvl w:val="2"/>
          <w:numId w:val="18"/>
        </w:numPr>
        <w:autoSpaceDE w:val="0"/>
        <w:autoSpaceDN w:val="0"/>
        <w:adjustRightInd w:val="0"/>
        <w:spacing w:after="0" w:line="240" w:lineRule="auto"/>
        <w:ind w:left="0" w:firstLine="0"/>
        <w:outlineLvl w:val="0"/>
        <w:rPr>
          <w:rFonts w:ascii="Times New Roman" w:hAnsi="Times New Roman" w:cs="Times New Roman"/>
          <w:sz w:val="16"/>
          <w:szCs w:val="16"/>
        </w:rPr>
      </w:pPr>
      <w:r w:rsidRPr="00FB21D6">
        <w:rPr>
          <w:rFonts w:ascii="Times New Roman" w:hAnsi="Times New Roman" w:cs="Times New Roman"/>
          <w:sz w:val="16"/>
          <w:szCs w:val="16"/>
        </w:rPr>
        <w:t xml:space="preserve">Постановка проблемы и обоснование необходимости разработки подпрограммы </w:t>
      </w:r>
    </w:p>
    <w:p w:rsidR="00FB21D6" w:rsidRPr="00FB21D6" w:rsidRDefault="00FB21D6" w:rsidP="00FB21D6">
      <w:pPr>
        <w:autoSpaceDE w:val="0"/>
        <w:autoSpaceDN w:val="0"/>
        <w:adjustRightInd w:val="0"/>
        <w:spacing w:after="0"/>
        <w:outlineLvl w:val="0"/>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FB21D6" w:rsidRPr="00FB21D6" w:rsidRDefault="00FB21D6" w:rsidP="00FB21D6">
      <w:pPr>
        <w:autoSpaceDE w:val="0"/>
        <w:autoSpaceDN w:val="0"/>
        <w:adjustRightInd w:val="0"/>
        <w:spacing w:after="0"/>
        <w:ind w:firstLine="709"/>
        <w:jc w:val="both"/>
        <w:outlineLvl w:val="0"/>
        <w:rPr>
          <w:rFonts w:ascii="Times New Roman" w:eastAsia="Calibri" w:hAnsi="Times New Roman" w:cs="Times New Roman"/>
          <w:sz w:val="16"/>
          <w:szCs w:val="16"/>
          <w:lang w:eastAsia="en-US"/>
        </w:rPr>
      </w:pPr>
      <w:r w:rsidRPr="00FB21D6">
        <w:rPr>
          <w:rFonts w:ascii="Times New Roman" w:eastAsia="Calibri" w:hAnsi="Times New Roman" w:cs="Times New Roman"/>
          <w:sz w:val="16"/>
          <w:szCs w:val="16"/>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FB21D6" w:rsidRPr="00FB21D6" w:rsidRDefault="00FB21D6" w:rsidP="00FB21D6">
      <w:pPr>
        <w:autoSpaceDE w:val="0"/>
        <w:autoSpaceDN w:val="0"/>
        <w:adjustRightInd w:val="0"/>
        <w:spacing w:after="0"/>
        <w:ind w:firstLine="709"/>
        <w:jc w:val="both"/>
        <w:outlineLvl w:val="0"/>
        <w:rPr>
          <w:rFonts w:ascii="Times New Roman" w:eastAsia="Calibri" w:hAnsi="Times New Roman" w:cs="Times New Roman"/>
          <w:sz w:val="16"/>
          <w:szCs w:val="16"/>
          <w:lang w:eastAsia="en-US"/>
        </w:rPr>
      </w:pPr>
      <w:r w:rsidRPr="00FB21D6">
        <w:rPr>
          <w:rFonts w:ascii="Times New Roman" w:eastAsia="Calibri" w:hAnsi="Times New Roman" w:cs="Times New Roman"/>
          <w:sz w:val="16"/>
          <w:szCs w:val="16"/>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FB21D6" w:rsidRPr="00FB21D6" w:rsidRDefault="00FB21D6" w:rsidP="00FB21D6">
      <w:pPr>
        <w:autoSpaceDE w:val="0"/>
        <w:autoSpaceDN w:val="0"/>
        <w:adjustRightInd w:val="0"/>
        <w:spacing w:after="0"/>
        <w:ind w:firstLine="709"/>
        <w:jc w:val="both"/>
        <w:outlineLvl w:val="0"/>
        <w:rPr>
          <w:rFonts w:ascii="Times New Roman" w:eastAsia="Calibri" w:hAnsi="Times New Roman" w:cs="Times New Roman"/>
          <w:sz w:val="16"/>
          <w:szCs w:val="16"/>
          <w:lang w:eastAsia="en-US"/>
        </w:rPr>
      </w:pPr>
      <w:r w:rsidRPr="00FB21D6">
        <w:rPr>
          <w:rFonts w:ascii="Times New Roman" w:eastAsia="Calibri" w:hAnsi="Times New Roman" w:cs="Times New Roman"/>
          <w:sz w:val="16"/>
          <w:szCs w:val="16"/>
          <w:lang w:eastAsia="en-US"/>
        </w:rPr>
        <w:t>слабая взаимосвязанность с бюджетным процессом инструментов бюджетирования, ориентированного на результат;</w:t>
      </w:r>
    </w:p>
    <w:p w:rsidR="00FB21D6" w:rsidRPr="00FB21D6" w:rsidRDefault="00FB21D6" w:rsidP="00FB21D6">
      <w:pPr>
        <w:autoSpaceDE w:val="0"/>
        <w:autoSpaceDN w:val="0"/>
        <w:adjustRightInd w:val="0"/>
        <w:spacing w:after="0"/>
        <w:ind w:firstLine="709"/>
        <w:jc w:val="both"/>
        <w:outlineLvl w:val="0"/>
        <w:rPr>
          <w:rFonts w:ascii="Times New Roman" w:eastAsia="Calibri" w:hAnsi="Times New Roman" w:cs="Times New Roman"/>
          <w:sz w:val="16"/>
          <w:szCs w:val="16"/>
          <w:lang w:eastAsia="en-US"/>
        </w:rPr>
      </w:pPr>
      <w:r w:rsidRPr="00FB21D6">
        <w:rPr>
          <w:rFonts w:ascii="Times New Roman" w:eastAsia="Calibri" w:hAnsi="Times New Roman" w:cs="Times New Roman"/>
          <w:sz w:val="16"/>
          <w:szCs w:val="16"/>
          <w:lang w:eastAsia="en-US"/>
        </w:rPr>
        <w:t>отсутствие оценки экономических последствий принимаемых решений и, соответственно, отсутствие ответственности.</w:t>
      </w:r>
    </w:p>
    <w:p w:rsidR="00FB21D6" w:rsidRPr="00FB21D6" w:rsidRDefault="00FB21D6" w:rsidP="00FB21D6">
      <w:pPr>
        <w:autoSpaceDE w:val="0"/>
        <w:autoSpaceDN w:val="0"/>
        <w:adjustRightInd w:val="0"/>
        <w:spacing w:after="0"/>
        <w:ind w:firstLine="709"/>
        <w:jc w:val="both"/>
        <w:outlineLvl w:val="0"/>
        <w:rPr>
          <w:rFonts w:ascii="Times New Roman" w:eastAsia="Calibri" w:hAnsi="Times New Roman" w:cs="Times New Roman"/>
          <w:sz w:val="16"/>
          <w:szCs w:val="16"/>
          <w:lang w:eastAsia="en-US"/>
        </w:rPr>
      </w:pPr>
      <w:r w:rsidRPr="00FB21D6">
        <w:rPr>
          <w:rFonts w:ascii="Times New Roman" w:eastAsia="Calibri" w:hAnsi="Times New Roman" w:cs="Times New Roman"/>
          <w:sz w:val="16"/>
          <w:szCs w:val="16"/>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FB21D6" w:rsidRPr="00FB21D6" w:rsidRDefault="00FB21D6" w:rsidP="00FB21D6">
      <w:pPr>
        <w:autoSpaceDE w:val="0"/>
        <w:autoSpaceDN w:val="0"/>
        <w:adjustRightInd w:val="0"/>
        <w:spacing w:after="0"/>
        <w:ind w:firstLine="709"/>
        <w:jc w:val="both"/>
        <w:outlineLvl w:val="0"/>
        <w:rPr>
          <w:rFonts w:ascii="Times New Roman" w:eastAsia="Calibri" w:hAnsi="Times New Roman" w:cs="Times New Roman"/>
          <w:sz w:val="16"/>
          <w:szCs w:val="16"/>
          <w:lang w:eastAsia="en-US"/>
        </w:rPr>
      </w:pPr>
      <w:r w:rsidRPr="00FB21D6">
        <w:rPr>
          <w:rFonts w:ascii="Times New Roman" w:eastAsia="Calibri" w:hAnsi="Times New Roman" w:cs="Times New Roman"/>
          <w:sz w:val="16"/>
          <w:szCs w:val="16"/>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FB21D6" w:rsidRPr="00FB21D6" w:rsidRDefault="00FB21D6" w:rsidP="00FB21D6">
      <w:pPr>
        <w:autoSpaceDE w:val="0"/>
        <w:autoSpaceDN w:val="0"/>
        <w:adjustRightInd w:val="0"/>
        <w:spacing w:after="0"/>
        <w:ind w:firstLine="709"/>
        <w:jc w:val="both"/>
        <w:outlineLvl w:val="0"/>
        <w:rPr>
          <w:rFonts w:ascii="Times New Roman" w:eastAsia="Calibri" w:hAnsi="Times New Roman" w:cs="Times New Roman"/>
          <w:sz w:val="16"/>
          <w:szCs w:val="16"/>
          <w:lang w:eastAsia="en-US"/>
        </w:rPr>
      </w:pPr>
      <w:r w:rsidRPr="00FB21D6">
        <w:rPr>
          <w:rFonts w:ascii="Times New Roman" w:eastAsia="Calibri" w:hAnsi="Times New Roman" w:cs="Times New Roman"/>
          <w:sz w:val="16"/>
          <w:szCs w:val="16"/>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FB21D6" w:rsidRPr="00FB21D6" w:rsidRDefault="00FB21D6" w:rsidP="00FB21D6">
      <w:pPr>
        <w:autoSpaceDE w:val="0"/>
        <w:autoSpaceDN w:val="0"/>
        <w:adjustRightInd w:val="0"/>
        <w:spacing w:after="0"/>
        <w:ind w:firstLine="709"/>
        <w:jc w:val="both"/>
        <w:outlineLvl w:val="0"/>
        <w:rPr>
          <w:rFonts w:ascii="Times New Roman" w:eastAsia="Calibri" w:hAnsi="Times New Roman" w:cs="Times New Roman"/>
          <w:sz w:val="16"/>
          <w:szCs w:val="16"/>
          <w:lang w:eastAsia="en-US"/>
        </w:rPr>
      </w:pPr>
      <w:r w:rsidRPr="00FB21D6">
        <w:rPr>
          <w:rFonts w:ascii="Times New Roman" w:eastAsia="Calibri" w:hAnsi="Times New Roman" w:cs="Times New Roman"/>
          <w:sz w:val="16"/>
          <w:szCs w:val="16"/>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FB21D6" w:rsidRPr="00FB21D6" w:rsidRDefault="00FB21D6" w:rsidP="00FB21D6">
      <w:pPr>
        <w:autoSpaceDE w:val="0"/>
        <w:autoSpaceDN w:val="0"/>
        <w:adjustRightInd w:val="0"/>
        <w:spacing w:after="0"/>
        <w:ind w:firstLine="709"/>
        <w:jc w:val="both"/>
        <w:outlineLvl w:val="0"/>
        <w:rPr>
          <w:rFonts w:ascii="Times New Roman" w:hAnsi="Times New Roman" w:cs="Times New Roman"/>
          <w:sz w:val="16"/>
          <w:szCs w:val="16"/>
        </w:rPr>
      </w:pPr>
    </w:p>
    <w:p w:rsidR="00FB21D6" w:rsidRPr="00FB21D6" w:rsidRDefault="00FB21D6" w:rsidP="00FB21D6">
      <w:pPr>
        <w:pStyle w:val="ConsPlusCell"/>
        <w:numPr>
          <w:ilvl w:val="2"/>
          <w:numId w:val="18"/>
        </w:numPr>
        <w:ind w:left="0" w:firstLine="0"/>
        <w:rPr>
          <w:rFonts w:ascii="Times New Roman" w:hAnsi="Times New Roman" w:cs="Times New Roman"/>
          <w:sz w:val="16"/>
          <w:szCs w:val="16"/>
        </w:rPr>
      </w:pPr>
      <w:r w:rsidRPr="00FB21D6">
        <w:rPr>
          <w:rFonts w:ascii="Times New Roman" w:hAnsi="Times New Roman" w:cs="Times New Roman"/>
          <w:sz w:val="16"/>
          <w:szCs w:val="16"/>
        </w:rPr>
        <w:t>Основная цель, задачи, этапы и сроки выполнения подпрограммы, целевые индикаторы</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ind w:firstLine="709"/>
        <w:jc w:val="both"/>
        <w:rPr>
          <w:rFonts w:ascii="Times New Roman" w:hAnsi="Times New Roman" w:cs="Times New Roman"/>
          <w:sz w:val="16"/>
          <w:szCs w:val="16"/>
          <w:lang w:eastAsia="en-US"/>
        </w:rPr>
      </w:pPr>
      <w:r w:rsidRPr="00FB21D6">
        <w:rPr>
          <w:rFonts w:ascii="Times New Roman" w:hAnsi="Times New Roman" w:cs="Times New Roman"/>
          <w:sz w:val="16"/>
          <w:szCs w:val="16"/>
        </w:rPr>
        <w:t>Целью подпрограммы является с</w:t>
      </w:r>
      <w:r w:rsidRPr="00FB21D6">
        <w:rPr>
          <w:rFonts w:ascii="Times New Roman" w:hAnsi="Times New Roman" w:cs="Times New Roman"/>
          <w:sz w:val="16"/>
          <w:szCs w:val="16"/>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FB21D6" w:rsidRPr="00FB21D6" w:rsidRDefault="00FB21D6" w:rsidP="00FB21D6">
      <w:pPr>
        <w:widowControl w:val="0"/>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FB21D6" w:rsidRPr="00FB21D6" w:rsidRDefault="00FB21D6" w:rsidP="00FB21D6">
      <w:pPr>
        <w:widowControl w:val="0"/>
        <w:autoSpaceDE w:val="0"/>
        <w:autoSpaceDN w:val="0"/>
        <w:adjustRightInd w:val="0"/>
        <w:spacing w:after="0"/>
        <w:ind w:firstLine="709"/>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FB21D6" w:rsidRPr="00FB21D6" w:rsidRDefault="00FB21D6" w:rsidP="00FB21D6">
      <w:pPr>
        <w:numPr>
          <w:ilvl w:val="0"/>
          <w:numId w:val="19"/>
        </w:numPr>
        <w:autoSpaceDE w:val="0"/>
        <w:autoSpaceDN w:val="0"/>
        <w:adjustRightInd w:val="0"/>
        <w:spacing w:after="0" w:line="240" w:lineRule="auto"/>
        <w:ind w:left="0"/>
        <w:jc w:val="both"/>
        <w:outlineLvl w:val="2"/>
        <w:rPr>
          <w:rFonts w:ascii="Times New Roman" w:hAnsi="Times New Roman" w:cs="Times New Roman"/>
          <w:sz w:val="16"/>
          <w:szCs w:val="16"/>
        </w:rPr>
      </w:pPr>
      <w:r w:rsidRPr="00FB21D6">
        <w:rPr>
          <w:rFonts w:ascii="Times New Roman" w:hAnsi="Times New Roman" w:cs="Times New Roman"/>
          <w:sz w:val="16"/>
          <w:szCs w:val="16"/>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B21D6" w:rsidRPr="00FB21D6" w:rsidRDefault="00FB21D6" w:rsidP="00FB21D6">
      <w:pPr>
        <w:numPr>
          <w:ilvl w:val="0"/>
          <w:numId w:val="19"/>
        </w:numPr>
        <w:autoSpaceDE w:val="0"/>
        <w:autoSpaceDN w:val="0"/>
        <w:adjustRightInd w:val="0"/>
        <w:spacing w:after="0" w:line="240" w:lineRule="auto"/>
        <w:ind w:left="0"/>
        <w:jc w:val="both"/>
        <w:outlineLvl w:val="2"/>
        <w:rPr>
          <w:rFonts w:ascii="Times New Roman" w:hAnsi="Times New Roman" w:cs="Times New Roman"/>
          <w:sz w:val="16"/>
          <w:szCs w:val="16"/>
        </w:rPr>
      </w:pPr>
      <w:r w:rsidRPr="00FB21D6">
        <w:rPr>
          <w:rFonts w:ascii="Times New Roman" w:hAnsi="Times New Roman" w:cs="Times New Roman"/>
          <w:sz w:val="16"/>
          <w:szCs w:val="16"/>
        </w:rPr>
        <w:t xml:space="preserve">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w:t>
      </w:r>
      <w:r w:rsidRPr="00FB21D6">
        <w:rPr>
          <w:rFonts w:ascii="Times New Roman" w:hAnsi="Times New Roman" w:cs="Times New Roman"/>
          <w:sz w:val="16"/>
          <w:szCs w:val="16"/>
        </w:rPr>
        <w:lastRenderedPageBreak/>
        <w:t>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FB21D6" w:rsidRPr="00FB21D6" w:rsidRDefault="00FB21D6" w:rsidP="00FB21D6">
      <w:pPr>
        <w:numPr>
          <w:ilvl w:val="0"/>
          <w:numId w:val="19"/>
        </w:numPr>
        <w:autoSpaceDE w:val="0"/>
        <w:autoSpaceDN w:val="0"/>
        <w:adjustRightInd w:val="0"/>
        <w:spacing w:after="0" w:line="240" w:lineRule="auto"/>
        <w:ind w:left="0"/>
        <w:jc w:val="both"/>
        <w:outlineLvl w:val="2"/>
        <w:rPr>
          <w:rFonts w:ascii="Times New Roman" w:hAnsi="Times New Roman" w:cs="Times New Roman"/>
          <w:sz w:val="16"/>
          <w:szCs w:val="16"/>
        </w:rPr>
      </w:pPr>
      <w:r w:rsidRPr="00FB21D6">
        <w:rPr>
          <w:rFonts w:ascii="Times New Roman" w:hAnsi="Times New Roman" w:cs="Times New Roman"/>
          <w:sz w:val="16"/>
          <w:szCs w:val="16"/>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B21D6" w:rsidRPr="00FB21D6" w:rsidRDefault="00FB21D6" w:rsidP="00FB21D6">
      <w:pPr>
        <w:numPr>
          <w:ilvl w:val="0"/>
          <w:numId w:val="19"/>
        </w:numPr>
        <w:autoSpaceDE w:val="0"/>
        <w:autoSpaceDN w:val="0"/>
        <w:adjustRightInd w:val="0"/>
        <w:spacing w:after="0" w:line="240" w:lineRule="auto"/>
        <w:ind w:left="0"/>
        <w:jc w:val="both"/>
        <w:outlineLvl w:val="2"/>
        <w:rPr>
          <w:rFonts w:ascii="Times New Roman" w:hAnsi="Times New Roman" w:cs="Times New Roman"/>
          <w:sz w:val="16"/>
          <w:szCs w:val="16"/>
        </w:rPr>
      </w:pPr>
      <w:r w:rsidRPr="00FB21D6">
        <w:rPr>
          <w:rFonts w:ascii="Times New Roman" w:hAnsi="Times New Roman" w:cs="Times New Roman"/>
          <w:sz w:val="16"/>
          <w:szCs w:val="16"/>
        </w:rPr>
        <w:t>осуществление  земельного контроля за использованием земель поселений;</w:t>
      </w:r>
    </w:p>
    <w:p w:rsidR="00FB21D6" w:rsidRPr="00FB21D6" w:rsidRDefault="00FB21D6" w:rsidP="00FB21D6">
      <w:pPr>
        <w:numPr>
          <w:ilvl w:val="0"/>
          <w:numId w:val="19"/>
        </w:numPr>
        <w:autoSpaceDE w:val="0"/>
        <w:autoSpaceDN w:val="0"/>
        <w:adjustRightInd w:val="0"/>
        <w:spacing w:after="0" w:line="240" w:lineRule="auto"/>
        <w:ind w:left="0"/>
        <w:jc w:val="both"/>
        <w:outlineLvl w:val="2"/>
        <w:rPr>
          <w:rFonts w:ascii="Times New Roman" w:hAnsi="Times New Roman" w:cs="Times New Roman"/>
          <w:sz w:val="16"/>
          <w:szCs w:val="16"/>
        </w:rPr>
      </w:pPr>
      <w:r w:rsidRPr="00FB21D6">
        <w:rPr>
          <w:rFonts w:ascii="Times New Roman" w:hAnsi="Times New Roman" w:cs="Times New Roman"/>
          <w:sz w:val="16"/>
          <w:szCs w:val="16"/>
        </w:rPr>
        <w:t>организация исполнения бюджетов поселений и осуществление внутреннего финансового контроля за исполнением данного бюджета;</w:t>
      </w:r>
    </w:p>
    <w:p w:rsidR="00FB21D6" w:rsidRPr="00FB21D6" w:rsidRDefault="00FB21D6" w:rsidP="00FB21D6">
      <w:pPr>
        <w:numPr>
          <w:ilvl w:val="0"/>
          <w:numId w:val="19"/>
        </w:numPr>
        <w:autoSpaceDE w:val="0"/>
        <w:autoSpaceDN w:val="0"/>
        <w:adjustRightInd w:val="0"/>
        <w:spacing w:after="0" w:line="240" w:lineRule="auto"/>
        <w:ind w:left="0"/>
        <w:jc w:val="both"/>
        <w:outlineLvl w:val="2"/>
        <w:rPr>
          <w:rFonts w:ascii="Times New Roman" w:hAnsi="Times New Roman" w:cs="Times New Roman"/>
          <w:sz w:val="16"/>
          <w:szCs w:val="16"/>
        </w:rPr>
      </w:pPr>
      <w:r w:rsidRPr="00FB21D6">
        <w:rPr>
          <w:rFonts w:ascii="Times New Roman" w:hAnsi="Times New Roman" w:cs="Times New Roman"/>
          <w:sz w:val="16"/>
          <w:szCs w:val="16"/>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FB21D6" w:rsidRPr="00FB21D6" w:rsidRDefault="00FB21D6" w:rsidP="00FB21D6">
      <w:pPr>
        <w:autoSpaceDE w:val="0"/>
        <w:autoSpaceDN w:val="0"/>
        <w:adjustRightInd w:val="0"/>
        <w:spacing w:after="0"/>
        <w:jc w:val="both"/>
        <w:outlineLvl w:val="2"/>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FB21D6" w:rsidRPr="00FB21D6" w:rsidRDefault="00FB21D6" w:rsidP="00FB21D6">
      <w:pPr>
        <w:widowControl w:val="0"/>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Исполнителем подпрограммы является администрации Городокского сельсовета.</w:t>
      </w:r>
    </w:p>
    <w:p w:rsidR="00FB21D6" w:rsidRPr="00FB21D6" w:rsidRDefault="00FB21D6" w:rsidP="00FB21D6">
      <w:pPr>
        <w:widowControl w:val="0"/>
        <w:autoSpaceDE w:val="0"/>
        <w:autoSpaceDN w:val="0"/>
        <w:adjustRightInd w:val="0"/>
        <w:spacing w:after="0"/>
        <w:ind w:firstLine="709"/>
        <w:jc w:val="both"/>
        <w:rPr>
          <w:rFonts w:ascii="Times New Roman" w:hAnsi="Times New Roman" w:cs="Times New Roman"/>
          <w:sz w:val="16"/>
          <w:szCs w:val="16"/>
        </w:rPr>
      </w:pPr>
    </w:p>
    <w:p w:rsidR="00FB21D6" w:rsidRPr="00FB21D6" w:rsidRDefault="00FB21D6" w:rsidP="00FB21D6">
      <w:pPr>
        <w:pStyle w:val="ConsPlusCell"/>
        <w:numPr>
          <w:ilvl w:val="2"/>
          <w:numId w:val="18"/>
        </w:numPr>
        <w:ind w:left="0" w:firstLine="0"/>
        <w:rPr>
          <w:rFonts w:ascii="Times New Roman" w:hAnsi="Times New Roman" w:cs="Times New Roman"/>
          <w:sz w:val="16"/>
          <w:szCs w:val="16"/>
        </w:rPr>
      </w:pPr>
      <w:r w:rsidRPr="00FB21D6">
        <w:rPr>
          <w:rFonts w:ascii="Times New Roman" w:hAnsi="Times New Roman" w:cs="Times New Roman"/>
          <w:sz w:val="16"/>
          <w:szCs w:val="16"/>
        </w:rPr>
        <w:t>Механизм реализации подпрограммы</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r w:rsidRPr="00FB21D6">
        <w:rPr>
          <w:rFonts w:ascii="Times New Roman" w:hAnsi="Times New Roman" w:cs="Times New Roman"/>
          <w:sz w:val="16"/>
          <w:szCs w:val="16"/>
        </w:rPr>
        <w:t>В рамках решения задач подпрограммы реализуются следующие мероприятия:</w:t>
      </w:r>
    </w:p>
    <w:p w:rsidR="00FB21D6" w:rsidRPr="00FB21D6" w:rsidRDefault="00FB21D6" w:rsidP="00FB21D6">
      <w:pPr>
        <w:autoSpaceDE w:val="0"/>
        <w:autoSpaceDN w:val="0"/>
        <w:adjustRightInd w:val="0"/>
        <w:spacing w:after="0"/>
        <w:ind w:firstLine="709"/>
        <w:jc w:val="both"/>
        <w:rPr>
          <w:rFonts w:ascii="Times New Roman" w:eastAsia="Calibri" w:hAnsi="Times New Roman" w:cs="Times New Roman"/>
          <w:sz w:val="16"/>
          <w:szCs w:val="16"/>
          <w:lang w:eastAsia="en-US"/>
        </w:rPr>
      </w:pPr>
    </w:p>
    <w:p w:rsidR="00FB21D6" w:rsidRPr="00FB21D6" w:rsidRDefault="00FB21D6" w:rsidP="00FB21D6">
      <w:pPr>
        <w:pStyle w:val="ConsPlusNormal"/>
        <w:numPr>
          <w:ilvl w:val="0"/>
          <w:numId w:val="7"/>
        </w:numPr>
        <w:ind w:left="0"/>
        <w:jc w:val="both"/>
        <w:rPr>
          <w:rFonts w:ascii="Times New Roman" w:hAnsi="Times New Roman" w:cs="Times New Roman"/>
          <w:sz w:val="16"/>
          <w:szCs w:val="16"/>
        </w:rPr>
      </w:pPr>
      <w:r w:rsidRPr="00FB21D6">
        <w:rPr>
          <w:rFonts w:ascii="Times New Roman" w:hAnsi="Times New Roman" w:cs="Times New Roman"/>
          <w:sz w:val="16"/>
          <w:szCs w:val="16"/>
        </w:rPr>
        <w:t xml:space="preserve">Повышение эффективности использования бюджетных средств. </w:t>
      </w:r>
    </w:p>
    <w:p w:rsidR="00FB21D6" w:rsidRPr="00FB21D6" w:rsidRDefault="00FB21D6" w:rsidP="00FB21D6">
      <w:pPr>
        <w:pStyle w:val="ConsPlusNormal"/>
        <w:ind w:firstLine="0"/>
        <w:jc w:val="both"/>
        <w:rPr>
          <w:rFonts w:ascii="Times New Roman" w:hAnsi="Times New Roman" w:cs="Times New Roman"/>
          <w:sz w:val="16"/>
          <w:szCs w:val="16"/>
        </w:rPr>
      </w:pPr>
    </w:p>
    <w:p w:rsidR="00FB21D6" w:rsidRPr="00FB21D6" w:rsidRDefault="00FB21D6" w:rsidP="00FB21D6">
      <w:pPr>
        <w:pStyle w:val="ConsPlusNormal"/>
        <w:ind w:firstLine="709"/>
        <w:jc w:val="both"/>
        <w:rPr>
          <w:rFonts w:ascii="Times New Roman" w:hAnsi="Times New Roman" w:cs="Times New Roman"/>
          <w:sz w:val="16"/>
          <w:szCs w:val="16"/>
        </w:rPr>
      </w:pPr>
      <w:r w:rsidRPr="00FB21D6">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FB21D6" w:rsidRPr="00FB21D6" w:rsidRDefault="00FB21D6" w:rsidP="00FB21D6">
      <w:pPr>
        <w:numPr>
          <w:ilvl w:val="0"/>
          <w:numId w:val="20"/>
        </w:numPr>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FB21D6" w:rsidRPr="00FB21D6" w:rsidRDefault="00FB21D6" w:rsidP="00FB21D6">
      <w:pPr>
        <w:numPr>
          <w:ilvl w:val="0"/>
          <w:numId w:val="20"/>
        </w:numPr>
        <w:spacing w:after="0" w:line="240" w:lineRule="auto"/>
        <w:ind w:left="0"/>
        <w:rPr>
          <w:rFonts w:ascii="Times New Roman" w:hAnsi="Times New Roman" w:cs="Times New Roman"/>
          <w:sz w:val="16"/>
          <w:szCs w:val="16"/>
        </w:rPr>
      </w:pPr>
      <w:r w:rsidRPr="00FB21D6">
        <w:rPr>
          <w:rFonts w:ascii="Times New Roman" w:hAnsi="Times New Roman" w:cs="Times New Roman"/>
          <w:sz w:val="16"/>
          <w:szCs w:val="16"/>
        </w:rPr>
        <w:t>на предоставление прочих межбюджетных трансфертов бюджету муниципального района общего характера.</w:t>
      </w:r>
    </w:p>
    <w:p w:rsidR="00FB21D6" w:rsidRPr="00FB21D6" w:rsidRDefault="00FB21D6" w:rsidP="00FB21D6">
      <w:pPr>
        <w:spacing w:after="0"/>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720"/>
        <w:jc w:val="both"/>
        <w:rPr>
          <w:rFonts w:ascii="Times New Roman" w:eastAsia="Calibri" w:hAnsi="Times New Roman" w:cs="Times New Roman"/>
          <w:sz w:val="16"/>
          <w:szCs w:val="16"/>
          <w:lang w:eastAsia="en-US"/>
        </w:rPr>
      </w:pPr>
      <w:r w:rsidRPr="00FB21D6">
        <w:rPr>
          <w:rFonts w:ascii="Times New Roman" w:hAnsi="Times New Roman" w:cs="Times New Roman"/>
          <w:sz w:val="16"/>
          <w:szCs w:val="16"/>
        </w:rPr>
        <w:t xml:space="preserve"> </w:t>
      </w:r>
      <w:r w:rsidRPr="00FB21D6">
        <w:rPr>
          <w:rFonts w:ascii="Times New Roman" w:eastAsia="Calibri" w:hAnsi="Times New Roman" w:cs="Times New Roman"/>
          <w:sz w:val="16"/>
          <w:szCs w:val="16"/>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FB21D6" w:rsidRPr="00FB21D6" w:rsidRDefault="00FB21D6" w:rsidP="00FB21D6">
      <w:pPr>
        <w:autoSpaceDE w:val="0"/>
        <w:autoSpaceDN w:val="0"/>
        <w:adjustRightInd w:val="0"/>
        <w:spacing w:after="0"/>
        <w:ind w:firstLine="720"/>
        <w:jc w:val="both"/>
        <w:rPr>
          <w:rFonts w:ascii="Times New Roman" w:eastAsia="Calibri" w:hAnsi="Times New Roman" w:cs="Times New Roman"/>
          <w:sz w:val="16"/>
          <w:szCs w:val="16"/>
          <w:lang w:eastAsia="en-US"/>
        </w:rPr>
      </w:pPr>
    </w:p>
    <w:p w:rsidR="00FB21D6" w:rsidRPr="00FB21D6" w:rsidRDefault="00FB21D6" w:rsidP="00FB21D6">
      <w:pPr>
        <w:pStyle w:val="ConsPlusCell"/>
        <w:numPr>
          <w:ilvl w:val="2"/>
          <w:numId w:val="18"/>
        </w:numPr>
        <w:ind w:left="0" w:firstLine="0"/>
        <w:rPr>
          <w:rFonts w:ascii="Times New Roman" w:hAnsi="Times New Roman" w:cs="Times New Roman"/>
          <w:sz w:val="16"/>
          <w:szCs w:val="16"/>
        </w:rPr>
      </w:pPr>
      <w:r w:rsidRPr="00FB21D6">
        <w:rPr>
          <w:rFonts w:ascii="Times New Roman" w:hAnsi="Times New Roman" w:cs="Times New Roman"/>
          <w:sz w:val="16"/>
          <w:szCs w:val="16"/>
        </w:rPr>
        <w:t>Управление подпрограммой и контроль за ходом ее выполнения</w:t>
      </w:r>
    </w:p>
    <w:p w:rsidR="00FB21D6" w:rsidRPr="00FB21D6" w:rsidRDefault="00FB21D6" w:rsidP="00FB21D6">
      <w:pPr>
        <w:autoSpaceDE w:val="0"/>
        <w:autoSpaceDN w:val="0"/>
        <w:adjustRightInd w:val="0"/>
        <w:spacing w:after="0"/>
        <w:rPr>
          <w:rFonts w:ascii="Times New Roman" w:hAnsi="Times New Roman" w:cs="Times New Roman"/>
          <w:sz w:val="16"/>
          <w:szCs w:val="16"/>
        </w:rPr>
      </w:pPr>
    </w:p>
    <w:p w:rsidR="00FB21D6" w:rsidRPr="00FB21D6" w:rsidRDefault="00FB21D6" w:rsidP="00FB21D6">
      <w:pPr>
        <w:pStyle w:val="ConsPlusCell"/>
        <w:ind w:firstLine="720"/>
        <w:jc w:val="both"/>
        <w:rPr>
          <w:rFonts w:ascii="Times New Roman" w:hAnsi="Times New Roman" w:cs="Times New Roman"/>
          <w:sz w:val="16"/>
          <w:szCs w:val="16"/>
        </w:rPr>
      </w:pPr>
      <w:r w:rsidRPr="00FB21D6">
        <w:rPr>
          <w:rFonts w:ascii="Times New Roman" w:hAnsi="Times New Roman" w:cs="Times New Roman"/>
          <w:sz w:val="16"/>
          <w:szCs w:val="16"/>
        </w:rPr>
        <w:t xml:space="preserve">     Текущий контроль за ходом реализации подпрограммы осуществляет  администрация Городокского сельсовета.</w:t>
      </w:r>
    </w:p>
    <w:p w:rsidR="00FB21D6" w:rsidRPr="00FB21D6" w:rsidRDefault="00FB21D6" w:rsidP="00FB21D6">
      <w:pPr>
        <w:widowControl w:val="0"/>
        <w:autoSpaceDE w:val="0"/>
        <w:autoSpaceDN w:val="0"/>
        <w:adjustRightInd w:val="0"/>
        <w:spacing w:after="0"/>
        <w:ind w:firstLine="720"/>
        <w:jc w:val="both"/>
        <w:rPr>
          <w:rFonts w:ascii="Times New Roman" w:hAnsi="Times New Roman" w:cs="Times New Roman"/>
          <w:sz w:val="16"/>
          <w:szCs w:val="16"/>
        </w:rPr>
      </w:pPr>
      <w:r w:rsidRPr="00FB21D6">
        <w:rPr>
          <w:rFonts w:ascii="Times New Roman" w:hAnsi="Times New Roman" w:cs="Times New Roman"/>
          <w:sz w:val="16"/>
          <w:szCs w:val="16"/>
        </w:rPr>
        <w:t>Текущий контроль за целевым и эффективным расходованием средств сельского  бюджета осуществляет Администрация Городокского сельсовета.</w:t>
      </w:r>
    </w:p>
    <w:p w:rsidR="00FB21D6" w:rsidRPr="00FB21D6" w:rsidRDefault="00FB21D6" w:rsidP="00FB21D6">
      <w:pPr>
        <w:tabs>
          <w:tab w:val="left" w:pos="1980"/>
        </w:tabs>
        <w:spacing w:after="0"/>
        <w:rPr>
          <w:rFonts w:ascii="Times New Roman" w:hAnsi="Times New Roman" w:cs="Times New Roman"/>
          <w:sz w:val="16"/>
          <w:szCs w:val="16"/>
        </w:rPr>
      </w:pPr>
    </w:p>
    <w:p w:rsidR="00FB21D6" w:rsidRPr="00FB21D6" w:rsidRDefault="00FB21D6" w:rsidP="00FB21D6">
      <w:pPr>
        <w:pStyle w:val="ConsPlusCell"/>
        <w:numPr>
          <w:ilvl w:val="2"/>
          <w:numId w:val="18"/>
        </w:numPr>
        <w:ind w:left="0" w:firstLine="0"/>
        <w:rPr>
          <w:rFonts w:ascii="Times New Roman" w:hAnsi="Times New Roman" w:cs="Times New Roman"/>
          <w:sz w:val="16"/>
          <w:szCs w:val="16"/>
        </w:rPr>
      </w:pPr>
      <w:r w:rsidRPr="00FB21D6">
        <w:rPr>
          <w:rFonts w:ascii="Times New Roman" w:hAnsi="Times New Roman" w:cs="Times New Roman"/>
          <w:sz w:val="16"/>
          <w:szCs w:val="16"/>
        </w:rPr>
        <w:t>Оценка социально-экономической эффективности</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ind w:firstLine="709"/>
        <w:jc w:val="both"/>
        <w:rPr>
          <w:rFonts w:ascii="Times New Roman" w:hAnsi="Times New Roman" w:cs="Times New Roman"/>
          <w:sz w:val="16"/>
          <w:szCs w:val="16"/>
        </w:rPr>
      </w:pPr>
      <w:r w:rsidRPr="00FB21D6">
        <w:rPr>
          <w:rFonts w:ascii="Times New Roman" w:hAnsi="Times New Roman" w:cs="Times New Roman"/>
          <w:sz w:val="16"/>
          <w:szCs w:val="16"/>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FB21D6" w:rsidRPr="00FB21D6" w:rsidRDefault="00FB21D6" w:rsidP="00FB21D6">
      <w:pPr>
        <w:widowControl w:val="0"/>
        <w:numPr>
          <w:ilvl w:val="0"/>
          <w:numId w:val="21"/>
        </w:numPr>
        <w:autoSpaceDE w:val="0"/>
        <w:autoSpaceDN w:val="0"/>
        <w:adjustRightInd w:val="0"/>
        <w:spacing w:after="0" w:line="240" w:lineRule="auto"/>
        <w:ind w:left="0"/>
        <w:jc w:val="both"/>
        <w:rPr>
          <w:rFonts w:ascii="Times New Roman" w:hAnsi="Times New Roman" w:cs="Times New Roman"/>
          <w:sz w:val="16"/>
          <w:szCs w:val="16"/>
        </w:rPr>
      </w:pPr>
      <w:r w:rsidRPr="00FB21D6">
        <w:rPr>
          <w:rFonts w:ascii="Times New Roman" w:hAnsi="Times New Roman" w:cs="Times New Roman"/>
          <w:sz w:val="16"/>
          <w:szCs w:val="16"/>
        </w:rPr>
        <w:t>доля расходов сельского  бюджета, формируемых в рамках муниципальной программы  Городокского сельсовета</w:t>
      </w:r>
      <w:r w:rsidRPr="00FB21D6">
        <w:rPr>
          <w:rFonts w:ascii="Times New Roman" w:hAnsi="Times New Roman" w:cs="Times New Roman"/>
          <w:color w:val="FF0000"/>
          <w:sz w:val="16"/>
          <w:szCs w:val="16"/>
        </w:rPr>
        <w:t xml:space="preserve"> </w:t>
      </w:r>
      <w:r w:rsidRPr="00FB21D6">
        <w:rPr>
          <w:rFonts w:ascii="Times New Roman" w:hAnsi="Times New Roman" w:cs="Times New Roman"/>
          <w:sz w:val="16"/>
          <w:szCs w:val="16"/>
        </w:rPr>
        <w:t>(не менее 59% в 2015 году, 48% в 2016 году, 73% в 2017 году, 45% в 2018 году, 43% в 2019 году, 42% в 2020 году);</w:t>
      </w:r>
    </w:p>
    <w:p w:rsidR="00FB21D6" w:rsidRPr="00FB21D6" w:rsidRDefault="00FB21D6" w:rsidP="00FB21D6">
      <w:pPr>
        <w:widowControl w:val="0"/>
        <w:numPr>
          <w:ilvl w:val="0"/>
          <w:numId w:val="21"/>
        </w:numPr>
        <w:autoSpaceDE w:val="0"/>
        <w:autoSpaceDN w:val="0"/>
        <w:adjustRightInd w:val="0"/>
        <w:spacing w:after="0" w:line="240" w:lineRule="auto"/>
        <w:ind w:left="0"/>
        <w:jc w:val="both"/>
        <w:rPr>
          <w:rFonts w:ascii="Times New Roman" w:hAnsi="Times New Roman" w:cs="Times New Roman"/>
          <w:sz w:val="16"/>
          <w:szCs w:val="16"/>
        </w:rPr>
      </w:pPr>
      <w:r w:rsidRPr="00FB21D6">
        <w:rPr>
          <w:rFonts w:ascii="Times New Roman" w:hAnsi="Times New Roman" w:cs="Times New Roman"/>
          <w:sz w:val="16"/>
          <w:szCs w:val="16"/>
        </w:rPr>
        <w:t>обеспечение исполнения расходных обязательств сельсовета (без учета безвозмездных поступлений) не менее чем на 95 процентов;</w:t>
      </w:r>
    </w:p>
    <w:p w:rsidR="00FB21D6" w:rsidRPr="00FB21D6" w:rsidRDefault="00FB21D6" w:rsidP="00FB21D6">
      <w:pPr>
        <w:numPr>
          <w:ilvl w:val="0"/>
          <w:numId w:val="21"/>
        </w:numPr>
        <w:autoSpaceDE w:val="0"/>
        <w:autoSpaceDN w:val="0"/>
        <w:adjustRightInd w:val="0"/>
        <w:spacing w:after="0" w:line="240" w:lineRule="auto"/>
        <w:ind w:left="0"/>
        <w:jc w:val="both"/>
        <w:rPr>
          <w:rFonts w:ascii="Times New Roman" w:hAnsi="Times New Roman" w:cs="Times New Roman"/>
          <w:sz w:val="16"/>
          <w:szCs w:val="16"/>
        </w:rPr>
      </w:pPr>
      <w:r w:rsidRPr="00FB21D6">
        <w:rPr>
          <w:rFonts w:ascii="Times New Roman" w:hAnsi="Times New Roman" w:cs="Times New Roman"/>
          <w:sz w:val="16"/>
          <w:szCs w:val="16"/>
        </w:rPr>
        <w:t>исполнение сельского бюджета по доходам без учета безвозмездных поступлений к первоначально утвержденному уровню (от 80% до 120 %) ежегодно;</w:t>
      </w:r>
    </w:p>
    <w:p w:rsidR="00FB21D6" w:rsidRPr="00FB21D6" w:rsidRDefault="00FB21D6" w:rsidP="00FB21D6">
      <w:pPr>
        <w:numPr>
          <w:ilvl w:val="0"/>
          <w:numId w:val="21"/>
        </w:numPr>
        <w:autoSpaceDE w:val="0"/>
        <w:autoSpaceDN w:val="0"/>
        <w:adjustRightInd w:val="0"/>
        <w:spacing w:after="0" w:line="240" w:lineRule="auto"/>
        <w:ind w:left="0"/>
        <w:jc w:val="both"/>
        <w:rPr>
          <w:rFonts w:ascii="Times New Roman" w:hAnsi="Times New Roman" w:cs="Times New Roman"/>
          <w:sz w:val="16"/>
          <w:szCs w:val="16"/>
        </w:rPr>
      </w:pPr>
      <w:r w:rsidRPr="00FB21D6">
        <w:rPr>
          <w:rFonts w:ascii="Times New Roman" w:hAnsi="Times New Roman" w:cs="Times New Roman"/>
          <w:sz w:val="16"/>
          <w:szCs w:val="16"/>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2,0 мил. рулей в 2018 году, 1,7 мил. рублей в 2019 году, 1,8 мил. рублей в 2020 году).</w:t>
      </w:r>
    </w:p>
    <w:p w:rsidR="00FB21D6" w:rsidRPr="00FB21D6" w:rsidRDefault="00FB21D6" w:rsidP="00FB21D6">
      <w:pPr>
        <w:tabs>
          <w:tab w:val="left" w:pos="1980"/>
        </w:tabs>
        <w:spacing w:after="0"/>
        <w:rPr>
          <w:rFonts w:ascii="Times New Roman" w:hAnsi="Times New Roman" w:cs="Times New Roman"/>
          <w:sz w:val="16"/>
          <w:szCs w:val="16"/>
        </w:rPr>
      </w:pPr>
    </w:p>
    <w:p w:rsidR="00FB21D6" w:rsidRPr="00FB21D6" w:rsidRDefault="00FB21D6" w:rsidP="00FB21D6">
      <w:pPr>
        <w:pStyle w:val="ConsPlusCell"/>
        <w:numPr>
          <w:ilvl w:val="2"/>
          <w:numId w:val="18"/>
        </w:numPr>
        <w:ind w:left="0" w:firstLine="0"/>
        <w:rPr>
          <w:rFonts w:ascii="Times New Roman" w:hAnsi="Times New Roman" w:cs="Times New Roman"/>
          <w:sz w:val="16"/>
          <w:szCs w:val="16"/>
        </w:rPr>
      </w:pPr>
      <w:r w:rsidRPr="00FB21D6">
        <w:rPr>
          <w:rFonts w:ascii="Times New Roman" w:hAnsi="Times New Roman" w:cs="Times New Roman"/>
          <w:sz w:val="16"/>
          <w:szCs w:val="16"/>
        </w:rPr>
        <w:t>Мероприятия подпрограммы</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widowControl w:val="0"/>
        <w:numPr>
          <w:ilvl w:val="2"/>
          <w:numId w:val="11"/>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6"/>
          <w:szCs w:val="16"/>
        </w:rPr>
      </w:pPr>
      <w:r w:rsidRPr="00FB21D6">
        <w:rPr>
          <w:rFonts w:ascii="Times New Roman" w:hAnsi="Times New Roman" w:cs="Times New Roman"/>
          <w:sz w:val="16"/>
          <w:szCs w:val="16"/>
        </w:rPr>
        <w:t>Внедрение современных механизмов  организации бюджетного процесса:</w:t>
      </w:r>
    </w:p>
    <w:p w:rsidR="00FB21D6" w:rsidRPr="00FB21D6" w:rsidRDefault="00FB21D6" w:rsidP="00FB21D6">
      <w:pPr>
        <w:widowControl w:val="0"/>
        <w:numPr>
          <w:ilvl w:val="0"/>
          <w:numId w:val="15"/>
        </w:numPr>
        <w:tabs>
          <w:tab w:val="num" w:pos="1276"/>
        </w:tabs>
        <w:autoSpaceDE w:val="0"/>
        <w:autoSpaceDN w:val="0"/>
        <w:adjustRightInd w:val="0"/>
        <w:spacing w:after="0" w:line="240" w:lineRule="auto"/>
        <w:ind w:left="0" w:hanging="283"/>
        <w:jc w:val="both"/>
        <w:rPr>
          <w:rFonts w:ascii="Times New Roman" w:hAnsi="Times New Roman" w:cs="Times New Roman"/>
          <w:sz w:val="16"/>
          <w:szCs w:val="16"/>
        </w:rPr>
      </w:pPr>
      <w:r w:rsidRPr="00FB21D6">
        <w:rPr>
          <w:rFonts w:ascii="Times New Roman" w:hAnsi="Times New Roman" w:cs="Times New Roman"/>
          <w:sz w:val="16"/>
          <w:szCs w:val="16"/>
        </w:rPr>
        <w:t>внедрение современных механизмов  организации бюджетного процесса, переход на «программный бюджет»;</w:t>
      </w:r>
    </w:p>
    <w:p w:rsidR="00FB21D6" w:rsidRPr="00FB21D6" w:rsidRDefault="00FB21D6" w:rsidP="00FB21D6">
      <w:pPr>
        <w:widowControl w:val="0"/>
        <w:numPr>
          <w:ilvl w:val="0"/>
          <w:numId w:val="15"/>
        </w:numPr>
        <w:tabs>
          <w:tab w:val="num" w:pos="1276"/>
        </w:tabs>
        <w:autoSpaceDE w:val="0"/>
        <w:autoSpaceDN w:val="0"/>
        <w:adjustRightInd w:val="0"/>
        <w:spacing w:after="0" w:line="240" w:lineRule="auto"/>
        <w:ind w:left="0" w:hanging="283"/>
        <w:jc w:val="both"/>
        <w:rPr>
          <w:rFonts w:ascii="Times New Roman" w:hAnsi="Times New Roman" w:cs="Times New Roman"/>
          <w:sz w:val="16"/>
          <w:szCs w:val="16"/>
        </w:rPr>
      </w:pPr>
      <w:r w:rsidRPr="00FB21D6">
        <w:rPr>
          <w:rFonts w:ascii="Times New Roman" w:hAnsi="Times New Roman" w:cs="Times New Roman"/>
          <w:sz w:val="16"/>
          <w:szCs w:val="16"/>
        </w:rPr>
        <w:t>обеспечение исполнения бюджета по доходам и расходам;</w:t>
      </w:r>
    </w:p>
    <w:p w:rsidR="00FB21D6" w:rsidRPr="00FB21D6" w:rsidRDefault="00FB21D6" w:rsidP="00FB21D6">
      <w:pPr>
        <w:widowControl w:val="0"/>
        <w:tabs>
          <w:tab w:val="num" w:pos="1276"/>
        </w:tabs>
        <w:autoSpaceDE w:val="0"/>
        <w:autoSpaceDN w:val="0"/>
        <w:adjustRightInd w:val="0"/>
        <w:spacing w:after="0"/>
        <w:ind w:hanging="283"/>
        <w:jc w:val="both"/>
        <w:rPr>
          <w:rFonts w:ascii="Times New Roman" w:hAnsi="Times New Roman" w:cs="Times New Roman"/>
          <w:sz w:val="16"/>
          <w:szCs w:val="16"/>
        </w:rPr>
      </w:pPr>
    </w:p>
    <w:p w:rsidR="00FB21D6" w:rsidRPr="00FB21D6" w:rsidRDefault="00FB21D6" w:rsidP="00FB21D6">
      <w:pPr>
        <w:widowControl w:val="0"/>
        <w:numPr>
          <w:ilvl w:val="2"/>
          <w:numId w:val="11"/>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6"/>
          <w:szCs w:val="16"/>
        </w:rPr>
      </w:pPr>
      <w:r w:rsidRPr="00FB21D6">
        <w:rPr>
          <w:rFonts w:ascii="Times New Roman" w:hAnsi="Times New Roman" w:cs="Times New Roman"/>
          <w:sz w:val="16"/>
          <w:szCs w:val="16"/>
        </w:rPr>
        <w:t>Повышение эффективности использования бюджетных средств:</w:t>
      </w:r>
    </w:p>
    <w:p w:rsidR="00FB21D6" w:rsidRPr="00FB21D6" w:rsidRDefault="00FB21D6" w:rsidP="00FB21D6">
      <w:pPr>
        <w:widowControl w:val="0"/>
        <w:numPr>
          <w:ilvl w:val="0"/>
          <w:numId w:val="15"/>
        </w:numPr>
        <w:tabs>
          <w:tab w:val="num" w:pos="1276"/>
        </w:tabs>
        <w:autoSpaceDE w:val="0"/>
        <w:autoSpaceDN w:val="0"/>
        <w:adjustRightInd w:val="0"/>
        <w:spacing w:after="0" w:line="240" w:lineRule="auto"/>
        <w:ind w:left="0" w:hanging="283"/>
        <w:jc w:val="both"/>
        <w:rPr>
          <w:rFonts w:ascii="Times New Roman" w:hAnsi="Times New Roman" w:cs="Times New Roman"/>
          <w:sz w:val="16"/>
          <w:szCs w:val="16"/>
        </w:rPr>
      </w:pPr>
      <w:r w:rsidRPr="00FB21D6">
        <w:rPr>
          <w:rFonts w:ascii="Times New Roman" w:hAnsi="Times New Roman" w:cs="Times New Roman"/>
          <w:sz w:val="16"/>
          <w:szCs w:val="16"/>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FB21D6" w:rsidRPr="00FB21D6" w:rsidRDefault="00FB21D6" w:rsidP="00FB21D6">
      <w:pPr>
        <w:widowControl w:val="0"/>
        <w:numPr>
          <w:ilvl w:val="0"/>
          <w:numId w:val="15"/>
        </w:numPr>
        <w:tabs>
          <w:tab w:val="num" w:pos="1276"/>
        </w:tabs>
        <w:autoSpaceDE w:val="0"/>
        <w:autoSpaceDN w:val="0"/>
        <w:adjustRightInd w:val="0"/>
        <w:spacing w:after="0" w:line="240" w:lineRule="auto"/>
        <w:ind w:left="0" w:hanging="283"/>
        <w:jc w:val="both"/>
        <w:rPr>
          <w:rFonts w:ascii="Times New Roman" w:hAnsi="Times New Roman" w:cs="Times New Roman"/>
          <w:sz w:val="16"/>
          <w:szCs w:val="16"/>
        </w:rPr>
      </w:pPr>
      <w:r w:rsidRPr="00FB21D6">
        <w:rPr>
          <w:rFonts w:ascii="Times New Roman" w:hAnsi="Times New Roman" w:cs="Times New Roman"/>
          <w:iCs/>
          <w:sz w:val="16"/>
          <w:szCs w:val="16"/>
        </w:rPr>
        <w:t>предоставление прочих межбюджетных трансфертов бюджету муниципального района общего характера;</w:t>
      </w:r>
    </w:p>
    <w:p w:rsidR="00FB21D6" w:rsidRPr="00FB21D6" w:rsidRDefault="00FB21D6" w:rsidP="00FB21D6">
      <w:pPr>
        <w:widowControl w:val="0"/>
        <w:tabs>
          <w:tab w:val="num" w:pos="1276"/>
        </w:tabs>
        <w:autoSpaceDE w:val="0"/>
        <w:autoSpaceDN w:val="0"/>
        <w:adjustRightInd w:val="0"/>
        <w:spacing w:after="0"/>
        <w:ind w:hanging="283"/>
        <w:jc w:val="both"/>
        <w:rPr>
          <w:rFonts w:ascii="Times New Roman" w:hAnsi="Times New Roman" w:cs="Times New Roman"/>
          <w:sz w:val="16"/>
          <w:szCs w:val="16"/>
        </w:rPr>
      </w:pPr>
    </w:p>
    <w:p w:rsidR="00FB21D6" w:rsidRPr="00FB21D6" w:rsidRDefault="00FB21D6" w:rsidP="00FB21D6">
      <w:pPr>
        <w:widowControl w:val="0"/>
        <w:numPr>
          <w:ilvl w:val="2"/>
          <w:numId w:val="11"/>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6"/>
          <w:szCs w:val="16"/>
        </w:rPr>
      </w:pPr>
      <w:r w:rsidRPr="00FB21D6">
        <w:rPr>
          <w:rFonts w:ascii="Times New Roman" w:hAnsi="Times New Roman" w:cs="Times New Roman"/>
          <w:sz w:val="16"/>
          <w:szCs w:val="16"/>
        </w:rPr>
        <w:t>Мероприятия по повышению налогового потенциала:</w:t>
      </w:r>
    </w:p>
    <w:p w:rsidR="00FB21D6" w:rsidRPr="00FB21D6" w:rsidRDefault="00FB21D6" w:rsidP="00FB21D6">
      <w:pPr>
        <w:widowControl w:val="0"/>
        <w:numPr>
          <w:ilvl w:val="0"/>
          <w:numId w:val="15"/>
        </w:numPr>
        <w:tabs>
          <w:tab w:val="num" w:pos="1276"/>
        </w:tabs>
        <w:autoSpaceDE w:val="0"/>
        <w:autoSpaceDN w:val="0"/>
        <w:adjustRightInd w:val="0"/>
        <w:spacing w:after="0" w:line="240" w:lineRule="auto"/>
        <w:ind w:left="0" w:hanging="283"/>
        <w:jc w:val="both"/>
        <w:rPr>
          <w:rFonts w:ascii="Times New Roman" w:hAnsi="Times New Roman" w:cs="Times New Roman"/>
          <w:iCs/>
          <w:sz w:val="16"/>
          <w:szCs w:val="16"/>
        </w:rPr>
      </w:pPr>
      <w:r w:rsidRPr="00FB21D6">
        <w:rPr>
          <w:rFonts w:ascii="Times New Roman" w:hAnsi="Times New Roman" w:cs="Times New Roman"/>
          <w:iCs/>
          <w:sz w:val="16"/>
          <w:szCs w:val="16"/>
        </w:rPr>
        <w:t>выполнение кадастровых работ по образованию земельных участков из земель государственной (муниципальной) собственности</w:t>
      </w:r>
    </w:p>
    <w:p w:rsidR="00FB21D6" w:rsidRPr="00FB21D6" w:rsidRDefault="00FB21D6" w:rsidP="00FB21D6">
      <w:pPr>
        <w:autoSpaceDE w:val="0"/>
        <w:autoSpaceDN w:val="0"/>
        <w:adjustRightInd w:val="0"/>
        <w:spacing w:after="0"/>
        <w:ind w:firstLine="709"/>
        <w:jc w:val="center"/>
        <w:outlineLvl w:val="0"/>
        <w:rPr>
          <w:rFonts w:ascii="Times New Roman" w:hAnsi="Times New Roman" w:cs="Times New Roman"/>
          <w:b/>
          <w:sz w:val="16"/>
          <w:szCs w:val="16"/>
        </w:rPr>
      </w:pPr>
    </w:p>
    <w:p w:rsidR="00FB21D6" w:rsidRPr="00FB21D6" w:rsidRDefault="00FB21D6" w:rsidP="00FB21D6">
      <w:pPr>
        <w:numPr>
          <w:ilvl w:val="1"/>
          <w:numId w:val="11"/>
        </w:numPr>
        <w:autoSpaceDE w:val="0"/>
        <w:autoSpaceDN w:val="0"/>
        <w:adjustRightInd w:val="0"/>
        <w:spacing w:after="0" w:line="240" w:lineRule="auto"/>
        <w:ind w:left="0"/>
        <w:jc w:val="center"/>
        <w:outlineLvl w:val="0"/>
        <w:rPr>
          <w:rFonts w:ascii="Times New Roman" w:hAnsi="Times New Roman" w:cs="Times New Roman"/>
          <w:b/>
          <w:sz w:val="16"/>
          <w:szCs w:val="16"/>
        </w:rPr>
      </w:pPr>
      <w:r w:rsidRPr="00FB21D6">
        <w:rPr>
          <w:rFonts w:ascii="Times New Roman" w:hAnsi="Times New Roman" w:cs="Times New Roman"/>
          <w:b/>
          <w:sz w:val="16"/>
          <w:szCs w:val="16"/>
        </w:rPr>
        <w:t>Информация о ресурсном обеспечении программы</w:t>
      </w:r>
    </w:p>
    <w:p w:rsidR="00FB21D6" w:rsidRPr="00FB21D6" w:rsidRDefault="00FB21D6" w:rsidP="00FB21D6">
      <w:pPr>
        <w:autoSpaceDE w:val="0"/>
        <w:autoSpaceDN w:val="0"/>
        <w:adjustRightInd w:val="0"/>
        <w:spacing w:after="0"/>
        <w:outlineLvl w:val="0"/>
        <w:rPr>
          <w:rFonts w:ascii="Times New Roman" w:hAnsi="Times New Roman" w:cs="Times New Roman"/>
          <w:b/>
          <w:sz w:val="16"/>
          <w:szCs w:val="16"/>
        </w:rPr>
      </w:pPr>
    </w:p>
    <w:p w:rsidR="00FB21D6" w:rsidRPr="00FB21D6" w:rsidRDefault="00FB21D6" w:rsidP="00FB21D6">
      <w:pPr>
        <w:autoSpaceDE w:val="0"/>
        <w:autoSpaceDN w:val="0"/>
        <w:adjustRightInd w:val="0"/>
        <w:spacing w:after="0"/>
        <w:ind w:firstLine="709"/>
        <w:outlineLvl w:val="0"/>
        <w:rPr>
          <w:rFonts w:ascii="Times New Roman" w:hAnsi="Times New Roman" w:cs="Times New Roman"/>
          <w:sz w:val="16"/>
          <w:szCs w:val="16"/>
        </w:rPr>
      </w:pPr>
      <w:r w:rsidRPr="00FB21D6">
        <w:rPr>
          <w:rFonts w:ascii="Times New Roman" w:hAnsi="Times New Roman" w:cs="Times New Roman"/>
          <w:sz w:val="16"/>
          <w:szCs w:val="16"/>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FB21D6" w:rsidRPr="00FB21D6" w:rsidRDefault="00FB21D6" w:rsidP="00FB21D6">
      <w:pPr>
        <w:autoSpaceDE w:val="0"/>
        <w:autoSpaceDN w:val="0"/>
        <w:adjustRightInd w:val="0"/>
        <w:spacing w:after="0"/>
        <w:ind w:firstLine="709"/>
        <w:outlineLvl w:val="0"/>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709"/>
        <w:outlineLvl w:val="0"/>
        <w:rPr>
          <w:rFonts w:ascii="Times New Roman" w:hAnsi="Times New Roman" w:cs="Times New Roman"/>
          <w:sz w:val="16"/>
          <w:szCs w:val="16"/>
        </w:rPr>
      </w:pPr>
    </w:p>
    <w:p w:rsidR="00FB21D6" w:rsidRPr="00FB21D6" w:rsidRDefault="00FB21D6" w:rsidP="00FB21D6">
      <w:pPr>
        <w:numPr>
          <w:ilvl w:val="1"/>
          <w:numId w:val="11"/>
        </w:numPr>
        <w:autoSpaceDE w:val="0"/>
        <w:autoSpaceDN w:val="0"/>
        <w:adjustRightInd w:val="0"/>
        <w:spacing w:after="0" w:line="240" w:lineRule="auto"/>
        <w:ind w:left="0"/>
        <w:jc w:val="center"/>
        <w:outlineLvl w:val="0"/>
        <w:rPr>
          <w:rFonts w:ascii="Times New Roman" w:hAnsi="Times New Roman" w:cs="Times New Roman"/>
          <w:b/>
          <w:sz w:val="16"/>
          <w:szCs w:val="16"/>
        </w:rPr>
      </w:pPr>
      <w:r w:rsidRPr="00FB21D6">
        <w:rPr>
          <w:rFonts w:ascii="Times New Roman" w:hAnsi="Times New Roman" w:cs="Times New Roman"/>
          <w:b/>
          <w:sz w:val="16"/>
          <w:szCs w:val="16"/>
        </w:rPr>
        <w:lastRenderedPageBreak/>
        <w:t>Информация об источниках финансирования</w:t>
      </w:r>
    </w:p>
    <w:p w:rsidR="00FB21D6" w:rsidRPr="00FB21D6" w:rsidRDefault="00FB21D6" w:rsidP="00FB21D6">
      <w:pPr>
        <w:autoSpaceDE w:val="0"/>
        <w:autoSpaceDN w:val="0"/>
        <w:adjustRightInd w:val="0"/>
        <w:spacing w:after="0"/>
        <w:ind w:firstLine="709"/>
        <w:jc w:val="both"/>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709"/>
        <w:outlineLvl w:val="0"/>
        <w:rPr>
          <w:rFonts w:ascii="Times New Roman" w:hAnsi="Times New Roman" w:cs="Times New Roman"/>
          <w:sz w:val="16"/>
          <w:szCs w:val="16"/>
        </w:rPr>
      </w:pPr>
      <w:r w:rsidRPr="00FB21D6">
        <w:rPr>
          <w:rFonts w:ascii="Times New Roman" w:hAnsi="Times New Roman" w:cs="Times New Roman"/>
          <w:sz w:val="16"/>
          <w:szCs w:val="16"/>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FB21D6" w:rsidRPr="00FB21D6" w:rsidRDefault="00FB21D6" w:rsidP="00FB21D6">
      <w:pPr>
        <w:pStyle w:val="ConsPlusCell"/>
        <w:jc w:val="both"/>
        <w:rPr>
          <w:rFonts w:ascii="Times New Roman" w:hAnsi="Times New Roman" w:cs="Times New Roman"/>
          <w:sz w:val="16"/>
          <w:szCs w:val="16"/>
        </w:rPr>
      </w:pPr>
    </w:p>
    <w:p w:rsidR="00FB21D6" w:rsidRPr="00FB21D6" w:rsidRDefault="00FB21D6" w:rsidP="00FB21D6">
      <w:pPr>
        <w:numPr>
          <w:ilvl w:val="1"/>
          <w:numId w:val="11"/>
        </w:numPr>
        <w:autoSpaceDE w:val="0"/>
        <w:autoSpaceDN w:val="0"/>
        <w:adjustRightInd w:val="0"/>
        <w:spacing w:after="0" w:line="240" w:lineRule="auto"/>
        <w:ind w:left="0"/>
        <w:jc w:val="center"/>
        <w:outlineLvl w:val="0"/>
        <w:rPr>
          <w:rFonts w:ascii="Times New Roman" w:hAnsi="Times New Roman" w:cs="Times New Roman"/>
          <w:b/>
          <w:sz w:val="16"/>
          <w:szCs w:val="16"/>
        </w:rPr>
      </w:pPr>
      <w:r w:rsidRPr="00FB21D6">
        <w:rPr>
          <w:rFonts w:ascii="Times New Roman" w:hAnsi="Times New Roman" w:cs="Times New Roman"/>
          <w:b/>
          <w:sz w:val="16"/>
          <w:szCs w:val="16"/>
        </w:rPr>
        <w:t xml:space="preserve">Целевые показатели программы </w:t>
      </w:r>
    </w:p>
    <w:p w:rsidR="00FB21D6" w:rsidRPr="00FB21D6" w:rsidRDefault="00FB21D6" w:rsidP="00FB21D6">
      <w:pPr>
        <w:pStyle w:val="ConsPlusCell"/>
        <w:jc w:val="both"/>
        <w:rPr>
          <w:rFonts w:ascii="Times New Roman" w:hAnsi="Times New Roman" w:cs="Times New Roman"/>
          <w:sz w:val="16"/>
          <w:szCs w:val="16"/>
        </w:rPr>
      </w:pPr>
    </w:p>
    <w:p w:rsidR="00FB21D6" w:rsidRPr="00FB21D6" w:rsidRDefault="00FB21D6" w:rsidP="00FB21D6">
      <w:pPr>
        <w:pStyle w:val="ConsPlusCell"/>
        <w:ind w:firstLine="709"/>
        <w:jc w:val="both"/>
        <w:rPr>
          <w:rFonts w:ascii="Times New Roman" w:hAnsi="Times New Roman" w:cs="Times New Roman"/>
          <w:sz w:val="16"/>
          <w:szCs w:val="16"/>
        </w:rPr>
      </w:pPr>
      <w:r w:rsidRPr="00FB21D6">
        <w:rPr>
          <w:rFonts w:ascii="Times New Roman" w:hAnsi="Times New Roman" w:cs="Times New Roman"/>
          <w:sz w:val="16"/>
          <w:szCs w:val="16"/>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FB21D6" w:rsidRPr="00FB21D6" w:rsidRDefault="00FB21D6" w:rsidP="00FB21D6">
      <w:pPr>
        <w:pStyle w:val="ConsPlusCell"/>
        <w:ind w:firstLine="709"/>
        <w:jc w:val="both"/>
        <w:rPr>
          <w:rFonts w:ascii="Times New Roman" w:hAnsi="Times New Roman" w:cs="Times New Roman"/>
          <w:sz w:val="16"/>
          <w:szCs w:val="16"/>
        </w:rPr>
        <w:sectPr w:rsidR="00FB21D6" w:rsidRPr="00FB21D6" w:rsidSect="00FB21D6">
          <w:type w:val="nextColumn"/>
          <w:pgSz w:w="11906" w:h="16838"/>
          <w:pgMar w:top="1134" w:right="851" w:bottom="1134" w:left="1701" w:header="708" w:footer="708" w:gutter="0"/>
          <w:cols w:space="708"/>
          <w:docGrid w:linePitch="360"/>
        </w:sectPr>
      </w:pPr>
    </w:p>
    <w:p w:rsidR="00FB21D6" w:rsidRPr="00FB21D6" w:rsidRDefault="00FB21D6" w:rsidP="00FB21D6">
      <w:pPr>
        <w:pStyle w:val="ConsPlusNormal"/>
        <w:jc w:val="right"/>
        <w:outlineLvl w:val="1"/>
        <w:rPr>
          <w:rFonts w:ascii="Times New Roman" w:hAnsi="Times New Roman" w:cs="Times New Roman"/>
          <w:sz w:val="16"/>
          <w:szCs w:val="16"/>
        </w:rPr>
      </w:pPr>
      <w:r w:rsidRPr="00FB21D6">
        <w:rPr>
          <w:rFonts w:ascii="Times New Roman" w:hAnsi="Times New Roman" w:cs="Times New Roman"/>
          <w:sz w:val="16"/>
          <w:szCs w:val="16"/>
        </w:rPr>
        <w:lastRenderedPageBreak/>
        <w:t>Приложение № 1</w:t>
      </w:r>
    </w:p>
    <w:p w:rsidR="00FB21D6" w:rsidRPr="00FB21D6" w:rsidRDefault="00FB21D6" w:rsidP="00FB21D6">
      <w:pPr>
        <w:pStyle w:val="ConsPlusNormal"/>
        <w:jc w:val="right"/>
        <w:outlineLvl w:val="1"/>
        <w:rPr>
          <w:rFonts w:ascii="Times New Roman" w:hAnsi="Times New Roman" w:cs="Times New Roman"/>
          <w:sz w:val="16"/>
          <w:szCs w:val="16"/>
        </w:rPr>
      </w:pPr>
      <w:r w:rsidRPr="00FB21D6">
        <w:rPr>
          <w:rFonts w:ascii="Times New Roman" w:hAnsi="Times New Roman" w:cs="Times New Roman"/>
          <w:sz w:val="16"/>
          <w:szCs w:val="16"/>
        </w:rPr>
        <w:t>к муниципальной программе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Минусинского района Красноярского края</w:t>
      </w:r>
    </w:p>
    <w:p w:rsidR="00FB21D6" w:rsidRPr="00FB21D6" w:rsidRDefault="00FB21D6" w:rsidP="00FB21D6">
      <w:pPr>
        <w:pStyle w:val="ConsPlusCell"/>
        <w:ind w:firstLine="709"/>
        <w:jc w:val="both"/>
        <w:rPr>
          <w:rFonts w:ascii="Times New Roman" w:hAnsi="Times New Roman" w:cs="Times New Roman"/>
          <w:sz w:val="16"/>
          <w:szCs w:val="16"/>
        </w:rPr>
      </w:pPr>
    </w:p>
    <w:p w:rsidR="00FB21D6" w:rsidRPr="00FB21D6" w:rsidRDefault="00FB21D6" w:rsidP="00FB21D6">
      <w:pPr>
        <w:pStyle w:val="ConsPlusCell"/>
        <w:ind w:firstLine="709"/>
        <w:jc w:val="center"/>
        <w:rPr>
          <w:rFonts w:ascii="Times New Roman" w:eastAsia="Times New Roman" w:hAnsi="Times New Roman" w:cs="Times New Roman"/>
          <w:b/>
          <w:sz w:val="16"/>
          <w:szCs w:val="16"/>
        </w:rPr>
      </w:pPr>
      <w:r w:rsidRPr="00FB21D6">
        <w:rPr>
          <w:rFonts w:ascii="Times New Roman" w:eastAsia="Times New Roman" w:hAnsi="Times New Roman" w:cs="Times New Roman"/>
          <w:b/>
          <w:sz w:val="16"/>
          <w:szCs w:val="16"/>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B21D6" w:rsidRPr="00FB21D6" w:rsidRDefault="00FB21D6" w:rsidP="00FB21D6">
      <w:pPr>
        <w:pStyle w:val="ConsPlusCell"/>
        <w:ind w:firstLine="709"/>
        <w:jc w:val="center"/>
        <w:rPr>
          <w:rFonts w:ascii="Times New Roman" w:eastAsia="Times New Roman" w:hAnsi="Times New Roman" w:cs="Times New Roman"/>
          <w:b/>
          <w:sz w:val="16"/>
          <w:szCs w:val="16"/>
        </w:rPr>
      </w:pPr>
    </w:p>
    <w:p w:rsidR="00FB21D6" w:rsidRPr="00FB21D6" w:rsidRDefault="00FB21D6" w:rsidP="00FB21D6">
      <w:pPr>
        <w:pStyle w:val="ConsPlusCell"/>
        <w:ind w:firstLine="709"/>
        <w:jc w:val="center"/>
        <w:rPr>
          <w:rFonts w:ascii="Times New Roman" w:eastAsia="Times New Roman" w:hAnsi="Times New Roman" w:cs="Times New Roman"/>
          <w:b/>
          <w:sz w:val="16"/>
          <w:szCs w:val="16"/>
        </w:rPr>
      </w:pPr>
    </w:p>
    <w:tbl>
      <w:tblPr>
        <w:tblW w:w="5000" w:type="pct"/>
        <w:tblLook w:val="04A0"/>
      </w:tblPr>
      <w:tblGrid>
        <w:gridCol w:w="491"/>
        <w:gridCol w:w="1283"/>
        <w:gridCol w:w="477"/>
        <w:gridCol w:w="854"/>
        <w:gridCol w:w="1225"/>
        <w:gridCol w:w="491"/>
        <w:gridCol w:w="491"/>
        <w:gridCol w:w="491"/>
        <w:gridCol w:w="491"/>
        <w:gridCol w:w="546"/>
        <w:gridCol w:w="546"/>
        <w:gridCol w:w="546"/>
        <w:gridCol w:w="546"/>
        <w:gridCol w:w="546"/>
        <w:gridCol w:w="546"/>
      </w:tblGrid>
      <w:tr w:rsidR="00FB21D6" w:rsidRPr="00FB21D6" w:rsidTr="00FB21D6">
        <w:trPr>
          <w:trHeight w:val="517"/>
        </w:trPr>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Цели, задачи, показатели</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Ед. изм-я</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Вес показателя</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Источник информирования</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2014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2015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2016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2017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2018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2019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2020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2021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2022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2023 год</w:t>
            </w:r>
          </w:p>
        </w:tc>
      </w:tr>
      <w:tr w:rsidR="00FB21D6" w:rsidRPr="00FB21D6" w:rsidTr="00FB21D6">
        <w:trPr>
          <w:trHeight w:val="517"/>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517"/>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Цель Создание условий для стабильного социального и экономического развития жизни населения Городокского сельсовета</w:t>
            </w:r>
          </w:p>
        </w:tc>
      </w:tr>
      <w:tr w:rsidR="00FB21D6" w:rsidRPr="00FB21D6" w:rsidTr="00FB21D6">
        <w:trPr>
          <w:trHeight w:val="1890"/>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Доля населения, удовлетворенного деятельностью органов местного самоуправления, в общей численности опрошенных</w:t>
            </w:r>
          </w:p>
        </w:tc>
        <w:tc>
          <w:tcPr>
            <w:tcW w:w="232"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w:t>
            </w:r>
          </w:p>
        </w:tc>
        <w:tc>
          <w:tcPr>
            <w:tcW w:w="70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ежегодный опрос населения</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60</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70</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76</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90</w:t>
            </w:r>
          </w:p>
        </w:tc>
      </w:tr>
      <w:tr w:rsidR="00FB21D6" w:rsidRPr="00FB21D6" w:rsidTr="00FB21D6">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Доля собственных доходов муниципального образования в общем объеме доходов муниципального образования </w:t>
            </w:r>
          </w:p>
        </w:tc>
        <w:tc>
          <w:tcPr>
            <w:tcW w:w="232"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0,6</w:t>
            </w:r>
          </w:p>
        </w:tc>
        <w:tc>
          <w:tcPr>
            <w:tcW w:w="70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отчет об исполнении бюджета</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23,1</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27,9</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28,9</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28,9</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r>
      <w:tr w:rsidR="00FB21D6" w:rsidRPr="00FB21D6" w:rsidTr="00FB21D6">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jc w:val="both"/>
              <w:rPr>
                <w:rFonts w:ascii="Times New Roman" w:hAnsi="Times New Roman" w:cs="Times New Roman"/>
                <w:b/>
                <w:bCs/>
                <w:sz w:val="16"/>
                <w:szCs w:val="16"/>
              </w:rPr>
            </w:pPr>
            <w:r w:rsidRPr="00FB21D6">
              <w:rPr>
                <w:rFonts w:ascii="Times New Roman" w:hAnsi="Times New Roman" w:cs="Times New Roman"/>
                <w:b/>
                <w:bCs/>
                <w:sz w:val="16"/>
                <w:szCs w:val="16"/>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FB21D6" w:rsidRPr="00FB21D6" w:rsidTr="00FB21D6">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jc w:val="both"/>
              <w:rPr>
                <w:rFonts w:ascii="Times New Roman" w:hAnsi="Times New Roman" w:cs="Times New Roman"/>
                <w:b/>
                <w:bCs/>
                <w:sz w:val="16"/>
                <w:szCs w:val="16"/>
              </w:rPr>
            </w:pPr>
            <w:r w:rsidRPr="00FB21D6">
              <w:rPr>
                <w:rFonts w:ascii="Times New Roman" w:hAnsi="Times New Roman" w:cs="Times New Roman"/>
                <w:b/>
                <w:bCs/>
                <w:sz w:val="16"/>
                <w:szCs w:val="16"/>
              </w:rPr>
              <w:t>Подпрограмма 1 «Защита населения и территории Городокского сельсовета от чрезвычайных ситуаций и стихийных бедствий, пожаров»</w:t>
            </w:r>
          </w:p>
        </w:tc>
      </w:tr>
      <w:tr w:rsidR="00FB21D6" w:rsidRPr="00FB21D6" w:rsidTr="00FB21D6">
        <w:trPr>
          <w:trHeight w:val="517"/>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Число погибших и пострадавших в результате различных чрезвычайных ситуаций</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чел.</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Сведения ОНД МЧС России</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r>
      <w:tr w:rsidR="00FB21D6" w:rsidRPr="00FB21D6" w:rsidTr="00FB21D6">
        <w:trPr>
          <w:trHeight w:val="517"/>
        </w:trPr>
        <w:tc>
          <w:tcPr>
            <w:tcW w:w="238"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74"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56"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0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1.2</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xml:space="preserve">Задача 2  Создание условий для устойчивого и эффективного развития инфраструктуры и систем жизнеобеспечения  </w:t>
            </w:r>
          </w:p>
        </w:tc>
      </w:tr>
      <w:tr w:rsidR="00FB21D6" w:rsidRPr="00FB21D6" w:rsidTr="00FB21D6">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1.2.1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Подпрограмма 2 «Благоустройство и поддержка жилищно-коммунального хозяйства»</w:t>
            </w:r>
          </w:p>
        </w:tc>
      </w:tr>
      <w:tr w:rsidR="00FB21D6" w:rsidRPr="00FB21D6" w:rsidTr="005332F3">
        <w:trPr>
          <w:trHeight w:val="222"/>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vMerge w:val="restart"/>
            <w:tcBorders>
              <w:top w:val="nil"/>
              <w:left w:val="single" w:sz="4" w:space="0" w:color="auto"/>
              <w:bottom w:val="single" w:sz="4" w:space="0" w:color="000000"/>
              <w:right w:val="single" w:sz="4" w:space="0" w:color="auto"/>
            </w:tcBorders>
            <w:shd w:val="clear" w:color="auto" w:fill="auto"/>
            <w:vAlign w:val="bottom"/>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Протяженность автомобильных дорог общего пользования местного значения, не отвечающих нормативным требованиям</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км</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18</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17</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r>
      <w:tr w:rsidR="00FB21D6" w:rsidRPr="00FB21D6" w:rsidTr="00FB21D6">
        <w:trPr>
          <w:trHeight w:val="1320"/>
        </w:trPr>
        <w:tc>
          <w:tcPr>
            <w:tcW w:w="238"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56"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0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5332F3">
        <w:trPr>
          <w:trHeight w:val="343"/>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lastRenderedPageBreak/>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Доля протяженности освещенных частей улиц, проездов, набережных в общей протяженности улиц, проездов, набережных</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83</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r>
      <w:tr w:rsidR="00FB21D6" w:rsidRPr="00FB21D6" w:rsidTr="00FB21D6">
        <w:trPr>
          <w:trHeight w:val="870"/>
        </w:trPr>
        <w:tc>
          <w:tcPr>
            <w:tcW w:w="238"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74"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56"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0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1.3</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jc w:val="both"/>
              <w:rPr>
                <w:rFonts w:ascii="Times New Roman" w:hAnsi="Times New Roman" w:cs="Times New Roman"/>
                <w:b/>
                <w:bCs/>
                <w:sz w:val="16"/>
                <w:szCs w:val="16"/>
              </w:rPr>
            </w:pPr>
            <w:r w:rsidRPr="00FB21D6">
              <w:rPr>
                <w:rFonts w:ascii="Times New Roman" w:hAnsi="Times New Roman" w:cs="Times New Roman"/>
                <w:b/>
                <w:bCs/>
                <w:sz w:val="16"/>
                <w:szCs w:val="16"/>
              </w:rPr>
              <w:t>Задача 3 Создание условий для развития и успешного функционирования системы отраслей социальной сферы</w:t>
            </w:r>
          </w:p>
        </w:tc>
      </w:tr>
      <w:tr w:rsidR="00FB21D6" w:rsidRPr="00FB21D6" w:rsidTr="00FB21D6">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1.3.1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Подпрограмма 3 «Поддержка и развития социальной сферы»</w:t>
            </w:r>
          </w:p>
        </w:tc>
      </w:tr>
      <w:tr w:rsidR="00FB21D6" w:rsidRPr="00FB21D6" w:rsidTr="005332F3">
        <w:trPr>
          <w:trHeight w:val="984"/>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Доля населения, систематически занимающегося физической культурой и спортом</w:t>
            </w:r>
          </w:p>
        </w:tc>
        <w:tc>
          <w:tcPr>
            <w:tcW w:w="232"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w:t>
            </w:r>
          </w:p>
        </w:tc>
        <w:tc>
          <w:tcPr>
            <w:tcW w:w="70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Отчетность о численности участников спортивных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22</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27</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29</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32</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33</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w:t>
            </w:r>
          </w:p>
        </w:tc>
      </w:tr>
      <w:tr w:rsidR="00FB21D6" w:rsidRPr="00FB21D6" w:rsidTr="005332F3">
        <w:trPr>
          <w:trHeight w:val="1126"/>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Доля населения, участвующих в культурно-досуговых мероприятиях в общей численности населения</w:t>
            </w:r>
          </w:p>
        </w:tc>
        <w:tc>
          <w:tcPr>
            <w:tcW w:w="232"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w:t>
            </w:r>
          </w:p>
        </w:tc>
        <w:tc>
          <w:tcPr>
            <w:tcW w:w="70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Отчетность о численности участников культурных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17</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23</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27</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35</w:t>
            </w:r>
          </w:p>
        </w:tc>
      </w:tr>
      <w:tr w:rsidR="00FB21D6" w:rsidRPr="00FB21D6" w:rsidTr="005332F3">
        <w:trPr>
          <w:trHeight w:val="561"/>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1.4</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jc w:val="both"/>
              <w:rPr>
                <w:rFonts w:ascii="Times New Roman" w:hAnsi="Times New Roman" w:cs="Times New Roman"/>
                <w:b/>
                <w:bCs/>
                <w:sz w:val="16"/>
                <w:szCs w:val="16"/>
              </w:rPr>
            </w:pPr>
            <w:r w:rsidRPr="00FB21D6">
              <w:rPr>
                <w:rFonts w:ascii="Times New Roman" w:hAnsi="Times New Roman" w:cs="Times New Roman"/>
                <w:b/>
                <w:bCs/>
                <w:sz w:val="16"/>
                <w:szCs w:val="16"/>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FB21D6" w:rsidRPr="00FB21D6" w:rsidTr="00FB21D6">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1.4.1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jc w:val="both"/>
              <w:rPr>
                <w:rFonts w:ascii="Times New Roman" w:hAnsi="Times New Roman" w:cs="Times New Roman"/>
                <w:b/>
                <w:bCs/>
                <w:sz w:val="16"/>
                <w:szCs w:val="16"/>
              </w:rPr>
            </w:pPr>
            <w:r w:rsidRPr="00FB21D6">
              <w:rPr>
                <w:rFonts w:ascii="Times New Roman" w:hAnsi="Times New Roman" w:cs="Times New Roman"/>
                <w:b/>
                <w:bCs/>
                <w:sz w:val="16"/>
                <w:szCs w:val="16"/>
              </w:rPr>
              <w:t>Подпрограмма 4 «Управление муниципальными финансами Городокского сельсовета»</w:t>
            </w:r>
          </w:p>
        </w:tc>
      </w:tr>
      <w:tr w:rsidR="00FB21D6" w:rsidRPr="00FB21D6" w:rsidTr="005332F3">
        <w:trPr>
          <w:trHeight w:val="982"/>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Доля налоговых и неналоговых доходов бюджетов поселений в общем объеме собственных доходов </w:t>
            </w:r>
          </w:p>
        </w:tc>
        <w:tc>
          <w:tcPr>
            <w:tcW w:w="232"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w:t>
            </w:r>
          </w:p>
        </w:tc>
        <w:tc>
          <w:tcPr>
            <w:tcW w:w="70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23,1</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27,9</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28,9</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28,9</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r>
      <w:tr w:rsidR="00FB21D6" w:rsidRPr="00FB21D6" w:rsidTr="005332F3">
        <w:trPr>
          <w:trHeight w:val="840"/>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Обеспечение исполнения расходных обязательств (за исключением безвозмездных поступлений) </w:t>
            </w:r>
          </w:p>
        </w:tc>
        <w:tc>
          <w:tcPr>
            <w:tcW w:w="232"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w:t>
            </w:r>
          </w:p>
        </w:tc>
        <w:tc>
          <w:tcPr>
            <w:tcW w:w="70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r>
      <w:tr w:rsidR="00FB21D6" w:rsidRPr="00FB21D6" w:rsidTr="005332F3">
        <w:trPr>
          <w:trHeight w:val="851"/>
        </w:trPr>
        <w:tc>
          <w:tcPr>
            <w:tcW w:w="23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Доля расходов сельского бюджета, формируемых в рамках муниципальных программ </w:t>
            </w:r>
          </w:p>
        </w:tc>
        <w:tc>
          <w:tcPr>
            <w:tcW w:w="232"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w:t>
            </w:r>
          </w:p>
        </w:tc>
        <w:tc>
          <w:tcPr>
            <w:tcW w:w="70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59</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48</w:t>
            </w:r>
          </w:p>
        </w:tc>
        <w:tc>
          <w:tcPr>
            <w:tcW w:w="239"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73</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43</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42</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c>
          <w:tcPr>
            <w:tcW w:w="273" w:type="pct"/>
            <w:tcBorders>
              <w:top w:val="nil"/>
              <w:left w:val="nil"/>
              <w:bottom w:val="single" w:sz="4" w:space="0" w:color="auto"/>
              <w:right w:val="single" w:sz="4" w:space="0" w:color="auto"/>
            </w:tcBorders>
            <w:shd w:val="clear" w:color="auto" w:fill="auto"/>
            <w:vAlign w:val="bottom"/>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r>
    </w:tbl>
    <w:p w:rsidR="00FB21D6" w:rsidRPr="00FB21D6" w:rsidRDefault="00FB21D6" w:rsidP="00FB21D6">
      <w:pPr>
        <w:pStyle w:val="ConsPlusNormal"/>
        <w:jc w:val="right"/>
        <w:outlineLvl w:val="1"/>
        <w:rPr>
          <w:rFonts w:ascii="Times New Roman" w:hAnsi="Times New Roman" w:cs="Times New Roman"/>
          <w:sz w:val="16"/>
          <w:szCs w:val="16"/>
        </w:rPr>
      </w:pPr>
      <w:r w:rsidRPr="00FB21D6">
        <w:rPr>
          <w:rFonts w:ascii="Times New Roman" w:hAnsi="Times New Roman" w:cs="Times New Roman"/>
          <w:sz w:val="16"/>
          <w:szCs w:val="16"/>
        </w:rPr>
        <w:t>Приложение № 2</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к муниципальной программе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Минусинского района Красноярского края</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 </w:t>
      </w: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jc w:val="both"/>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b/>
          <w:sz w:val="16"/>
          <w:szCs w:val="16"/>
        </w:rPr>
      </w:pPr>
      <w:bookmarkStart w:id="1" w:name="P929"/>
      <w:bookmarkEnd w:id="1"/>
      <w:r w:rsidRPr="00FB21D6">
        <w:rPr>
          <w:rFonts w:ascii="Times New Roman" w:hAnsi="Times New Roman" w:cs="Times New Roman"/>
          <w:b/>
          <w:sz w:val="16"/>
          <w:szCs w:val="16"/>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rsidR="00FB21D6" w:rsidRPr="00FB21D6" w:rsidRDefault="00FB21D6" w:rsidP="00FB21D6">
      <w:pPr>
        <w:pStyle w:val="ConsPlusNormal"/>
        <w:ind w:firstLine="0"/>
        <w:jc w:val="both"/>
        <w:rPr>
          <w:rFonts w:ascii="Times New Roman" w:hAnsi="Times New Roman" w:cs="Times New Roman"/>
          <w:sz w:val="16"/>
          <w:szCs w:val="16"/>
        </w:rPr>
      </w:pP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 рублей)</w:t>
      </w:r>
    </w:p>
    <w:p w:rsidR="00FB21D6" w:rsidRPr="00FB21D6" w:rsidRDefault="00FB21D6" w:rsidP="00FB21D6">
      <w:pPr>
        <w:pStyle w:val="ConsPlusNormal"/>
        <w:jc w:val="right"/>
        <w:outlineLvl w:val="2"/>
        <w:rPr>
          <w:rFonts w:ascii="Times New Roman" w:hAnsi="Times New Roman" w:cs="Times New Roman"/>
          <w:sz w:val="16"/>
          <w:szCs w:val="16"/>
        </w:rPr>
      </w:pPr>
    </w:p>
    <w:tbl>
      <w:tblPr>
        <w:tblW w:w="5000" w:type="pct"/>
        <w:tblLook w:val="04A0"/>
      </w:tblPr>
      <w:tblGrid>
        <w:gridCol w:w="543"/>
        <w:gridCol w:w="1121"/>
        <w:gridCol w:w="1184"/>
        <w:gridCol w:w="1087"/>
        <w:gridCol w:w="520"/>
        <w:gridCol w:w="503"/>
        <w:gridCol w:w="861"/>
        <w:gridCol w:w="407"/>
        <w:gridCol w:w="895"/>
        <w:gridCol w:w="777"/>
        <w:gridCol w:w="777"/>
        <w:gridCol w:w="895"/>
      </w:tblGrid>
      <w:tr w:rsidR="00FB21D6" w:rsidRPr="00FB21D6" w:rsidTr="00FB21D6">
        <w:trPr>
          <w:trHeight w:val="945"/>
        </w:trPr>
        <w:tc>
          <w:tcPr>
            <w:tcW w:w="2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Статус (муниципальная программа Минусинского района, подпрограмма)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Наименование муниципальной программы Минусинского района, подпрограммы</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Наименование главного распорядителя бюджетных средств (далее - ГРБС)</w:t>
            </w:r>
          </w:p>
        </w:tc>
        <w:tc>
          <w:tcPr>
            <w:tcW w:w="1137" w:type="pct"/>
            <w:gridSpan w:val="4"/>
            <w:tcBorders>
              <w:top w:val="single" w:sz="4" w:space="0" w:color="auto"/>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Код бюджетной классификации</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финансовый 2018 год</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Первый 2019 год планового периода</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Второй 2020 год планового периода</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Итого на очередной финансовый год и плановый период</w:t>
            </w:r>
          </w:p>
        </w:tc>
      </w:tr>
      <w:tr w:rsidR="00FB21D6" w:rsidRPr="00FB21D6" w:rsidTr="00FB21D6">
        <w:trPr>
          <w:trHeight w:val="315"/>
        </w:trPr>
        <w:tc>
          <w:tcPr>
            <w:tcW w:w="265" w:type="pct"/>
            <w:vMerge/>
            <w:tcBorders>
              <w:top w:val="single" w:sz="4" w:space="0" w:color="auto"/>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РзПр</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ЦСР</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ВР</w:t>
            </w:r>
          </w:p>
        </w:tc>
        <w:tc>
          <w:tcPr>
            <w:tcW w:w="474"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31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60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64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588"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c>
          <w:tcPr>
            <w:tcW w:w="474"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w:t>
            </w:r>
          </w:p>
        </w:tc>
        <w:tc>
          <w:tcPr>
            <w:tcW w:w="40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13</w:t>
            </w:r>
          </w:p>
        </w:tc>
        <w:tc>
          <w:tcPr>
            <w:tcW w:w="40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14</w:t>
            </w:r>
          </w:p>
        </w:tc>
        <w:tc>
          <w:tcPr>
            <w:tcW w:w="474"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w:t>
            </w:r>
          </w:p>
        </w:tc>
      </w:tr>
      <w:tr w:rsidR="00FB21D6" w:rsidRPr="00FB21D6" w:rsidTr="00FB21D6">
        <w:trPr>
          <w:trHeight w:val="945"/>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607" w:type="pct"/>
            <w:vMerge w:val="restart"/>
            <w:tcBorders>
              <w:top w:val="nil"/>
              <w:left w:val="single" w:sz="4" w:space="0" w:color="auto"/>
              <w:bottom w:val="single" w:sz="4" w:space="0" w:color="000000"/>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Муниципальная программа Администрации Городокского сельсовета Минусинского района Красноярского края</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 Городокского сельсовета Минусинского района Красноярского края</w:t>
            </w:r>
          </w:p>
        </w:tc>
        <w:tc>
          <w:tcPr>
            <w:tcW w:w="58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7 211,61</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2 527,8</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2 583,6</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12 323,01</w:t>
            </w:r>
          </w:p>
        </w:tc>
      </w:tr>
      <w:tr w:rsidR="00FB21D6" w:rsidRPr="00FB21D6" w:rsidTr="00FB21D6">
        <w:trPr>
          <w:trHeight w:val="315"/>
        </w:trPr>
        <w:tc>
          <w:tcPr>
            <w:tcW w:w="265"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07"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ind w:firstLineChars="100" w:firstLine="160"/>
              <w:rPr>
                <w:rFonts w:ascii="Times New Roman" w:hAnsi="Times New Roman" w:cs="Times New Roman"/>
                <w:sz w:val="16"/>
                <w:szCs w:val="16"/>
              </w:rPr>
            </w:pPr>
            <w:r w:rsidRPr="00FB21D6">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ind w:firstLineChars="100" w:firstLine="160"/>
              <w:rPr>
                <w:rFonts w:ascii="Times New Roman" w:hAnsi="Times New Roman" w:cs="Times New Roman"/>
                <w:sz w:val="16"/>
                <w:szCs w:val="16"/>
              </w:rPr>
            </w:pPr>
            <w:r w:rsidRPr="00FB21D6">
              <w:rPr>
                <w:rFonts w:ascii="Times New Roman" w:hAnsi="Times New Roman" w:cs="Times New Roman"/>
                <w:sz w:val="16"/>
                <w:szCs w:val="16"/>
              </w:rPr>
              <w:t> </w:t>
            </w:r>
          </w:p>
        </w:tc>
        <w:tc>
          <w:tcPr>
            <w:tcW w:w="45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ind w:firstLineChars="100" w:firstLine="160"/>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r>
      <w:tr w:rsidR="00FB21D6" w:rsidRPr="00FB21D6" w:rsidTr="00FB21D6">
        <w:trPr>
          <w:trHeight w:val="630"/>
        </w:trPr>
        <w:tc>
          <w:tcPr>
            <w:tcW w:w="265"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07"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7 211,61</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2 527,8</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2 583,6</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12 323,01</w:t>
            </w:r>
          </w:p>
        </w:tc>
      </w:tr>
      <w:tr w:rsidR="00FB21D6" w:rsidRPr="00FB21D6" w:rsidTr="005332F3">
        <w:trPr>
          <w:trHeight w:val="1118"/>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w:t>
            </w:r>
          </w:p>
        </w:tc>
        <w:tc>
          <w:tcPr>
            <w:tcW w:w="607" w:type="pct"/>
            <w:vMerge w:val="restar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Подпрограмма 1</w:t>
            </w:r>
          </w:p>
        </w:tc>
        <w:tc>
          <w:tcPr>
            <w:tcW w:w="645" w:type="pct"/>
            <w:vMerge w:val="restar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Защита населения и территроии Городокского сельсовета от чрезвычайных ситуаций и стихийных бедствия, пожаров</w:t>
            </w:r>
          </w:p>
        </w:tc>
        <w:tc>
          <w:tcPr>
            <w:tcW w:w="58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425,04</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11,0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11,0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447,04</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607"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r>
      <w:tr w:rsidR="00FB21D6" w:rsidRPr="00FB21D6" w:rsidTr="00FB21D6">
        <w:trPr>
          <w:trHeight w:val="63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607"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425,04</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11,00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447,04</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предупреждени и ликвидации последствий затопления населённых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1510088510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предупреждению возникновения  и ликвидации пожаров населенных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1510088520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30,00</w:t>
            </w:r>
          </w:p>
        </w:tc>
      </w:tr>
      <w:tr w:rsidR="00FB21D6" w:rsidRPr="00FB21D6" w:rsidTr="00FB21D6">
        <w:trPr>
          <w:trHeight w:val="45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Обеспечение первичных мер пожарной безопасности населённых 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36,88</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36,88</w:t>
            </w:r>
          </w:p>
        </w:tc>
      </w:tr>
      <w:tr w:rsidR="00FB21D6" w:rsidRPr="00FB21D6" w:rsidTr="00FB21D6">
        <w:trPr>
          <w:trHeight w:val="45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360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20,00</w:t>
            </w:r>
          </w:p>
        </w:tc>
      </w:tr>
      <w:tr w:rsidR="00FB21D6" w:rsidRPr="00FB21D6" w:rsidTr="00FB21D6">
        <w:trPr>
          <w:trHeight w:val="45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1,85</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1,85</w:t>
            </w:r>
          </w:p>
        </w:tc>
      </w:tr>
      <w:tr w:rsidR="00FB21D6" w:rsidRPr="00FB21D6" w:rsidTr="00FB21D6">
        <w:trPr>
          <w:trHeight w:val="45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360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r>
      <w:tr w:rsidR="00FB21D6" w:rsidRPr="00FB21D6" w:rsidTr="00FB21D6">
        <w:trPr>
          <w:trHeight w:val="45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Развитие и укрепление материально-технической базы общественных объединений пожарной охраны на территории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1510075100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242,67</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242,67</w:t>
            </w:r>
          </w:p>
        </w:tc>
      </w:tr>
      <w:tr w:rsidR="00FB21D6" w:rsidRPr="00FB21D6" w:rsidTr="00FB21D6">
        <w:trPr>
          <w:trHeight w:val="45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15100S5100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11,64</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11,64</w:t>
            </w:r>
          </w:p>
        </w:tc>
      </w:tr>
      <w:tr w:rsidR="00FB21D6" w:rsidRPr="00FB21D6" w:rsidTr="00FB21D6">
        <w:trPr>
          <w:trHeight w:val="750"/>
        </w:trPr>
        <w:tc>
          <w:tcPr>
            <w:tcW w:w="265"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Обеспечению пожарной безопасности. Защита населения и территории сельсовета от чрезвычайных ситуаций и стихийных бедствий.</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1510088530</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100,00</w:t>
            </w:r>
          </w:p>
        </w:tc>
      </w:tr>
      <w:tr w:rsidR="00FB21D6" w:rsidRPr="00FB21D6" w:rsidTr="00FB21D6">
        <w:trPr>
          <w:trHeight w:val="133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lastRenderedPageBreak/>
              <w:t xml:space="preserve">1.2. </w:t>
            </w:r>
          </w:p>
        </w:tc>
        <w:tc>
          <w:tcPr>
            <w:tcW w:w="607" w:type="pct"/>
            <w:tcBorders>
              <w:top w:val="nil"/>
              <w:left w:val="nil"/>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Подпрограмма 2</w:t>
            </w:r>
          </w:p>
        </w:tc>
        <w:tc>
          <w:tcPr>
            <w:tcW w:w="645" w:type="pct"/>
            <w:tcBorders>
              <w:top w:val="nil"/>
              <w:left w:val="nil"/>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6 177,20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1 961,7</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2 017,5</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10 156,40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607" w:type="pct"/>
            <w:tcBorders>
              <w:top w:val="nil"/>
              <w:left w:val="nil"/>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45" w:type="pct"/>
            <w:tcBorders>
              <w:top w:val="nil"/>
              <w:left w:val="nil"/>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8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r>
      <w:tr w:rsidR="00FB21D6" w:rsidRPr="00FB21D6" w:rsidTr="00FB21D6">
        <w:trPr>
          <w:trHeight w:val="63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607" w:type="pct"/>
            <w:tcBorders>
              <w:top w:val="nil"/>
              <w:left w:val="nil"/>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45" w:type="pct"/>
            <w:tcBorders>
              <w:top w:val="nil"/>
              <w:left w:val="nil"/>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88" w:type="pct"/>
            <w:tcBorders>
              <w:top w:val="nil"/>
              <w:left w:val="nil"/>
              <w:bottom w:val="nil"/>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6 177,20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1 961,70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2 017,50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10 156,40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1520074920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40,00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15200S4920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8,00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Содержание автомобильных дорог общего пользования местного значения из краевого бюджета</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1520075080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304,17</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304,17</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15200S5080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3,04</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3,04</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Ремонт автомобильных дорог общего пользования местного значения, за счет стредств дорожного фонда </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1520075090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1 799,40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1 799,40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15200S5090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38,00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38,00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реализации мероприятий по поддержке местных инициатив в ромках долевого финансирования.</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1520076410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1 491,75</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1 491,75</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15200S6410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87,75</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87,75</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15202S6410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122,85</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122,85</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15203S6410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52,65</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52,65</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Уличное освещение</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945,67</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931,3</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931,3</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2 808,27</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740,72</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650,0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680,0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2 070,72</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1520088620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60,00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1520088630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302,00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115,0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135,0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552,00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1520088630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853</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05 02</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1520088640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15,00</w:t>
            </w:r>
          </w:p>
        </w:tc>
      </w:tr>
      <w:tr w:rsidR="00FB21D6" w:rsidRPr="00FB21D6" w:rsidTr="00FB21D6">
        <w:trPr>
          <w:trHeight w:val="315"/>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1520088650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15,00</w:t>
            </w:r>
          </w:p>
        </w:tc>
      </w:tr>
      <w:tr w:rsidR="00FB21D6" w:rsidRPr="00FB21D6" w:rsidTr="00FB21D6">
        <w:trPr>
          <w:trHeight w:val="690"/>
        </w:trPr>
        <w:tc>
          <w:tcPr>
            <w:tcW w:w="265" w:type="pc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Содержание автомобильных дорог общего пользования местного значения из местного бюджета</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1520088660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190,20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214,4</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220,2</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624,80</w:t>
            </w:r>
          </w:p>
        </w:tc>
      </w:tr>
      <w:tr w:rsidR="00FB21D6" w:rsidRPr="00FB21D6" w:rsidTr="00FB21D6">
        <w:trPr>
          <w:trHeight w:val="615"/>
        </w:trPr>
        <w:tc>
          <w:tcPr>
            <w:tcW w:w="265"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607" w:type="pct"/>
            <w:tcBorders>
              <w:top w:val="nil"/>
              <w:left w:val="nil"/>
              <w:bottom w:val="single" w:sz="4" w:space="0" w:color="auto"/>
              <w:right w:val="nil"/>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Разработка проектов организации дорожного движения и схем дислокации дорожных знаков</w:t>
            </w:r>
          </w:p>
        </w:tc>
        <w:tc>
          <w:tcPr>
            <w:tcW w:w="645" w:type="pct"/>
            <w:tcBorders>
              <w:top w:val="nil"/>
              <w:left w:val="nil"/>
              <w:bottom w:val="single" w:sz="4" w:space="0" w:color="auto"/>
              <w:right w:val="nil"/>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8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1520088680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60,00</w:t>
            </w:r>
          </w:p>
        </w:tc>
      </w:tr>
      <w:tr w:rsidR="00FB21D6" w:rsidRPr="00FB21D6" w:rsidTr="00FB21D6">
        <w:trPr>
          <w:trHeight w:val="1335"/>
        </w:trPr>
        <w:tc>
          <w:tcPr>
            <w:tcW w:w="265" w:type="pct"/>
            <w:vMerge w:val="restart"/>
            <w:tcBorders>
              <w:top w:val="nil"/>
              <w:left w:val="single" w:sz="4" w:space="0" w:color="auto"/>
              <w:bottom w:val="nil"/>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xml:space="preserve">1.3. </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Подпрограмма 3</w:t>
            </w:r>
          </w:p>
        </w:tc>
        <w:tc>
          <w:tcPr>
            <w:tcW w:w="645"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всего расходные обязательства по подпрограмме </w:t>
            </w:r>
            <w:r w:rsidRPr="00FB21D6">
              <w:rPr>
                <w:rFonts w:ascii="Times New Roman" w:hAnsi="Times New Roman" w:cs="Times New Roman"/>
                <w:sz w:val="16"/>
                <w:szCs w:val="16"/>
              </w:rPr>
              <w:lastRenderedPageBreak/>
              <w:t xml:space="preserve">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lastRenderedPageBreak/>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166,75</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125,0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125,0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416,75</w:t>
            </w:r>
          </w:p>
        </w:tc>
      </w:tr>
      <w:tr w:rsidR="00FB21D6" w:rsidRPr="00FB21D6" w:rsidTr="00FB21D6">
        <w:trPr>
          <w:trHeight w:val="315"/>
        </w:trPr>
        <w:tc>
          <w:tcPr>
            <w:tcW w:w="265"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07"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r>
      <w:tr w:rsidR="00FB21D6" w:rsidRPr="00FB21D6" w:rsidTr="00FB21D6">
        <w:trPr>
          <w:trHeight w:val="630"/>
        </w:trPr>
        <w:tc>
          <w:tcPr>
            <w:tcW w:w="265"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07"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166,75</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125,0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125,0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416,75</w:t>
            </w:r>
          </w:p>
        </w:tc>
      </w:tr>
      <w:tr w:rsidR="00FB21D6" w:rsidRPr="00FB21D6" w:rsidTr="00FB21D6">
        <w:trPr>
          <w:trHeight w:val="315"/>
        </w:trPr>
        <w:tc>
          <w:tcPr>
            <w:tcW w:w="265"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Проведение оздоровительных и других мероприятий для детей и молодежи</w:t>
            </w:r>
          </w:p>
        </w:tc>
        <w:tc>
          <w:tcPr>
            <w:tcW w:w="253" w:type="pct"/>
            <w:vMerge w:val="restart"/>
            <w:tcBorders>
              <w:top w:val="nil"/>
              <w:left w:val="single" w:sz="4" w:space="0" w:color="auto"/>
              <w:bottom w:val="single" w:sz="4" w:space="0" w:color="000000"/>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07 07</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1530086110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6,75</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6,75</w:t>
            </w:r>
          </w:p>
        </w:tc>
      </w:tr>
      <w:tr w:rsidR="00FB21D6" w:rsidRPr="00FB21D6" w:rsidTr="00FB21D6">
        <w:trPr>
          <w:trHeight w:val="315"/>
        </w:trPr>
        <w:tc>
          <w:tcPr>
            <w:tcW w:w="265"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FB21D6" w:rsidRPr="00FB21D6" w:rsidRDefault="00FB21D6" w:rsidP="00FB21D6">
            <w:pPr>
              <w:spacing w:after="0"/>
              <w:rPr>
                <w:rFonts w:ascii="Times New Roman" w:hAnsi="Times New Roman" w:cs="Times New Roman"/>
                <w:sz w:val="16"/>
                <w:szCs w:val="16"/>
              </w:rPr>
            </w:pPr>
          </w:p>
        </w:tc>
        <w:tc>
          <w:tcPr>
            <w:tcW w:w="25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4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1530088810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90,00</w:t>
            </w:r>
          </w:p>
        </w:tc>
      </w:tr>
      <w:tr w:rsidR="00FB21D6" w:rsidRPr="00FB21D6" w:rsidTr="00FB21D6">
        <w:trPr>
          <w:trHeight w:val="315"/>
        </w:trPr>
        <w:tc>
          <w:tcPr>
            <w:tcW w:w="265"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Проведение спортивных мероприятий (соревнования)</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11 01</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1530088820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25,0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25,0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80,00</w:t>
            </w:r>
          </w:p>
        </w:tc>
      </w:tr>
      <w:tr w:rsidR="00FB21D6" w:rsidRPr="00FB21D6" w:rsidTr="00FB21D6">
        <w:trPr>
          <w:trHeight w:val="315"/>
        </w:trPr>
        <w:tc>
          <w:tcPr>
            <w:tcW w:w="265"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Развитие культурно-досуговой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08 01</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1530088830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70,0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240,00</w:t>
            </w:r>
          </w:p>
        </w:tc>
      </w:tr>
      <w:tr w:rsidR="00FB21D6" w:rsidRPr="00FB21D6" w:rsidTr="00FB21D6">
        <w:trPr>
          <w:trHeight w:val="133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1.4.</w:t>
            </w:r>
          </w:p>
        </w:tc>
        <w:tc>
          <w:tcPr>
            <w:tcW w:w="607" w:type="pct"/>
            <w:vMerge w:val="restart"/>
            <w:tcBorders>
              <w:top w:val="nil"/>
              <w:left w:val="single" w:sz="4" w:space="0" w:color="auto"/>
              <w:bottom w:val="single" w:sz="4" w:space="0" w:color="000000"/>
              <w:right w:val="single" w:sz="4" w:space="0" w:color="auto"/>
            </w:tcBorders>
            <w:shd w:val="clear" w:color="auto" w:fill="auto"/>
            <w:noWrap/>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Подпрограмма 4</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Управление муниципальными финансами Городокского сельсовета</w:t>
            </w:r>
          </w:p>
        </w:tc>
        <w:tc>
          <w:tcPr>
            <w:tcW w:w="58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442,62</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430,1</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430,1</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1 302,82</w:t>
            </w:r>
          </w:p>
        </w:tc>
      </w:tr>
      <w:tr w:rsidR="00FB21D6" w:rsidRPr="00FB21D6" w:rsidTr="00FB21D6">
        <w:trPr>
          <w:trHeight w:val="31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07"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r>
      <w:tr w:rsidR="00FB21D6" w:rsidRPr="00FB21D6" w:rsidTr="00FB21D6">
        <w:trPr>
          <w:trHeight w:val="63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07"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442,62</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430,1</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430,1</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1 302,82</w:t>
            </w:r>
          </w:p>
        </w:tc>
      </w:tr>
      <w:tr w:rsidR="00FB21D6" w:rsidRPr="00FB21D6" w:rsidTr="00FB21D6">
        <w:trPr>
          <w:trHeight w:val="10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14 03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1540086210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540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410,12</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410,1</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410,1</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1 230,32</w:t>
            </w:r>
          </w:p>
        </w:tc>
      </w:tr>
      <w:tr w:rsidR="00FB21D6" w:rsidRPr="00FB21D6" w:rsidTr="00FB21D6">
        <w:trPr>
          <w:trHeight w:val="7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14 03</w:t>
            </w:r>
          </w:p>
        </w:tc>
        <w:tc>
          <w:tcPr>
            <w:tcW w:w="455"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1540088910</w:t>
            </w:r>
          </w:p>
        </w:tc>
        <w:tc>
          <w:tcPr>
            <w:tcW w:w="187"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32,50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05"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74" w:type="pct"/>
            <w:tcBorders>
              <w:top w:val="nil"/>
              <w:left w:val="nil"/>
              <w:bottom w:val="single" w:sz="4" w:space="0" w:color="auto"/>
              <w:right w:val="single" w:sz="4" w:space="0" w:color="auto"/>
            </w:tcBorders>
            <w:shd w:val="clear" w:color="auto" w:fill="auto"/>
            <w:noWrap/>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72,50</w:t>
            </w:r>
          </w:p>
        </w:tc>
      </w:tr>
    </w:tbl>
    <w:p w:rsidR="00FB21D6" w:rsidRPr="00FB21D6" w:rsidRDefault="00FB21D6" w:rsidP="00FB21D6">
      <w:pPr>
        <w:pStyle w:val="ConsPlusNormal"/>
        <w:jc w:val="right"/>
        <w:outlineLvl w:val="2"/>
        <w:rPr>
          <w:rFonts w:ascii="Times New Roman" w:hAnsi="Times New Roman" w:cs="Times New Roman"/>
          <w:sz w:val="16"/>
          <w:szCs w:val="16"/>
        </w:rPr>
      </w:pPr>
      <w:r w:rsidRPr="00FB21D6">
        <w:rPr>
          <w:rFonts w:ascii="Times New Roman" w:hAnsi="Times New Roman" w:cs="Times New Roman"/>
          <w:sz w:val="16"/>
          <w:szCs w:val="16"/>
        </w:rPr>
        <w:t>Приложение № 3</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к муниципальной программе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Минусинского района Красноярского края</w:t>
      </w:r>
    </w:p>
    <w:p w:rsidR="00FB21D6" w:rsidRPr="00FB21D6" w:rsidRDefault="00FB21D6" w:rsidP="00FB21D6">
      <w:pPr>
        <w:pStyle w:val="ConsPlusNormal"/>
        <w:jc w:val="both"/>
        <w:rPr>
          <w:rFonts w:ascii="Times New Roman" w:hAnsi="Times New Roman" w:cs="Times New Roman"/>
          <w:color w:val="FF0000"/>
          <w:sz w:val="16"/>
          <w:szCs w:val="16"/>
        </w:rPr>
      </w:pPr>
    </w:p>
    <w:p w:rsidR="00FB21D6" w:rsidRPr="00FB21D6" w:rsidRDefault="00FB21D6" w:rsidP="00FB21D6">
      <w:pPr>
        <w:pStyle w:val="ConsPlusNormal"/>
        <w:jc w:val="center"/>
        <w:rPr>
          <w:rFonts w:ascii="Times New Roman" w:hAnsi="Times New Roman" w:cs="Times New Roman"/>
          <w:b/>
          <w:sz w:val="16"/>
          <w:szCs w:val="16"/>
        </w:rPr>
      </w:pPr>
      <w:bookmarkStart w:id="2" w:name="P1151"/>
      <w:bookmarkEnd w:id="2"/>
      <w:r w:rsidRPr="00FB21D6">
        <w:rPr>
          <w:rFonts w:ascii="Times New Roman" w:hAnsi="Times New Roman" w:cs="Times New Roman"/>
          <w:b/>
          <w:sz w:val="16"/>
          <w:szCs w:val="16"/>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 рублей)</w:t>
      </w:r>
    </w:p>
    <w:p w:rsidR="00FB21D6" w:rsidRPr="00FB21D6" w:rsidRDefault="00FB21D6" w:rsidP="00FB21D6">
      <w:pPr>
        <w:pStyle w:val="ConsPlusNormal"/>
        <w:jc w:val="right"/>
        <w:rPr>
          <w:rFonts w:ascii="Times New Roman" w:hAnsi="Times New Roman" w:cs="Times New Roman"/>
          <w:sz w:val="16"/>
          <w:szCs w:val="16"/>
        </w:rPr>
      </w:pPr>
    </w:p>
    <w:tbl>
      <w:tblPr>
        <w:tblW w:w="4837" w:type="pct"/>
        <w:tblLook w:val="04A0"/>
      </w:tblPr>
      <w:tblGrid>
        <w:gridCol w:w="432"/>
        <w:gridCol w:w="1435"/>
        <w:gridCol w:w="1511"/>
        <w:gridCol w:w="1683"/>
        <w:gridCol w:w="1076"/>
        <w:gridCol w:w="961"/>
        <w:gridCol w:w="959"/>
        <w:gridCol w:w="1201"/>
      </w:tblGrid>
      <w:tr w:rsidR="00FB21D6" w:rsidRPr="00FB21D6" w:rsidTr="00FB21D6">
        <w:trPr>
          <w:trHeight w:val="105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Статус (муниципальная программа Минусинского района, подпрограмма)</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Наименование муниципальной программы Минусинского района, подпрограммы</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Уровень бюджетной системы/</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финансовый 2018 год</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Первый 2019 год планового периода</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Второй 2020 год планового периода</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Итого на очередной финансовый год и плановый период</w:t>
            </w:r>
          </w:p>
        </w:tc>
      </w:tr>
      <w:tr w:rsidR="00FB21D6" w:rsidRPr="00FB21D6" w:rsidTr="00FB21D6">
        <w:trPr>
          <w:trHeight w:val="675"/>
        </w:trPr>
        <w:tc>
          <w:tcPr>
            <w:tcW w:w="19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источники финансирования</w:t>
            </w:r>
          </w:p>
        </w:tc>
        <w:tc>
          <w:tcPr>
            <w:tcW w:w="5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w:t>
            </w:r>
          </w:p>
        </w:tc>
        <w:tc>
          <w:tcPr>
            <w:tcW w:w="52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план</w:t>
            </w: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315"/>
        </w:trPr>
        <w:tc>
          <w:tcPr>
            <w:tcW w:w="199"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780"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821"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r>
      <w:tr w:rsidR="00FB21D6" w:rsidRPr="00FB21D6" w:rsidTr="00FB21D6">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Муниципальная программа Администрации </w:t>
            </w:r>
            <w:r w:rsidRPr="00FB21D6">
              <w:rPr>
                <w:rFonts w:ascii="Times New Roman" w:hAnsi="Times New Roman" w:cs="Times New Roman"/>
                <w:sz w:val="16"/>
                <w:szCs w:val="16"/>
              </w:rPr>
              <w:lastRenderedPageBreak/>
              <w:t>Городокского сельсовета Минусинского района Красноярского края</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lastRenderedPageBreak/>
              <w:t xml:space="preserve">Социально-экономическое развитие </w:t>
            </w:r>
            <w:r w:rsidRPr="00FB21D6">
              <w:rPr>
                <w:rFonts w:ascii="Times New Roman" w:hAnsi="Times New Roman" w:cs="Times New Roman"/>
                <w:sz w:val="16"/>
                <w:szCs w:val="16"/>
              </w:rPr>
              <w:lastRenderedPageBreak/>
              <w:t>Городокского сельсовета Минусинского района Красноярского края</w:t>
            </w: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lastRenderedPageBreak/>
              <w:t>всего</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7 211,61</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2 527,8</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2 583,6</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12 323,01</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r w:rsidR="00FB21D6" w:rsidRPr="00FB21D6" w:rsidTr="00FB21D6">
        <w:trPr>
          <w:trHeight w:val="451"/>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0,00</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0,0</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0,0</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0,00</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краевой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3 934,87</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0,0</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0,0</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3 934,87</w:t>
            </w:r>
          </w:p>
        </w:tc>
      </w:tr>
      <w:tr w:rsidR="00FB21D6" w:rsidRPr="00FB21D6" w:rsidTr="00FB21D6">
        <w:trPr>
          <w:trHeight w:val="479"/>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бюджет поселения</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3 269,99</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2 527,8</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2 583,6</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8 381,39</w:t>
            </w:r>
          </w:p>
        </w:tc>
      </w:tr>
      <w:tr w:rsidR="00FB21D6" w:rsidRPr="00FB21D6" w:rsidTr="00FB21D6">
        <w:trPr>
          <w:trHeight w:val="429"/>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районный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6,75</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0,0</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0,0</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6,75</w:t>
            </w:r>
          </w:p>
        </w:tc>
      </w:tr>
      <w:tr w:rsidR="00FB21D6" w:rsidRPr="00FB21D6" w:rsidTr="00FB21D6">
        <w:trPr>
          <w:trHeight w:val="4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Подпрограмма 1</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Защита населения и территории Городокского сельсовета от чрезвычайных ситуаций и стихийных бедствий, пожаров</w:t>
            </w: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всего</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425,04</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11,0</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11,0</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447,04</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438"/>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краевой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299,55</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299,55</w:t>
            </w:r>
          </w:p>
        </w:tc>
      </w:tr>
      <w:tr w:rsidR="00FB21D6" w:rsidRPr="00FB21D6" w:rsidTr="005332F3">
        <w:trPr>
          <w:trHeight w:val="250"/>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бюджет поселения</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125,49</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11,0</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11,0</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147,49</w:t>
            </w:r>
          </w:p>
        </w:tc>
      </w:tr>
      <w:tr w:rsidR="00FB21D6" w:rsidRPr="00FB21D6" w:rsidTr="00FB21D6">
        <w:trPr>
          <w:trHeight w:val="49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районный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Подпрограмма 2</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Благоустройство и поддержка жилищно-коммунального хозяйства</w:t>
            </w: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всего</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6 177,20</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1 961,7</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2 017,5</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10 156,40</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341"/>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краевой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3 635,32</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3 635,32</w:t>
            </w:r>
          </w:p>
        </w:tc>
      </w:tr>
      <w:tr w:rsidR="00FB21D6" w:rsidRPr="00FB21D6" w:rsidTr="00FB21D6">
        <w:trPr>
          <w:trHeight w:val="370"/>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бюджет поселения</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2 541,88</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1 961,7</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2 017,5</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6 521,08</w:t>
            </w:r>
          </w:p>
        </w:tc>
      </w:tr>
      <w:tr w:rsidR="00FB21D6" w:rsidRPr="00FB21D6" w:rsidTr="00FB21D6">
        <w:trPr>
          <w:trHeight w:val="417"/>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районный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Подпрограмма 3</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Поддержка развития социальной сферы</w:t>
            </w: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всего</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166,75</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125,0</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125,0</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416,75</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42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краевой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36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бюджет поселения</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160,00</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125,0</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125,0</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410,00</w:t>
            </w:r>
          </w:p>
        </w:tc>
      </w:tr>
      <w:tr w:rsidR="00FB21D6" w:rsidRPr="00FB21D6" w:rsidTr="00FB21D6">
        <w:trPr>
          <w:trHeight w:val="431"/>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районный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6,75</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6,75</w:t>
            </w:r>
          </w:p>
        </w:tc>
      </w:tr>
      <w:tr w:rsidR="00FB21D6" w:rsidRPr="00FB21D6" w:rsidTr="00FB21D6">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Подпрограмма 4</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Управление муниципальными финансами</w:t>
            </w: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всего</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442,62</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430,1</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430,1</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1 302,82</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 том числе:</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457"/>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федеральный бюджет </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FB21D6">
        <w:trPr>
          <w:trHeight w:val="315"/>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краевой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r w:rsidR="00FB21D6" w:rsidRPr="00FB21D6" w:rsidTr="005332F3">
        <w:trPr>
          <w:trHeight w:val="273"/>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бюджет поселения</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442,62</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430,1</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sz w:val="16"/>
                <w:szCs w:val="16"/>
              </w:rPr>
            </w:pPr>
            <w:r w:rsidRPr="00FB21D6">
              <w:rPr>
                <w:rFonts w:ascii="Times New Roman" w:hAnsi="Times New Roman" w:cs="Times New Roman"/>
                <w:sz w:val="16"/>
                <w:szCs w:val="16"/>
              </w:rPr>
              <w:t>430,1</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1 302,82</w:t>
            </w:r>
          </w:p>
        </w:tc>
      </w:tr>
      <w:tr w:rsidR="00FB21D6" w:rsidRPr="00FB21D6" w:rsidTr="005332F3">
        <w:trPr>
          <w:trHeight w:val="131"/>
        </w:trPr>
        <w:tc>
          <w:tcPr>
            <w:tcW w:w="199"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0"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21" w:type="pct"/>
            <w:vMerge/>
            <w:tcBorders>
              <w:top w:val="nil"/>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9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районный бюджет</w:t>
            </w:r>
          </w:p>
        </w:tc>
        <w:tc>
          <w:tcPr>
            <w:tcW w:w="5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c>
          <w:tcPr>
            <w:tcW w:w="65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right"/>
              <w:rPr>
                <w:rFonts w:ascii="Times New Roman" w:hAnsi="Times New Roman" w:cs="Times New Roman"/>
                <w:b/>
                <w:bCs/>
                <w:i/>
                <w:iCs/>
                <w:sz w:val="16"/>
                <w:szCs w:val="16"/>
              </w:rPr>
            </w:pPr>
            <w:r w:rsidRPr="00FB21D6">
              <w:rPr>
                <w:rFonts w:ascii="Times New Roman" w:hAnsi="Times New Roman" w:cs="Times New Roman"/>
                <w:b/>
                <w:bCs/>
                <w:i/>
                <w:iCs/>
                <w:sz w:val="16"/>
                <w:szCs w:val="16"/>
              </w:rPr>
              <w:t>0,00</w:t>
            </w:r>
          </w:p>
        </w:tc>
      </w:tr>
    </w:tbl>
    <w:p w:rsidR="00FB21D6" w:rsidRPr="00FB21D6" w:rsidRDefault="005332F3" w:rsidP="00FB21D6">
      <w:pPr>
        <w:pStyle w:val="ConsPlusNormal"/>
        <w:tabs>
          <w:tab w:val="left" w:pos="142"/>
        </w:tabs>
        <w:jc w:val="right"/>
        <w:rPr>
          <w:rFonts w:ascii="Times New Roman" w:hAnsi="Times New Roman" w:cs="Times New Roman"/>
          <w:sz w:val="16"/>
          <w:szCs w:val="16"/>
        </w:rPr>
      </w:pPr>
      <w:r>
        <w:rPr>
          <w:rFonts w:ascii="Times New Roman" w:hAnsi="Times New Roman" w:cs="Times New Roman"/>
          <w:sz w:val="16"/>
          <w:szCs w:val="16"/>
        </w:rPr>
        <w:t>Пр</w:t>
      </w:r>
      <w:r w:rsidR="00FB21D6" w:rsidRPr="00FB21D6">
        <w:rPr>
          <w:rFonts w:ascii="Times New Roman" w:hAnsi="Times New Roman" w:cs="Times New Roman"/>
          <w:sz w:val="16"/>
          <w:szCs w:val="16"/>
        </w:rPr>
        <w:t>иложение № 4</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к муниципальной программе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Минусинского района Красноярского края</w:t>
      </w: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 xml:space="preserve"> </w:t>
      </w:r>
    </w:p>
    <w:p w:rsidR="00FB21D6" w:rsidRPr="00FB21D6" w:rsidRDefault="00FB21D6" w:rsidP="00FB21D6">
      <w:pPr>
        <w:pStyle w:val="ConsPlusNormal"/>
        <w:tabs>
          <w:tab w:val="left" w:pos="142"/>
        </w:tabs>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p>
    <w:p w:rsidR="00FB21D6" w:rsidRPr="00FB21D6" w:rsidRDefault="00FB21D6" w:rsidP="00FB21D6">
      <w:pPr>
        <w:tabs>
          <w:tab w:val="left" w:pos="328"/>
        </w:tabs>
        <w:autoSpaceDE w:val="0"/>
        <w:autoSpaceDN w:val="0"/>
        <w:adjustRightInd w:val="0"/>
        <w:spacing w:after="0"/>
        <w:jc w:val="center"/>
        <w:rPr>
          <w:rFonts w:ascii="Times New Roman" w:hAnsi="Times New Roman" w:cs="Times New Roman"/>
          <w:b/>
          <w:sz w:val="16"/>
          <w:szCs w:val="16"/>
        </w:rPr>
      </w:pPr>
      <w:r w:rsidRPr="00FB21D6">
        <w:rPr>
          <w:rFonts w:ascii="Times New Roman" w:hAnsi="Times New Roman" w:cs="Times New Roman"/>
          <w:b/>
          <w:sz w:val="16"/>
          <w:szCs w:val="16"/>
        </w:rPr>
        <w:t xml:space="preserve">Подпрограмма 1 «Защита населения и территории </w:t>
      </w:r>
    </w:p>
    <w:p w:rsidR="00FB21D6" w:rsidRPr="00FB21D6" w:rsidRDefault="00FB21D6" w:rsidP="00FB21D6">
      <w:pPr>
        <w:tabs>
          <w:tab w:val="left" w:pos="328"/>
        </w:tabs>
        <w:autoSpaceDE w:val="0"/>
        <w:autoSpaceDN w:val="0"/>
        <w:adjustRightInd w:val="0"/>
        <w:spacing w:after="0"/>
        <w:jc w:val="center"/>
        <w:rPr>
          <w:rFonts w:ascii="Times New Roman" w:hAnsi="Times New Roman" w:cs="Times New Roman"/>
          <w:b/>
          <w:sz w:val="16"/>
          <w:szCs w:val="16"/>
        </w:rPr>
      </w:pPr>
      <w:r w:rsidRPr="00FB21D6">
        <w:rPr>
          <w:rFonts w:ascii="Times New Roman" w:hAnsi="Times New Roman" w:cs="Times New Roman"/>
          <w:b/>
          <w:sz w:val="16"/>
          <w:szCs w:val="16"/>
        </w:rPr>
        <w:t>Городокского сельсовета Минусинского района Красноярского края</w:t>
      </w:r>
    </w:p>
    <w:p w:rsidR="00FB21D6" w:rsidRPr="00FB21D6" w:rsidRDefault="00FB21D6" w:rsidP="00FB21D6">
      <w:pPr>
        <w:tabs>
          <w:tab w:val="left" w:pos="328"/>
        </w:tabs>
        <w:autoSpaceDE w:val="0"/>
        <w:autoSpaceDN w:val="0"/>
        <w:adjustRightInd w:val="0"/>
        <w:spacing w:after="0"/>
        <w:jc w:val="center"/>
        <w:rPr>
          <w:rFonts w:ascii="Times New Roman" w:hAnsi="Times New Roman" w:cs="Times New Roman"/>
          <w:b/>
          <w:sz w:val="16"/>
          <w:szCs w:val="16"/>
        </w:rPr>
      </w:pPr>
      <w:r w:rsidRPr="00FB21D6">
        <w:rPr>
          <w:rFonts w:ascii="Times New Roman" w:hAnsi="Times New Roman" w:cs="Times New Roman"/>
          <w:b/>
          <w:sz w:val="16"/>
          <w:szCs w:val="16"/>
        </w:rPr>
        <w:t xml:space="preserve">от </w:t>
      </w:r>
      <w:r w:rsidRPr="00FB21D6">
        <w:rPr>
          <w:rFonts w:ascii="Times New Roman" w:hAnsi="Times New Roman" w:cs="Times New Roman"/>
          <w:b/>
          <w:sz w:val="16"/>
          <w:szCs w:val="16"/>
          <w:shd w:val="clear" w:color="auto" w:fill="FFFFFF"/>
        </w:rPr>
        <w:t>чрезвычайных ситуаций и стихийных бедствий, пожаров»</w:t>
      </w: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pStyle w:val="ConsPlusNormal"/>
        <w:numPr>
          <w:ilvl w:val="2"/>
          <w:numId w:val="11"/>
        </w:numPr>
        <w:tabs>
          <w:tab w:val="clear" w:pos="2160"/>
          <w:tab w:val="num" w:pos="0"/>
        </w:tabs>
        <w:ind w:left="0" w:firstLine="0"/>
        <w:jc w:val="center"/>
        <w:outlineLvl w:val="1"/>
        <w:rPr>
          <w:rFonts w:ascii="Times New Roman" w:hAnsi="Times New Roman" w:cs="Times New Roman"/>
          <w:sz w:val="16"/>
          <w:szCs w:val="16"/>
        </w:rPr>
      </w:pPr>
      <w:r w:rsidRPr="00FB21D6">
        <w:rPr>
          <w:rFonts w:ascii="Times New Roman" w:hAnsi="Times New Roman" w:cs="Times New Roman"/>
          <w:sz w:val="16"/>
          <w:szCs w:val="16"/>
        </w:rPr>
        <w:t>Паспорт муниципальной подпрограммы</w:t>
      </w:r>
    </w:p>
    <w:p w:rsidR="00FB21D6" w:rsidRPr="00FB21D6" w:rsidRDefault="00FB21D6" w:rsidP="00FB21D6">
      <w:pPr>
        <w:pStyle w:val="ConsPlusNormal"/>
        <w:tabs>
          <w:tab w:val="left" w:pos="3402"/>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 xml:space="preserve">Наименование подпрограммы: </w:t>
      </w:r>
    </w:p>
    <w:p w:rsidR="00FB21D6" w:rsidRPr="00FB21D6" w:rsidRDefault="00FB21D6" w:rsidP="00FB21D6">
      <w:pPr>
        <w:pStyle w:val="ConsPlusNormal"/>
        <w:tabs>
          <w:tab w:val="left" w:pos="426"/>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Наименование муниципальной программы, в рамках которой реализуется подпрограмма:</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 Городокского сельсовета  Минусинского района Красноярского края»;</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lastRenderedPageBreak/>
        <w:t>Исполнители мероприятий подпрограммы, получатель бюджетных средств:</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Цель и задачи подпрограммы:</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FB21D6" w:rsidRPr="00FB21D6" w:rsidRDefault="00FB21D6" w:rsidP="00FB21D6">
      <w:pPr>
        <w:pStyle w:val="ConsPlusNormal"/>
        <w:tabs>
          <w:tab w:val="left" w:pos="851"/>
        </w:tabs>
        <w:outlineLvl w:val="1"/>
        <w:rPr>
          <w:rFonts w:ascii="Times New Roman" w:hAnsi="Times New Roman" w:cs="Times New Roman"/>
          <w:sz w:val="16"/>
          <w:szCs w:val="16"/>
        </w:rPr>
      </w:pPr>
    </w:p>
    <w:p w:rsidR="00FB21D6" w:rsidRPr="00FB21D6" w:rsidRDefault="00FB21D6" w:rsidP="00FB21D6">
      <w:pPr>
        <w:pStyle w:val="ConsPlusNormal"/>
        <w:numPr>
          <w:ilvl w:val="1"/>
          <w:numId w:val="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Ожидаемый результат от реализации подпрограммы:</w:t>
      </w:r>
    </w:p>
    <w:p w:rsidR="00FB21D6" w:rsidRPr="00FB21D6" w:rsidRDefault="00FB21D6" w:rsidP="00FB21D6">
      <w:pPr>
        <w:pStyle w:val="ConsPlusNormal"/>
        <w:tabs>
          <w:tab w:val="left" w:pos="851"/>
        </w:tabs>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Снижение общего количества пожаров на территории сельского поселения;</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Снижение материальных потерь от пожаров</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Повышение готовности добровольной пожарной дружины;</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Сокращение времени реагирования на чрезвычайные ситуации, а также времени и затрат на их ликвидацию;</w:t>
      </w:r>
    </w:p>
    <w:p w:rsidR="00FB21D6" w:rsidRPr="00FB21D6" w:rsidRDefault="00FB21D6" w:rsidP="00FB21D6">
      <w:pPr>
        <w:pStyle w:val="ConsPlusNormal"/>
        <w:tabs>
          <w:tab w:val="left" w:pos="851"/>
        </w:tabs>
        <w:ind w:firstLine="851"/>
        <w:outlineLvl w:val="1"/>
        <w:rPr>
          <w:rFonts w:ascii="Times New Roman" w:hAnsi="Times New Roman" w:cs="Times New Roman"/>
          <w:sz w:val="16"/>
          <w:szCs w:val="16"/>
        </w:rPr>
      </w:pPr>
      <w:r w:rsidRPr="00FB21D6">
        <w:rPr>
          <w:rFonts w:ascii="Times New Roman" w:hAnsi="Times New Roman" w:cs="Times New Roman"/>
          <w:sz w:val="16"/>
          <w:szCs w:val="16"/>
        </w:rPr>
        <w:t>Перечень и значение показателей результативности приведены в приложении № 1 к настоящей подпрограмме.</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Сроки реализации подпрограммы 2014-2030 гг.;</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Информация о ресурсном обеспечении подпрограммы на очередной 2018 год и плановый период 2019-2020 гг.:</w:t>
      </w:r>
    </w:p>
    <w:p w:rsidR="00FB21D6" w:rsidRPr="00FB21D6" w:rsidRDefault="00FB21D6" w:rsidP="00FB21D6">
      <w:pPr>
        <w:pStyle w:val="ab"/>
        <w:ind w:left="0"/>
        <w:rPr>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 Общий объем бюджетных ассигнований на реализацию подпрограммы составит </w:t>
      </w:r>
      <w:r w:rsidRPr="00FB21D6">
        <w:rPr>
          <w:rFonts w:ascii="Times New Roman" w:hAnsi="Times New Roman" w:cs="Times New Roman"/>
          <w:sz w:val="16"/>
          <w:szCs w:val="16"/>
          <w:u w:val="single"/>
        </w:rPr>
        <w:t>447,04</w:t>
      </w:r>
      <w:r w:rsidRPr="00FB21D6">
        <w:rPr>
          <w:rFonts w:ascii="Times New Roman" w:hAnsi="Times New Roman" w:cs="Times New Roman"/>
          <w:sz w:val="16"/>
          <w:szCs w:val="16"/>
        </w:rPr>
        <w:t xml:space="preserve"> тыс. руб., в том числе по годам; </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425,04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11,00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11,00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За счет средств краевого бюджета  </w:t>
      </w:r>
      <w:r w:rsidRPr="00FB21D6">
        <w:rPr>
          <w:rFonts w:ascii="Times New Roman" w:hAnsi="Times New Roman" w:cs="Times New Roman"/>
          <w:sz w:val="16"/>
          <w:szCs w:val="16"/>
          <w:u w:val="single"/>
        </w:rPr>
        <w:t>299,55</w:t>
      </w:r>
      <w:r w:rsidRPr="00FB21D6">
        <w:rPr>
          <w:rFonts w:ascii="Times New Roman" w:hAnsi="Times New Roman" w:cs="Times New Roman"/>
          <w:sz w:val="16"/>
          <w:szCs w:val="16"/>
        </w:rPr>
        <w:t xml:space="preserve">  тыс. руб., в том числе по годам:</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299,55 тыс. руб. ;</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0,0 тыс.руб. ;</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0,0 тыс.руб.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За счет средств бюджета поселения </w:t>
      </w:r>
      <w:r w:rsidRPr="00FB21D6">
        <w:rPr>
          <w:rFonts w:ascii="Times New Roman" w:hAnsi="Times New Roman" w:cs="Times New Roman"/>
          <w:sz w:val="16"/>
          <w:szCs w:val="16"/>
          <w:u w:val="single"/>
        </w:rPr>
        <w:t xml:space="preserve"> 147,49 </w:t>
      </w:r>
      <w:r w:rsidRPr="00FB21D6">
        <w:rPr>
          <w:rFonts w:ascii="Times New Roman" w:hAnsi="Times New Roman" w:cs="Times New Roman"/>
          <w:sz w:val="16"/>
          <w:szCs w:val="16"/>
        </w:rPr>
        <w:t>тыс. руб., в том числе по годам:</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125,49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11,00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11,00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Normal"/>
        <w:numPr>
          <w:ilvl w:val="2"/>
          <w:numId w:val="11"/>
        </w:numPr>
        <w:tabs>
          <w:tab w:val="clear" w:pos="2160"/>
          <w:tab w:val="num" w:pos="0"/>
        </w:tabs>
        <w:ind w:left="0" w:firstLine="0"/>
        <w:jc w:val="center"/>
        <w:outlineLvl w:val="1"/>
        <w:rPr>
          <w:rFonts w:ascii="Times New Roman" w:hAnsi="Times New Roman" w:cs="Times New Roman"/>
          <w:sz w:val="16"/>
          <w:szCs w:val="16"/>
        </w:rPr>
      </w:pPr>
      <w:r w:rsidRPr="00FB21D6">
        <w:rPr>
          <w:rFonts w:ascii="Times New Roman" w:hAnsi="Times New Roman" w:cs="Times New Roman"/>
          <w:sz w:val="16"/>
          <w:szCs w:val="16"/>
        </w:rPr>
        <w:t>Мероприятия подпрограммы</w:t>
      </w:r>
    </w:p>
    <w:p w:rsidR="00FB21D6" w:rsidRPr="00FB21D6" w:rsidRDefault="00FB21D6" w:rsidP="00FB21D6">
      <w:pPr>
        <w:pStyle w:val="ConsPlusNormal"/>
        <w:ind w:firstLine="0"/>
        <w:outlineLvl w:val="1"/>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Перечень подпрограммных мероприятий приведён в приложении № 2 к настоящей подпрограмме.</w:t>
      </w:r>
    </w:p>
    <w:p w:rsidR="00FB21D6" w:rsidRPr="00FB21D6" w:rsidRDefault="00FB21D6" w:rsidP="00FB21D6">
      <w:pPr>
        <w:pStyle w:val="ConsPlusNormal"/>
        <w:ind w:firstLine="709"/>
        <w:outlineLvl w:val="1"/>
        <w:rPr>
          <w:rFonts w:ascii="Times New Roman" w:hAnsi="Times New Roman" w:cs="Times New Roman"/>
          <w:sz w:val="16"/>
          <w:szCs w:val="16"/>
        </w:rPr>
      </w:pPr>
    </w:p>
    <w:p w:rsidR="00FB21D6" w:rsidRPr="00FB21D6" w:rsidRDefault="00FB21D6" w:rsidP="00FB21D6">
      <w:pPr>
        <w:pStyle w:val="ConsPlusCell"/>
        <w:ind w:firstLine="851"/>
        <w:rPr>
          <w:rFonts w:ascii="Times New Roman" w:hAnsi="Times New Roman" w:cs="Times New Roman"/>
          <w:sz w:val="16"/>
          <w:szCs w:val="16"/>
        </w:rPr>
      </w:pPr>
    </w:p>
    <w:p w:rsidR="00FB21D6" w:rsidRPr="00FB21D6" w:rsidRDefault="00FB21D6" w:rsidP="00FB21D6">
      <w:pPr>
        <w:pStyle w:val="ConsPlusCell"/>
        <w:ind w:firstLine="851"/>
        <w:rPr>
          <w:rFonts w:ascii="Times New Roman" w:hAnsi="Times New Roman" w:cs="Times New Roman"/>
          <w:sz w:val="16"/>
          <w:szCs w:val="16"/>
        </w:rPr>
        <w:sectPr w:rsidR="00FB21D6" w:rsidRPr="00FB21D6" w:rsidSect="00FB21D6">
          <w:type w:val="nextColumn"/>
          <w:pgSz w:w="11906" w:h="16838"/>
          <w:pgMar w:top="1134" w:right="851" w:bottom="1134" w:left="1701" w:header="709" w:footer="709" w:gutter="0"/>
          <w:cols w:space="708"/>
          <w:titlePg/>
          <w:docGrid w:linePitch="360"/>
        </w:sect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lastRenderedPageBreak/>
        <w:t>Приложение № 1</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 xml:space="preserve">к подпрограмме 1 «Защита населения и территории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от чрезвычайных ситуаций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и стихийных бедствий, пожаров»</w:t>
      </w: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sz w:val="16"/>
          <w:szCs w:val="16"/>
        </w:rPr>
      </w:pPr>
      <w:r w:rsidRPr="00FB21D6">
        <w:rPr>
          <w:rFonts w:ascii="Times New Roman" w:hAnsi="Times New Roman" w:cs="Times New Roman"/>
          <w:sz w:val="16"/>
          <w:szCs w:val="16"/>
        </w:rPr>
        <w:t>Перечень и значение показателей результативности подпрограммы 1 «Защита населения и территории Городокского сельсовета от чрезвычайных ситуаций и стихийных бедствий, пожаров»</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тыс.руб.</w:t>
      </w:r>
    </w:p>
    <w:p w:rsidR="00FB21D6" w:rsidRPr="00FB21D6" w:rsidRDefault="00FB21D6" w:rsidP="00FB21D6">
      <w:pPr>
        <w:pStyle w:val="ConsPlusNormal"/>
        <w:jc w:val="right"/>
        <w:rPr>
          <w:rFonts w:ascii="Times New Roman" w:hAnsi="Times New Roman" w:cs="Times New Roman"/>
          <w:sz w:val="16"/>
          <w:szCs w:val="16"/>
        </w:rPr>
      </w:pPr>
    </w:p>
    <w:tbl>
      <w:tblPr>
        <w:tblW w:w="0" w:type="auto"/>
        <w:tblInd w:w="95" w:type="dxa"/>
        <w:tblLook w:val="04A0"/>
      </w:tblPr>
      <w:tblGrid>
        <w:gridCol w:w="441"/>
        <w:gridCol w:w="1663"/>
        <w:gridCol w:w="965"/>
        <w:gridCol w:w="1132"/>
        <w:gridCol w:w="1126"/>
        <w:gridCol w:w="1130"/>
        <w:gridCol w:w="985"/>
        <w:gridCol w:w="985"/>
        <w:gridCol w:w="444"/>
        <w:gridCol w:w="444"/>
        <w:gridCol w:w="444"/>
      </w:tblGrid>
      <w:tr w:rsidR="00FB21D6" w:rsidRPr="00FB21D6" w:rsidTr="00FB21D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Годы реализации подпрограммы</w:t>
            </w:r>
          </w:p>
        </w:tc>
      </w:tr>
      <w:tr w:rsidR="00FB21D6" w:rsidRPr="00FB21D6" w:rsidTr="00FB21D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2-й 2020 год планового периода</w:t>
            </w:r>
          </w:p>
        </w:tc>
        <w:tc>
          <w:tcPr>
            <w:tcW w:w="0" w:type="auto"/>
            <w:tcBorders>
              <w:top w:val="nil"/>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2020 год</w:t>
            </w:r>
          </w:p>
        </w:tc>
        <w:tc>
          <w:tcPr>
            <w:tcW w:w="0" w:type="auto"/>
            <w:tcBorders>
              <w:top w:val="nil"/>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2025 год</w:t>
            </w:r>
          </w:p>
          <w:p w:rsidR="00FB21D6" w:rsidRPr="00FB21D6" w:rsidRDefault="00FB21D6" w:rsidP="00FB21D6">
            <w:pPr>
              <w:spacing w:after="0"/>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2030 год</w:t>
            </w:r>
          </w:p>
          <w:p w:rsidR="00FB21D6" w:rsidRPr="00FB21D6" w:rsidRDefault="00FB21D6" w:rsidP="00FB21D6">
            <w:pPr>
              <w:spacing w:after="0"/>
              <w:jc w:val="center"/>
              <w:rPr>
                <w:rFonts w:ascii="Times New Roman" w:hAnsi="Times New Roman" w:cs="Times New Roman"/>
                <w:sz w:val="16"/>
                <w:szCs w:val="16"/>
              </w:rPr>
            </w:pPr>
          </w:p>
        </w:tc>
      </w:tr>
      <w:tr w:rsidR="00FB21D6" w:rsidRPr="00FB21D6" w:rsidTr="00FB21D6">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w:t>
            </w:r>
          </w:p>
        </w:tc>
      </w:tr>
      <w:tr w:rsidR="00FB21D6" w:rsidRPr="00FB21D6" w:rsidTr="00FB21D6">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FB21D6" w:rsidRPr="00FB21D6" w:rsidTr="00FB21D6">
        <w:trPr>
          <w:cantSplit/>
          <w:trHeight w:val="1627"/>
        </w:trPr>
        <w:tc>
          <w:tcPr>
            <w:tcW w:w="0" w:type="auto"/>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чел.</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не более 1</w:t>
            </w:r>
          </w:p>
        </w:tc>
      </w:tr>
      <w:tr w:rsidR="00FB21D6" w:rsidRPr="00FB21D6" w:rsidTr="00FB21D6">
        <w:trPr>
          <w:cantSplit/>
          <w:trHeight w:val="16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Развитие и укрепление материально-технической базы общественных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100 %</w:t>
            </w:r>
          </w:p>
        </w:tc>
        <w:tc>
          <w:tcPr>
            <w:tcW w:w="0" w:type="auto"/>
            <w:tcBorders>
              <w:top w:val="single" w:sz="4" w:space="0" w:color="auto"/>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textDirection w:val="btLr"/>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r>
    </w:tbl>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Приложение № 2</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 xml:space="preserve">к подпрограмме 1 «Защита населения и территории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от чрезвычайных ситуаций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и стихийных бедствий, пожаров»</w:t>
      </w:r>
    </w:p>
    <w:p w:rsidR="00FB21D6" w:rsidRPr="00FB21D6" w:rsidRDefault="00FB21D6" w:rsidP="00FB21D6">
      <w:pPr>
        <w:pStyle w:val="ConsPlusNormal"/>
        <w:jc w:val="center"/>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sz w:val="16"/>
          <w:szCs w:val="16"/>
        </w:rPr>
      </w:pPr>
      <w:r w:rsidRPr="00FB21D6">
        <w:rPr>
          <w:rFonts w:ascii="Times New Roman" w:hAnsi="Times New Roman" w:cs="Times New Roman"/>
          <w:sz w:val="16"/>
          <w:szCs w:val="16"/>
        </w:rPr>
        <w:t>Перечень мероприятий подпрограммы</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тыс.руб.</w:t>
      </w: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ind w:firstLine="0"/>
        <w:rPr>
          <w:rFonts w:ascii="Times New Roman" w:hAnsi="Times New Roman" w:cs="Times New Roman"/>
          <w:sz w:val="16"/>
          <w:szCs w:val="16"/>
        </w:rPr>
      </w:pPr>
    </w:p>
    <w:tbl>
      <w:tblPr>
        <w:tblW w:w="5000" w:type="pct"/>
        <w:tblLook w:val="04A0"/>
      </w:tblPr>
      <w:tblGrid>
        <w:gridCol w:w="417"/>
        <w:gridCol w:w="1210"/>
        <w:gridCol w:w="1129"/>
        <w:gridCol w:w="534"/>
        <w:gridCol w:w="507"/>
        <w:gridCol w:w="892"/>
        <w:gridCol w:w="417"/>
        <w:gridCol w:w="928"/>
        <w:gridCol w:w="804"/>
        <w:gridCol w:w="804"/>
        <w:gridCol w:w="928"/>
        <w:gridCol w:w="1284"/>
      </w:tblGrid>
      <w:tr w:rsidR="00FB21D6" w:rsidRPr="00FB21D6" w:rsidTr="00FB21D6">
        <w:trPr>
          <w:trHeight w:val="255"/>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Цели, задачи, мероприятия подпрограммы</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1083"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Код бюджетной классификации</w:t>
            </w:r>
          </w:p>
        </w:tc>
        <w:tc>
          <w:tcPr>
            <w:tcW w:w="1589"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Расходы по годам реализации программы (тыс. руб.)</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B21D6" w:rsidRPr="00FB21D6" w:rsidTr="00FB21D6">
        <w:trPr>
          <w:trHeight w:val="1785"/>
        </w:trPr>
        <w:tc>
          <w:tcPr>
            <w:tcW w:w="184"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2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РзПр</w:t>
            </w:r>
          </w:p>
        </w:tc>
        <w:tc>
          <w:tcPr>
            <w:tcW w:w="41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ЦСР</w:t>
            </w: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ВР</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2018 финансовый год</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1-й 2019 год планового периода</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2-й 2020 год планового периода</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итого на очередной финансовый год и плановый период</w:t>
            </w: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255"/>
        </w:trPr>
        <w:tc>
          <w:tcPr>
            <w:tcW w:w="184"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782"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591"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231"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24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410"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19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42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c>
          <w:tcPr>
            <w:tcW w:w="36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w:t>
            </w:r>
          </w:p>
        </w:tc>
        <w:tc>
          <w:tcPr>
            <w:tcW w:w="36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2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w:t>
            </w:r>
          </w:p>
        </w:tc>
        <w:tc>
          <w:tcPr>
            <w:tcW w:w="772"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w:t>
            </w:r>
          </w:p>
        </w:tc>
      </w:tr>
      <w:tr w:rsidR="00FB21D6" w:rsidRPr="00FB21D6" w:rsidTr="00FB21D6">
        <w:trPr>
          <w:trHeight w:val="58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FB21D6" w:rsidRPr="00FB21D6" w:rsidTr="00FB21D6">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Задача 1: Защита населения от чрезвычайных ситуаций и стихийных бедствий природного и техногенного характера</w:t>
            </w:r>
          </w:p>
        </w:tc>
      </w:tr>
      <w:tr w:rsidR="00FB21D6" w:rsidRPr="00FB21D6" w:rsidTr="00FB21D6">
        <w:trPr>
          <w:trHeight w:val="12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lastRenderedPageBreak/>
              <w:t>1.1.</w:t>
            </w:r>
          </w:p>
        </w:tc>
        <w:tc>
          <w:tcPr>
            <w:tcW w:w="78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предупреждению и ликвидации последствий затопления населенных пунктов</w:t>
            </w:r>
          </w:p>
        </w:tc>
        <w:tc>
          <w:tcPr>
            <w:tcW w:w="59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3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03 09</w:t>
            </w:r>
          </w:p>
        </w:tc>
        <w:tc>
          <w:tcPr>
            <w:tcW w:w="41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1510088510</w:t>
            </w: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c>
          <w:tcPr>
            <w:tcW w:w="77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Отсутствие возникновения затоплений жилого сектора</w:t>
            </w:r>
          </w:p>
        </w:tc>
      </w:tr>
      <w:tr w:rsidR="00FB21D6" w:rsidRPr="00FB21D6" w:rsidTr="00FB21D6">
        <w:trPr>
          <w:trHeight w:val="10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1.2.</w:t>
            </w:r>
          </w:p>
        </w:tc>
        <w:tc>
          <w:tcPr>
            <w:tcW w:w="78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предупреждению возникновения  и ликвидации пожаров населенных пунктов</w:t>
            </w:r>
          </w:p>
        </w:tc>
        <w:tc>
          <w:tcPr>
            <w:tcW w:w="59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3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03 09</w:t>
            </w:r>
          </w:p>
        </w:tc>
        <w:tc>
          <w:tcPr>
            <w:tcW w:w="41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1510088520</w:t>
            </w: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10,00</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30,00</w:t>
            </w:r>
          </w:p>
        </w:tc>
        <w:tc>
          <w:tcPr>
            <w:tcW w:w="77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Исключает возможность переброса огня на жилой сектор</w:t>
            </w:r>
          </w:p>
        </w:tc>
      </w:tr>
      <w:tr w:rsidR="00FB21D6" w:rsidRPr="00FB21D6" w:rsidTr="00FB21D6">
        <w:trPr>
          <w:trHeight w:val="255"/>
        </w:trPr>
        <w:tc>
          <w:tcPr>
            <w:tcW w:w="184"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1.3.</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предупреждению возникновения  и ликвидации пожаров населенных пунктов</w:t>
            </w:r>
          </w:p>
        </w:tc>
        <w:tc>
          <w:tcPr>
            <w:tcW w:w="591"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1510074120</w:t>
            </w: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36,88</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36,88</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Исключает возможность переброса огня на жилой сектор</w:t>
            </w:r>
          </w:p>
        </w:tc>
      </w:tr>
      <w:tr w:rsidR="00FB21D6" w:rsidRPr="00FB21D6" w:rsidTr="00FB21D6">
        <w:trPr>
          <w:trHeight w:val="255"/>
        </w:trPr>
        <w:tc>
          <w:tcPr>
            <w:tcW w:w="18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2"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1"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4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360</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20,00</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20,00</w:t>
            </w:r>
          </w:p>
        </w:tc>
        <w:tc>
          <w:tcPr>
            <w:tcW w:w="772"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255"/>
        </w:trPr>
        <w:tc>
          <w:tcPr>
            <w:tcW w:w="18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2"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1"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4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15100S4120</w:t>
            </w: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1,85</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1,85</w:t>
            </w:r>
          </w:p>
        </w:tc>
        <w:tc>
          <w:tcPr>
            <w:tcW w:w="772"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255"/>
        </w:trPr>
        <w:tc>
          <w:tcPr>
            <w:tcW w:w="18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2"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1"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4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772"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915"/>
        </w:trPr>
        <w:tc>
          <w:tcPr>
            <w:tcW w:w="184" w:type="pct"/>
            <w:vMerge w:val="restart"/>
            <w:tcBorders>
              <w:top w:val="nil"/>
              <w:left w:val="single" w:sz="4" w:space="0" w:color="auto"/>
              <w:bottom w:val="nil"/>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1.4.</w:t>
            </w:r>
          </w:p>
        </w:tc>
        <w:tc>
          <w:tcPr>
            <w:tcW w:w="782" w:type="pct"/>
            <w:vMerge w:val="restart"/>
            <w:tcBorders>
              <w:top w:val="nil"/>
              <w:left w:val="single" w:sz="4" w:space="0" w:color="auto"/>
              <w:bottom w:val="nil"/>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развитию и укреплению материально-технической базы общественных объединений пожарной охраны на территории Городокского сельсовета</w:t>
            </w:r>
          </w:p>
        </w:tc>
        <w:tc>
          <w:tcPr>
            <w:tcW w:w="591" w:type="pct"/>
            <w:vMerge w:val="restart"/>
            <w:tcBorders>
              <w:top w:val="nil"/>
              <w:left w:val="single" w:sz="4" w:space="0" w:color="auto"/>
              <w:bottom w:val="nil"/>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31" w:type="pct"/>
            <w:vMerge w:val="restart"/>
            <w:tcBorders>
              <w:top w:val="nil"/>
              <w:left w:val="single" w:sz="4" w:space="0" w:color="auto"/>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6" w:type="pct"/>
            <w:vMerge w:val="restart"/>
            <w:tcBorders>
              <w:top w:val="nil"/>
              <w:left w:val="single" w:sz="4" w:space="0" w:color="auto"/>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10" w:type="pct"/>
            <w:tcBorders>
              <w:top w:val="nil"/>
              <w:left w:val="nil"/>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1510075100</w:t>
            </w: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242,67</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242,67</w:t>
            </w:r>
          </w:p>
        </w:tc>
        <w:tc>
          <w:tcPr>
            <w:tcW w:w="772" w:type="pct"/>
            <w:vMerge w:val="restart"/>
            <w:tcBorders>
              <w:top w:val="nil"/>
              <w:left w:val="single" w:sz="4" w:space="0" w:color="auto"/>
              <w:bottom w:val="nil"/>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Исключает возможность переброса огня на жилой сектор</w:t>
            </w:r>
          </w:p>
        </w:tc>
      </w:tr>
      <w:tr w:rsidR="00FB21D6" w:rsidRPr="00FB21D6" w:rsidTr="00FB21D6">
        <w:trPr>
          <w:trHeight w:val="915"/>
        </w:trPr>
        <w:tc>
          <w:tcPr>
            <w:tcW w:w="184"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2"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91"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1"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46"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10" w:type="pct"/>
            <w:tcBorders>
              <w:top w:val="single" w:sz="4" w:space="0" w:color="auto"/>
              <w:left w:val="nil"/>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15100S4120</w:t>
            </w:r>
          </w:p>
        </w:tc>
        <w:tc>
          <w:tcPr>
            <w:tcW w:w="196" w:type="pct"/>
            <w:tcBorders>
              <w:top w:val="nil"/>
              <w:left w:val="nil"/>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8" w:type="pct"/>
            <w:tcBorders>
              <w:top w:val="nil"/>
              <w:left w:val="nil"/>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11,64</w:t>
            </w:r>
          </w:p>
        </w:tc>
        <w:tc>
          <w:tcPr>
            <w:tcW w:w="366" w:type="pct"/>
            <w:tcBorders>
              <w:top w:val="nil"/>
              <w:left w:val="nil"/>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6" w:type="pct"/>
            <w:tcBorders>
              <w:top w:val="nil"/>
              <w:left w:val="nil"/>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8" w:type="pct"/>
            <w:tcBorders>
              <w:top w:val="nil"/>
              <w:left w:val="nil"/>
              <w:bottom w:val="nil"/>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11,64</w:t>
            </w:r>
          </w:p>
        </w:tc>
        <w:tc>
          <w:tcPr>
            <w:tcW w:w="772" w:type="pct"/>
            <w:vMerge/>
            <w:tcBorders>
              <w:top w:val="nil"/>
              <w:left w:val="single" w:sz="4" w:space="0" w:color="auto"/>
              <w:bottom w:val="nil"/>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153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1.5.</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03 10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1510088530</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100,00</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100,00</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Исключает возможность переброса огня на жилой сектор</w:t>
            </w:r>
          </w:p>
        </w:tc>
      </w:tr>
      <w:tr w:rsidR="00FB21D6" w:rsidRPr="00FB21D6" w:rsidTr="00FB21D6">
        <w:trPr>
          <w:trHeight w:val="25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78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Итого по подпрограмме:</w:t>
            </w:r>
          </w:p>
        </w:tc>
        <w:tc>
          <w:tcPr>
            <w:tcW w:w="59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425,04</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11,00</w:t>
            </w:r>
          </w:p>
        </w:tc>
        <w:tc>
          <w:tcPr>
            <w:tcW w:w="36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11,00</w:t>
            </w:r>
          </w:p>
        </w:tc>
        <w:tc>
          <w:tcPr>
            <w:tcW w:w="42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447,04</w:t>
            </w:r>
          </w:p>
        </w:tc>
        <w:tc>
          <w:tcPr>
            <w:tcW w:w="77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bl>
    <w:p w:rsidR="00FB21D6" w:rsidRPr="00FB21D6" w:rsidRDefault="00FB21D6" w:rsidP="00FB21D6">
      <w:pPr>
        <w:pStyle w:val="ConsPlusNormal"/>
        <w:ind w:firstLine="0"/>
        <w:rPr>
          <w:rFonts w:ascii="Times New Roman" w:hAnsi="Times New Roman" w:cs="Times New Roman"/>
          <w:sz w:val="16"/>
          <w:szCs w:val="16"/>
        </w:rPr>
        <w:sectPr w:rsidR="00FB21D6" w:rsidRPr="00FB21D6" w:rsidSect="005332F3">
          <w:pgSz w:w="11906" w:h="16838" w:code="9"/>
          <w:pgMar w:top="851" w:right="1134" w:bottom="1701" w:left="1134" w:header="709" w:footer="709" w:gutter="0"/>
          <w:cols w:space="708"/>
          <w:titlePg/>
          <w:docGrid w:linePitch="360"/>
        </w:sect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lastRenderedPageBreak/>
        <w:t>Приложение № 5</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к муниципальной программе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Минусинского района Красноярского края</w:t>
      </w: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 xml:space="preserve"> </w:t>
      </w:r>
    </w:p>
    <w:p w:rsidR="00FB21D6" w:rsidRPr="00FB21D6" w:rsidRDefault="00FB21D6" w:rsidP="00FB21D6">
      <w:pPr>
        <w:pStyle w:val="ConsPlusNormal"/>
        <w:tabs>
          <w:tab w:val="left" w:pos="142"/>
        </w:tabs>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p>
    <w:p w:rsidR="00FB21D6" w:rsidRPr="00FB21D6" w:rsidRDefault="00FB21D6" w:rsidP="00FB21D6">
      <w:pPr>
        <w:tabs>
          <w:tab w:val="left" w:pos="328"/>
        </w:tabs>
        <w:autoSpaceDE w:val="0"/>
        <w:autoSpaceDN w:val="0"/>
        <w:adjustRightInd w:val="0"/>
        <w:spacing w:after="0"/>
        <w:jc w:val="center"/>
        <w:rPr>
          <w:rFonts w:ascii="Times New Roman" w:hAnsi="Times New Roman" w:cs="Times New Roman"/>
          <w:b/>
          <w:sz w:val="16"/>
          <w:szCs w:val="16"/>
        </w:rPr>
      </w:pPr>
      <w:r w:rsidRPr="00FB21D6">
        <w:rPr>
          <w:rFonts w:ascii="Times New Roman" w:hAnsi="Times New Roman" w:cs="Times New Roman"/>
          <w:b/>
          <w:sz w:val="16"/>
          <w:szCs w:val="16"/>
        </w:rPr>
        <w:t>Подпрограмма 2 «Благоустройство и поддержка жилищно-коммунального хозяйства</w:t>
      </w:r>
      <w:r w:rsidRPr="00FB21D6">
        <w:rPr>
          <w:rFonts w:ascii="Times New Roman" w:hAnsi="Times New Roman" w:cs="Times New Roman"/>
          <w:b/>
          <w:sz w:val="16"/>
          <w:szCs w:val="16"/>
          <w:shd w:val="clear" w:color="auto" w:fill="FFFFFF"/>
        </w:rPr>
        <w:t>»</w:t>
      </w: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pStyle w:val="ConsPlusNormal"/>
        <w:ind w:firstLine="0"/>
        <w:jc w:val="center"/>
        <w:outlineLvl w:val="1"/>
        <w:rPr>
          <w:rFonts w:ascii="Times New Roman" w:hAnsi="Times New Roman" w:cs="Times New Roman"/>
          <w:sz w:val="16"/>
          <w:szCs w:val="16"/>
        </w:rPr>
      </w:pPr>
      <w:r w:rsidRPr="00FB21D6">
        <w:rPr>
          <w:rFonts w:ascii="Times New Roman" w:hAnsi="Times New Roman" w:cs="Times New Roman"/>
          <w:sz w:val="16"/>
          <w:szCs w:val="16"/>
        </w:rPr>
        <w:t>1.Паспорт муниципальной подпрограммы</w:t>
      </w:r>
    </w:p>
    <w:p w:rsidR="00FB21D6" w:rsidRPr="00FB21D6" w:rsidRDefault="00FB21D6" w:rsidP="00FB21D6">
      <w:pPr>
        <w:pStyle w:val="ConsPlusNormal"/>
        <w:tabs>
          <w:tab w:val="left" w:pos="3402"/>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6"/>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 xml:space="preserve">Наименование подпрограммы: </w:t>
      </w:r>
    </w:p>
    <w:p w:rsidR="00FB21D6" w:rsidRPr="00FB21D6" w:rsidRDefault="00FB21D6" w:rsidP="00FB21D6">
      <w:pPr>
        <w:pStyle w:val="ConsPlusNormal"/>
        <w:tabs>
          <w:tab w:val="left" w:pos="426"/>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«Благоустройство и поддержка жилищно-коммунального хозяйства»;</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6"/>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Наименование муниципальной программы, в рамках которой реализуется подпрограмма:</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 Городокского сельсовета  Минусинского района Красноярского края»;</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6"/>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Исполнители мероприятий подпрограммы, получатель бюджетных средств:</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6"/>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Цель и задачи подпрограммы:</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Цель: Создание условий для устойчивого и эффективного развития инфраструктуры и систем жизнеобеспечения;</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FB21D6" w:rsidRPr="00FB21D6" w:rsidRDefault="00FB21D6" w:rsidP="00FB21D6">
      <w:pPr>
        <w:pStyle w:val="ConsPlusNormal"/>
        <w:tabs>
          <w:tab w:val="left" w:pos="851"/>
        </w:tabs>
        <w:outlineLvl w:val="1"/>
        <w:rPr>
          <w:rFonts w:ascii="Times New Roman" w:hAnsi="Times New Roman" w:cs="Times New Roman"/>
          <w:sz w:val="16"/>
          <w:szCs w:val="16"/>
        </w:rPr>
      </w:pPr>
    </w:p>
    <w:p w:rsidR="00FB21D6" w:rsidRPr="00FB21D6" w:rsidRDefault="00FB21D6" w:rsidP="00FB21D6">
      <w:pPr>
        <w:pStyle w:val="ConsPlusNormal"/>
        <w:numPr>
          <w:ilvl w:val="1"/>
          <w:numId w:val="26"/>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Ожидаемый результат от реализации подпрограммы:</w:t>
      </w:r>
    </w:p>
    <w:p w:rsidR="00FB21D6" w:rsidRPr="00FB21D6" w:rsidRDefault="00FB21D6" w:rsidP="00FB21D6">
      <w:pPr>
        <w:pStyle w:val="ConsPlusNormal"/>
        <w:tabs>
          <w:tab w:val="left" w:pos="851"/>
        </w:tabs>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создание безопасной и комфортной среды проживания и жизнедеятельности человека;</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 xml:space="preserve">создание условий для улучшения демографической ситуации, снижения социальной напряженности в обществе; </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повышение удовлетворенности населения Городокского сельсовета уровнем жилищно-коммунального обслуживания;</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реализация подпрограммы будет способствовать созданию в поселении комфортной среды обитания и жизнедеятельности для человека.</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tabs>
          <w:tab w:val="left" w:pos="851"/>
        </w:tabs>
        <w:ind w:firstLine="851"/>
        <w:outlineLvl w:val="1"/>
        <w:rPr>
          <w:rFonts w:ascii="Times New Roman" w:hAnsi="Times New Roman" w:cs="Times New Roman"/>
          <w:sz w:val="16"/>
          <w:szCs w:val="16"/>
        </w:rPr>
      </w:pPr>
      <w:r w:rsidRPr="00FB21D6">
        <w:rPr>
          <w:rFonts w:ascii="Times New Roman" w:hAnsi="Times New Roman" w:cs="Times New Roman"/>
          <w:sz w:val="16"/>
          <w:szCs w:val="16"/>
        </w:rPr>
        <w:t>Перечень и значение показателей результативности приведены в приложении № 1 к настоящей подпрограмме.</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6"/>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Сроки реализации подпрограммы 2014-2030 гг.;</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6"/>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Информация о ресурсном обеспечении подпрограммы на очередной 2018 год и плановый период 2019-2020 гг.:</w:t>
      </w:r>
    </w:p>
    <w:p w:rsidR="00FB21D6" w:rsidRPr="00FB21D6" w:rsidRDefault="00FB21D6" w:rsidP="00FB21D6">
      <w:pPr>
        <w:pStyle w:val="ab"/>
        <w:ind w:left="0"/>
        <w:rPr>
          <w:sz w:val="16"/>
          <w:szCs w:val="16"/>
        </w:rPr>
      </w:pP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Общий объем бюджетных ассигнований на реализацию подпрограммы составит </w:t>
      </w:r>
      <w:r w:rsidRPr="00FB21D6">
        <w:rPr>
          <w:rFonts w:ascii="Times New Roman" w:hAnsi="Times New Roman" w:cs="Times New Roman"/>
          <w:sz w:val="16"/>
          <w:szCs w:val="16"/>
          <w:u w:val="single"/>
        </w:rPr>
        <w:t xml:space="preserve">10 156,40 </w:t>
      </w:r>
      <w:r w:rsidRPr="00FB21D6">
        <w:rPr>
          <w:rFonts w:ascii="Times New Roman" w:hAnsi="Times New Roman" w:cs="Times New Roman"/>
          <w:sz w:val="16"/>
          <w:szCs w:val="16"/>
        </w:rPr>
        <w:t xml:space="preserve"> тыс. руб., в том числе по годам; </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6 177,20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1 961,7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2 017,5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За счет средств краевого бюджета  </w:t>
      </w:r>
      <w:r w:rsidRPr="00FB21D6">
        <w:rPr>
          <w:rFonts w:ascii="Times New Roman" w:hAnsi="Times New Roman" w:cs="Times New Roman"/>
          <w:sz w:val="16"/>
          <w:szCs w:val="16"/>
          <w:u w:val="single"/>
        </w:rPr>
        <w:t>3 635,32</w:t>
      </w:r>
      <w:r w:rsidRPr="00FB21D6">
        <w:rPr>
          <w:rFonts w:ascii="Times New Roman" w:hAnsi="Times New Roman" w:cs="Times New Roman"/>
          <w:sz w:val="16"/>
          <w:szCs w:val="16"/>
        </w:rPr>
        <w:t xml:space="preserve">  тыс. руб., в том числе по годам:</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3 635,32 тыс. руб. ;</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0,0 тыс.руб. ;</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0,0 тыс.руб.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За счет средств бюджета поселения </w:t>
      </w:r>
      <w:r w:rsidRPr="00FB21D6">
        <w:rPr>
          <w:rFonts w:ascii="Times New Roman" w:hAnsi="Times New Roman" w:cs="Times New Roman"/>
          <w:sz w:val="16"/>
          <w:szCs w:val="16"/>
          <w:u w:val="single"/>
        </w:rPr>
        <w:t xml:space="preserve">6 521,08 </w:t>
      </w:r>
      <w:r w:rsidRPr="00FB21D6">
        <w:rPr>
          <w:rFonts w:ascii="Times New Roman" w:hAnsi="Times New Roman" w:cs="Times New Roman"/>
          <w:sz w:val="16"/>
          <w:szCs w:val="16"/>
        </w:rPr>
        <w:t>тыс. руб., в том числе по годам:</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2 541,88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1 961,7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2 017,5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Normal"/>
        <w:ind w:firstLine="0"/>
        <w:jc w:val="center"/>
        <w:outlineLvl w:val="1"/>
        <w:rPr>
          <w:rFonts w:ascii="Times New Roman" w:hAnsi="Times New Roman" w:cs="Times New Roman"/>
          <w:sz w:val="16"/>
          <w:szCs w:val="16"/>
        </w:rPr>
      </w:pPr>
      <w:r w:rsidRPr="00FB21D6">
        <w:rPr>
          <w:rFonts w:ascii="Times New Roman" w:hAnsi="Times New Roman" w:cs="Times New Roman"/>
          <w:sz w:val="16"/>
          <w:szCs w:val="16"/>
        </w:rPr>
        <w:t>2.Мероприятия подпрограммы</w:t>
      </w:r>
    </w:p>
    <w:p w:rsidR="00FB21D6" w:rsidRPr="00FB21D6" w:rsidRDefault="00FB21D6" w:rsidP="00FB21D6">
      <w:pPr>
        <w:pStyle w:val="ConsPlusNormal"/>
        <w:ind w:firstLine="0"/>
        <w:outlineLvl w:val="1"/>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Перечень подпрограммных мероприятий приведён в приложении № 2 к настоящей подпрограмме.</w:t>
      </w:r>
    </w:p>
    <w:p w:rsidR="00FB21D6" w:rsidRPr="00FB21D6" w:rsidRDefault="00FB21D6" w:rsidP="00FB21D6">
      <w:pPr>
        <w:pStyle w:val="ConsPlusNormal"/>
        <w:ind w:firstLine="709"/>
        <w:outlineLvl w:val="1"/>
        <w:rPr>
          <w:rFonts w:ascii="Times New Roman" w:hAnsi="Times New Roman" w:cs="Times New Roman"/>
          <w:sz w:val="16"/>
          <w:szCs w:val="16"/>
        </w:rPr>
      </w:pPr>
    </w:p>
    <w:p w:rsidR="00FB21D6" w:rsidRPr="00FB21D6" w:rsidRDefault="00FB21D6" w:rsidP="00FB21D6">
      <w:pPr>
        <w:pStyle w:val="ConsPlusCell"/>
        <w:ind w:firstLine="851"/>
        <w:rPr>
          <w:rFonts w:ascii="Times New Roman" w:hAnsi="Times New Roman" w:cs="Times New Roman"/>
          <w:sz w:val="16"/>
          <w:szCs w:val="16"/>
        </w:rPr>
      </w:pPr>
    </w:p>
    <w:p w:rsidR="00FB21D6" w:rsidRPr="00FB21D6" w:rsidRDefault="00FB21D6" w:rsidP="00FB21D6">
      <w:pPr>
        <w:pStyle w:val="ConsPlusNormal"/>
        <w:ind w:firstLine="0"/>
        <w:rPr>
          <w:rFonts w:ascii="Times New Roman" w:hAnsi="Times New Roman" w:cs="Times New Roman"/>
          <w:sz w:val="16"/>
          <w:szCs w:val="16"/>
        </w:rPr>
        <w:sectPr w:rsidR="00FB21D6" w:rsidRPr="00FB21D6" w:rsidSect="00FB21D6">
          <w:pgSz w:w="11906" w:h="16838"/>
          <w:pgMar w:top="1134" w:right="851" w:bottom="1134" w:left="1701" w:header="709" w:footer="709" w:gutter="0"/>
          <w:cols w:space="708"/>
          <w:titlePg/>
          <w:docGrid w:linePitch="360"/>
        </w:sect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lastRenderedPageBreak/>
        <w:t>Приложение № 1</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 xml:space="preserve">к подпрограмме 2 «Благоустройство и поддержка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жилищно-коммунального хозяйства»</w:t>
      </w: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sz w:val="16"/>
          <w:szCs w:val="16"/>
        </w:rPr>
      </w:pPr>
      <w:r w:rsidRPr="00FB21D6">
        <w:rPr>
          <w:rFonts w:ascii="Times New Roman" w:hAnsi="Times New Roman" w:cs="Times New Roman"/>
          <w:sz w:val="16"/>
          <w:szCs w:val="16"/>
        </w:rPr>
        <w:t>Перечень и значение показателей результативности подпрограммы 2 «Благоустройство и поддержка жилищно-коммунального хозяйства»</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тыс.руб.</w:t>
      </w:r>
    </w:p>
    <w:p w:rsidR="00FB21D6" w:rsidRPr="00FB21D6" w:rsidRDefault="00FB21D6" w:rsidP="00FB21D6">
      <w:pPr>
        <w:pStyle w:val="ConsPlusNormal"/>
        <w:jc w:val="right"/>
        <w:rPr>
          <w:rFonts w:ascii="Times New Roman" w:hAnsi="Times New Roman" w:cs="Times New Roman"/>
          <w:sz w:val="16"/>
          <w:szCs w:val="16"/>
        </w:rPr>
      </w:pPr>
    </w:p>
    <w:tbl>
      <w:tblPr>
        <w:tblW w:w="5000" w:type="pct"/>
        <w:tblLook w:val="04A0"/>
      </w:tblPr>
      <w:tblGrid>
        <w:gridCol w:w="432"/>
        <w:gridCol w:w="2963"/>
        <w:gridCol w:w="933"/>
        <w:gridCol w:w="1081"/>
        <w:gridCol w:w="1093"/>
        <w:gridCol w:w="1108"/>
        <w:gridCol w:w="979"/>
        <w:gridCol w:w="981"/>
      </w:tblGrid>
      <w:tr w:rsidR="00FB21D6" w:rsidRPr="00FB21D6" w:rsidTr="00FB21D6">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Годы реализации подпрограммы</w:t>
            </w:r>
          </w:p>
        </w:tc>
      </w:tr>
      <w:tr w:rsidR="00FB21D6" w:rsidRPr="00FB21D6" w:rsidTr="00FB21D6">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xml:space="preserve">текущий финансовый 2017 год </w:t>
            </w:r>
          </w:p>
        </w:tc>
        <w:tc>
          <w:tcPr>
            <w:tcW w:w="59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финансовый 2018 год</w:t>
            </w:r>
          </w:p>
        </w:tc>
        <w:tc>
          <w:tcPr>
            <w:tcW w:w="52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1-й 2019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2-й 2020 год планового периода</w:t>
            </w:r>
          </w:p>
        </w:tc>
      </w:tr>
      <w:tr w:rsidR="00FB21D6" w:rsidRPr="00FB21D6" w:rsidTr="00FB21D6">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1560"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47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552"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58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591"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52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r>
      <w:tr w:rsidR="00FB21D6" w:rsidRPr="00FB21D6" w:rsidTr="00FB21D6">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Цель подпрограммы: Создание условий для устойчивого и эффективного развития инфраструктуры и систем жизнеобеспечения</w:t>
            </w:r>
          </w:p>
        </w:tc>
      </w:tr>
      <w:tr w:rsidR="00FB21D6" w:rsidRPr="00FB21D6" w:rsidTr="005332F3">
        <w:trPr>
          <w:trHeight w:val="1359"/>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1560"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км.</w:t>
            </w:r>
          </w:p>
        </w:tc>
        <w:tc>
          <w:tcPr>
            <w:tcW w:w="55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14</w:t>
            </w:r>
          </w:p>
        </w:tc>
        <w:tc>
          <w:tcPr>
            <w:tcW w:w="59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13</w:t>
            </w:r>
          </w:p>
        </w:tc>
        <w:tc>
          <w:tcPr>
            <w:tcW w:w="52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w:t>
            </w:r>
          </w:p>
        </w:tc>
        <w:tc>
          <w:tcPr>
            <w:tcW w:w="52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r>
      <w:tr w:rsidR="00FB21D6" w:rsidRPr="00FB21D6" w:rsidTr="00FB21D6">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1560"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55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92</w:t>
            </w:r>
          </w:p>
        </w:tc>
        <w:tc>
          <w:tcPr>
            <w:tcW w:w="59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93</w:t>
            </w:r>
          </w:p>
        </w:tc>
        <w:tc>
          <w:tcPr>
            <w:tcW w:w="52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94</w:t>
            </w:r>
          </w:p>
        </w:tc>
        <w:tc>
          <w:tcPr>
            <w:tcW w:w="52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r>
    </w:tbl>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Приложение № 2</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 xml:space="preserve">к подпрограмме 2 «Благоустройство и поддержка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жилищно-коммунального хозяйства»</w:t>
      </w: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sz w:val="16"/>
          <w:szCs w:val="16"/>
        </w:rPr>
      </w:pPr>
      <w:r w:rsidRPr="00FB21D6">
        <w:rPr>
          <w:rFonts w:ascii="Times New Roman" w:hAnsi="Times New Roman" w:cs="Times New Roman"/>
          <w:sz w:val="16"/>
          <w:szCs w:val="16"/>
        </w:rPr>
        <w:t>Перечень мероприятий подпрограммы</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тыс.руб.</w:t>
      </w:r>
    </w:p>
    <w:p w:rsidR="00FB21D6" w:rsidRPr="00FB21D6" w:rsidRDefault="00FB21D6" w:rsidP="00FB21D6">
      <w:pPr>
        <w:pStyle w:val="ConsPlusNormal"/>
        <w:ind w:firstLine="0"/>
        <w:rPr>
          <w:rFonts w:ascii="Times New Roman" w:hAnsi="Times New Roman" w:cs="Times New Roman"/>
          <w:sz w:val="16"/>
          <w:szCs w:val="16"/>
        </w:rPr>
      </w:pPr>
    </w:p>
    <w:tbl>
      <w:tblPr>
        <w:tblW w:w="5000" w:type="pct"/>
        <w:tblLook w:val="04A0"/>
      </w:tblPr>
      <w:tblGrid>
        <w:gridCol w:w="396"/>
        <w:gridCol w:w="1376"/>
        <w:gridCol w:w="1033"/>
        <w:gridCol w:w="501"/>
        <w:gridCol w:w="476"/>
        <w:gridCol w:w="822"/>
        <w:gridCol w:w="396"/>
        <w:gridCol w:w="854"/>
        <w:gridCol w:w="743"/>
        <w:gridCol w:w="743"/>
        <w:gridCol w:w="854"/>
        <w:gridCol w:w="1376"/>
      </w:tblGrid>
      <w:tr w:rsidR="00FB21D6" w:rsidRPr="00FB21D6" w:rsidTr="00FB21D6">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Цели, задачи, мероприятия подпрограммы</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1063"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Код бюджетной классификации</w:t>
            </w:r>
          </w:p>
        </w:tc>
        <w:tc>
          <w:tcPr>
            <w:tcW w:w="1574"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Расходы по годам реализации программы (тыс. руб.)</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B21D6" w:rsidRPr="00FB21D6" w:rsidTr="00FB21D6">
        <w:trPr>
          <w:trHeight w:val="1785"/>
        </w:trPr>
        <w:tc>
          <w:tcPr>
            <w:tcW w:w="17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РзПр</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ЦСР</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ВР</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2017 финансовый год</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1-й 2018 год планового периода</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2-й 2019 год планового периода</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итого на очередной финансовый год и плановый период</w:t>
            </w:r>
          </w:p>
        </w:tc>
        <w:tc>
          <w:tcPr>
            <w:tcW w:w="876"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255"/>
        </w:trPr>
        <w:tc>
          <w:tcPr>
            <w:tcW w:w="179"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78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5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229"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23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407"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189"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4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c>
          <w:tcPr>
            <w:tcW w:w="36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w:t>
            </w:r>
          </w:p>
        </w:tc>
        <w:tc>
          <w:tcPr>
            <w:tcW w:w="36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2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w:t>
            </w:r>
          </w:p>
        </w:tc>
        <w:tc>
          <w:tcPr>
            <w:tcW w:w="87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w:t>
            </w:r>
          </w:p>
        </w:tc>
      </w:tr>
      <w:tr w:rsidR="00FB21D6" w:rsidRPr="00FB21D6" w:rsidTr="00FB21D6">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Цель подпрограммы: Создание условий для устойчивого и эффективного развития инфраструктуры и систем жизнеобеспечения</w:t>
            </w:r>
          </w:p>
        </w:tc>
      </w:tr>
      <w:tr w:rsidR="00FB21D6" w:rsidRPr="00FB21D6" w:rsidTr="00FB21D6">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Задача 1: Благоустройство улично-дорожной сети</w:t>
            </w:r>
          </w:p>
        </w:tc>
      </w:tr>
      <w:tr w:rsidR="00FB21D6" w:rsidRPr="00FB21D6" w:rsidTr="00FB21D6">
        <w:trPr>
          <w:trHeight w:val="600"/>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1.1.</w:t>
            </w:r>
          </w:p>
        </w:tc>
        <w:tc>
          <w:tcPr>
            <w:tcW w:w="783"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Уличное освещение</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1520088610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945,67</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931,3</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931,3</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2 808,27</w:t>
            </w:r>
          </w:p>
        </w:tc>
        <w:tc>
          <w:tcPr>
            <w:tcW w:w="87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Увеличение освещенности улиц, проездов</w:t>
            </w:r>
            <w:r w:rsidRPr="00FB21D6">
              <w:rPr>
                <w:rFonts w:ascii="Times New Roman" w:hAnsi="Times New Roman" w:cs="Times New Roman"/>
                <w:sz w:val="16"/>
                <w:szCs w:val="16"/>
              </w:rPr>
              <w:br/>
              <w:t>Увеличение освещенности улиц, проездов</w:t>
            </w:r>
          </w:p>
        </w:tc>
      </w:tr>
      <w:tr w:rsidR="00FB21D6" w:rsidRPr="00FB21D6" w:rsidTr="00FB21D6">
        <w:trPr>
          <w:trHeight w:val="600"/>
        </w:trPr>
        <w:tc>
          <w:tcPr>
            <w:tcW w:w="17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07"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740,72</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650,0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680,0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2 070,72</w:t>
            </w:r>
          </w:p>
        </w:tc>
        <w:tc>
          <w:tcPr>
            <w:tcW w:w="87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10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1.2.</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Сбор и вывоз ТБО, ликвидация несанкционированных свалок</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1520088620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60,00</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Ликвидация несанкционированных мусоросвалок</w:t>
            </w:r>
          </w:p>
        </w:tc>
      </w:tr>
      <w:tr w:rsidR="00FB21D6" w:rsidRPr="00FB21D6" w:rsidTr="00FB21D6">
        <w:trPr>
          <w:trHeight w:val="70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1.3.</w:t>
            </w:r>
          </w:p>
        </w:tc>
        <w:tc>
          <w:tcPr>
            <w:tcW w:w="783"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Прочие мероприятия в области благоустройства</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1520088630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302,00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115,0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135,0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552,00</w:t>
            </w:r>
          </w:p>
        </w:tc>
        <w:tc>
          <w:tcPr>
            <w:tcW w:w="87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Ремонт детских площадок 1 шт., хоккейных коробок 2 шт., памятников 3 шт., Сорняки, уборка территории, очистка от снега</w:t>
            </w:r>
          </w:p>
        </w:tc>
      </w:tr>
      <w:tr w:rsidR="00FB21D6" w:rsidRPr="00FB21D6" w:rsidTr="00FB21D6">
        <w:trPr>
          <w:trHeight w:val="705"/>
        </w:trPr>
        <w:tc>
          <w:tcPr>
            <w:tcW w:w="17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07"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852</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c>
          <w:tcPr>
            <w:tcW w:w="87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480"/>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lastRenderedPageBreak/>
              <w:t>1.4.</w:t>
            </w:r>
          </w:p>
        </w:tc>
        <w:tc>
          <w:tcPr>
            <w:tcW w:w="783"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Прочие мероприятия по реализации мероприятий по поддержке местных инициатив в ромках долевого финансирования.</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1520076410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1 491,75</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1 491,75</w:t>
            </w:r>
          </w:p>
        </w:tc>
        <w:tc>
          <w:tcPr>
            <w:tcW w:w="87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Проект по благоустройству и поддержки жилищно-коммунального хозяйства</w:t>
            </w:r>
          </w:p>
        </w:tc>
      </w:tr>
      <w:tr w:rsidR="00FB21D6" w:rsidRPr="00FB21D6" w:rsidTr="00FB21D6">
        <w:trPr>
          <w:trHeight w:val="480"/>
        </w:trPr>
        <w:tc>
          <w:tcPr>
            <w:tcW w:w="17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15200S6410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87,75</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87,75</w:t>
            </w:r>
          </w:p>
        </w:tc>
        <w:tc>
          <w:tcPr>
            <w:tcW w:w="87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480"/>
        </w:trPr>
        <w:tc>
          <w:tcPr>
            <w:tcW w:w="17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15202S6410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122,85</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122,85</w:t>
            </w:r>
          </w:p>
        </w:tc>
        <w:tc>
          <w:tcPr>
            <w:tcW w:w="87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480"/>
        </w:trPr>
        <w:tc>
          <w:tcPr>
            <w:tcW w:w="17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15203S6410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52,65</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52,65</w:t>
            </w:r>
          </w:p>
        </w:tc>
        <w:tc>
          <w:tcPr>
            <w:tcW w:w="87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25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Итого:</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3 764,39</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1 717,30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1 767,30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7 248,99</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r w:rsidR="00FB21D6" w:rsidRPr="00FB21D6" w:rsidTr="00FB21D6">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Задача 2: Организация ритуальных услуг и содержание мест захоронения</w:t>
            </w:r>
          </w:p>
        </w:tc>
      </w:tr>
      <w:tr w:rsidR="00FB21D6" w:rsidRPr="00FB21D6" w:rsidTr="00FB21D6">
        <w:trPr>
          <w:trHeight w:val="76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2.1.</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Оказание ритуальных услуг</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05 02</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1520088640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15,00</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Подъем и доставка невостребованных трупов в морг 7 шт</w:t>
            </w:r>
          </w:p>
        </w:tc>
      </w:tr>
      <w:tr w:rsidR="00FB21D6" w:rsidRPr="00FB21D6" w:rsidTr="00FB21D6">
        <w:trPr>
          <w:trHeight w:val="76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2.2.</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Содержание мест захоронения</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05 03</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1520088650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15,00</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Ремонт мест захоронения 2 шт.</w:t>
            </w:r>
          </w:p>
        </w:tc>
      </w:tr>
      <w:tr w:rsidR="00FB21D6" w:rsidRPr="00FB21D6" w:rsidTr="00FB21D6">
        <w:trPr>
          <w:trHeight w:val="25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Итого:</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10,00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10,00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10,00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30,00</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r w:rsidR="00FB21D6" w:rsidRPr="00FB21D6" w:rsidTr="00FB21D6">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Задача 3: Обеспечение безопасности дорожного движения (дорожный фонд)</w:t>
            </w:r>
          </w:p>
        </w:tc>
      </w:tr>
      <w:tr w:rsidR="00FB21D6" w:rsidRPr="00FB21D6" w:rsidTr="00FB21D6">
        <w:trPr>
          <w:trHeight w:val="70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3.1.</w:t>
            </w:r>
          </w:p>
        </w:tc>
        <w:tc>
          <w:tcPr>
            <w:tcW w:w="783"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Содержание автомобильных дорог общего пользования местного значения за счет средств   краевого бюджета</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1520075080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304,17</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304,17</w:t>
            </w:r>
          </w:p>
        </w:tc>
        <w:tc>
          <w:tcPr>
            <w:tcW w:w="87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Выполнение ямочного ремонта асфальтового покрытия до 400кв.м.</w:t>
            </w:r>
          </w:p>
        </w:tc>
      </w:tr>
      <w:tr w:rsidR="00FB21D6" w:rsidRPr="00FB21D6" w:rsidTr="00FB21D6">
        <w:trPr>
          <w:trHeight w:val="705"/>
        </w:trPr>
        <w:tc>
          <w:tcPr>
            <w:tcW w:w="17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15200S5080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3,04</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3,04</w:t>
            </w:r>
          </w:p>
        </w:tc>
        <w:tc>
          <w:tcPr>
            <w:tcW w:w="87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70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3.2.</w:t>
            </w:r>
          </w:p>
        </w:tc>
        <w:tc>
          <w:tcPr>
            <w:tcW w:w="783"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Содержание автомобильных дорог общего пользования местного значения за счет средств   краевого бюджета</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1520075090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1 799,40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1 799,40</w:t>
            </w:r>
          </w:p>
        </w:tc>
        <w:tc>
          <w:tcPr>
            <w:tcW w:w="87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Ремонт участка автомобильной дороги общего пользования местного значения</w:t>
            </w:r>
          </w:p>
        </w:tc>
      </w:tr>
      <w:tr w:rsidR="00FB21D6" w:rsidRPr="00FB21D6" w:rsidTr="00FB21D6">
        <w:trPr>
          <w:trHeight w:val="705"/>
        </w:trPr>
        <w:tc>
          <w:tcPr>
            <w:tcW w:w="17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15200S5090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38,00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38,00</w:t>
            </w:r>
          </w:p>
        </w:tc>
        <w:tc>
          <w:tcPr>
            <w:tcW w:w="87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127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3.3.</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Содержание автомобильных дорог общего пользования местного значения за счет средств  бюджета сельсовета</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1520088660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190,20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214,4</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220,2</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624,80</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FB21D6" w:rsidRPr="00FB21D6" w:rsidTr="00FB21D6">
        <w:trPr>
          <w:trHeight w:val="10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3.4.</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Разработка проектов организации дорожного движения и схем дислокации дорожных знаков</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152008868</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60,00</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Изготовление проектов безопасности на 20 км дорог</w:t>
            </w:r>
          </w:p>
        </w:tc>
      </w:tr>
      <w:tr w:rsidR="00FB21D6" w:rsidRPr="00FB21D6" w:rsidTr="00FB21D6">
        <w:trPr>
          <w:trHeight w:val="70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3.5.</w:t>
            </w:r>
          </w:p>
        </w:tc>
        <w:tc>
          <w:tcPr>
            <w:tcW w:w="783"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Содержание автомобильных дорог общего </w:t>
            </w:r>
            <w:r w:rsidRPr="00FB21D6">
              <w:rPr>
                <w:rFonts w:ascii="Times New Roman" w:hAnsi="Times New Roman" w:cs="Times New Roman"/>
                <w:sz w:val="16"/>
                <w:szCs w:val="16"/>
              </w:rPr>
              <w:lastRenderedPageBreak/>
              <w:t>пользования местного значения за счет средств   краевого бюджета</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lastRenderedPageBreak/>
              <w:t>Администрация Городокско</w:t>
            </w:r>
            <w:r w:rsidRPr="00FB21D6">
              <w:rPr>
                <w:rFonts w:ascii="Times New Roman" w:hAnsi="Times New Roman" w:cs="Times New Roman"/>
                <w:sz w:val="16"/>
                <w:szCs w:val="16"/>
              </w:rPr>
              <w:lastRenderedPageBreak/>
              <w:t>го сельсовета</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lastRenderedPageBreak/>
              <w:t>810</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04 09</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1520074920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40,00</w:t>
            </w:r>
          </w:p>
        </w:tc>
        <w:tc>
          <w:tcPr>
            <w:tcW w:w="87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Обустройство пешеходных переходов на </w:t>
            </w:r>
            <w:r w:rsidRPr="00FB21D6">
              <w:rPr>
                <w:rFonts w:ascii="Times New Roman" w:hAnsi="Times New Roman" w:cs="Times New Roman"/>
                <w:sz w:val="16"/>
                <w:szCs w:val="16"/>
              </w:rPr>
              <w:lastRenderedPageBreak/>
              <w:t>автомобильных дорогах общего пользования местного значения</w:t>
            </w:r>
          </w:p>
        </w:tc>
      </w:tr>
      <w:tr w:rsidR="00FB21D6" w:rsidRPr="00FB21D6" w:rsidTr="00FB21D6">
        <w:trPr>
          <w:trHeight w:val="705"/>
        </w:trPr>
        <w:tc>
          <w:tcPr>
            <w:tcW w:w="17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783"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24"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15200S420</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8,00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8,00</w:t>
            </w:r>
          </w:p>
        </w:tc>
        <w:tc>
          <w:tcPr>
            <w:tcW w:w="87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25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lastRenderedPageBreak/>
              <w:t> </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Итого:</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2 402,81</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234,40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240,20</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2 877,41</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r w:rsidR="00FB21D6" w:rsidRPr="00FB21D6" w:rsidTr="00FB21D6">
        <w:trPr>
          <w:trHeight w:val="25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78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Всего по подпрограмме:</w:t>
            </w:r>
          </w:p>
        </w:tc>
        <w:tc>
          <w:tcPr>
            <w:tcW w:w="5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6 177,20</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1 961,7</w:t>
            </w:r>
          </w:p>
        </w:tc>
        <w:tc>
          <w:tcPr>
            <w:tcW w:w="36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2 017,5</w:t>
            </w:r>
          </w:p>
        </w:tc>
        <w:tc>
          <w:tcPr>
            <w:tcW w:w="42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10 156,40</w:t>
            </w:r>
          </w:p>
        </w:tc>
        <w:tc>
          <w:tcPr>
            <w:tcW w:w="87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bl>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Приложение № 6</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к муниципальной программе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Минусинского района Красноярского края</w:t>
      </w: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 xml:space="preserve"> </w:t>
      </w:r>
    </w:p>
    <w:p w:rsidR="00FB21D6" w:rsidRPr="00FB21D6" w:rsidRDefault="00FB21D6" w:rsidP="00FB21D6">
      <w:pPr>
        <w:pStyle w:val="ConsPlusNormal"/>
        <w:tabs>
          <w:tab w:val="left" w:pos="142"/>
        </w:tabs>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p>
    <w:p w:rsidR="00FB21D6" w:rsidRPr="00FB21D6" w:rsidRDefault="00FB21D6" w:rsidP="00FB21D6">
      <w:pPr>
        <w:tabs>
          <w:tab w:val="left" w:pos="328"/>
        </w:tabs>
        <w:autoSpaceDE w:val="0"/>
        <w:autoSpaceDN w:val="0"/>
        <w:adjustRightInd w:val="0"/>
        <w:spacing w:after="0"/>
        <w:jc w:val="center"/>
        <w:rPr>
          <w:rFonts w:ascii="Times New Roman" w:hAnsi="Times New Roman" w:cs="Times New Roman"/>
          <w:b/>
          <w:sz w:val="16"/>
          <w:szCs w:val="16"/>
        </w:rPr>
      </w:pPr>
      <w:r w:rsidRPr="00FB21D6">
        <w:rPr>
          <w:rFonts w:ascii="Times New Roman" w:hAnsi="Times New Roman" w:cs="Times New Roman"/>
          <w:b/>
          <w:sz w:val="16"/>
          <w:szCs w:val="16"/>
        </w:rPr>
        <w:t>Подпрограмма 3 «Поддержка и развитие социальной сферы»</w:t>
      </w: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pStyle w:val="ConsPlusNormal"/>
        <w:ind w:firstLine="0"/>
        <w:jc w:val="center"/>
        <w:outlineLvl w:val="1"/>
        <w:rPr>
          <w:rFonts w:ascii="Times New Roman" w:hAnsi="Times New Roman" w:cs="Times New Roman"/>
          <w:sz w:val="16"/>
          <w:szCs w:val="16"/>
        </w:rPr>
      </w:pPr>
      <w:r w:rsidRPr="00FB21D6">
        <w:rPr>
          <w:rFonts w:ascii="Times New Roman" w:hAnsi="Times New Roman" w:cs="Times New Roman"/>
          <w:sz w:val="16"/>
          <w:szCs w:val="16"/>
        </w:rPr>
        <w:t>1.Паспорт муниципальной подпрограммы</w:t>
      </w:r>
    </w:p>
    <w:p w:rsidR="00FB21D6" w:rsidRPr="00FB21D6" w:rsidRDefault="00FB21D6" w:rsidP="00FB21D6">
      <w:pPr>
        <w:pStyle w:val="ConsPlusNormal"/>
        <w:tabs>
          <w:tab w:val="left" w:pos="3402"/>
        </w:tabs>
        <w:ind w:firstLine="0"/>
        <w:outlineLvl w:val="1"/>
        <w:rPr>
          <w:rFonts w:ascii="Times New Roman" w:hAnsi="Times New Roman" w:cs="Times New Roman"/>
          <w:sz w:val="16"/>
          <w:szCs w:val="16"/>
        </w:rPr>
      </w:pPr>
    </w:p>
    <w:p w:rsidR="00FB21D6" w:rsidRPr="005332F3" w:rsidRDefault="00FB21D6" w:rsidP="00FB21D6">
      <w:pPr>
        <w:pStyle w:val="ConsPlusNormal"/>
        <w:numPr>
          <w:ilvl w:val="1"/>
          <w:numId w:val="27"/>
        </w:numPr>
        <w:tabs>
          <w:tab w:val="left" w:pos="0"/>
        </w:tabs>
        <w:ind w:left="0" w:firstLine="0"/>
        <w:outlineLvl w:val="1"/>
        <w:rPr>
          <w:rFonts w:ascii="Times New Roman" w:hAnsi="Times New Roman" w:cs="Times New Roman"/>
          <w:sz w:val="16"/>
          <w:szCs w:val="16"/>
        </w:rPr>
      </w:pPr>
      <w:r w:rsidRPr="005332F3">
        <w:rPr>
          <w:rFonts w:ascii="Times New Roman" w:hAnsi="Times New Roman" w:cs="Times New Roman"/>
          <w:sz w:val="16"/>
          <w:szCs w:val="16"/>
        </w:rPr>
        <w:t xml:space="preserve">Наименование подпрограммы: </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«Поддержка и развитие социальной сферы»;</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Наименование муниципальной программы, в рамках которой реализуется подпрограмма:</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 Городокского сельсовета  Минусинского района Красноярского края»;</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Исполнители мероприятий подпрограммы, получатель бюджетных средств:</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Цель и задачи подпрограммы:</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Цель: Создание условий для развития и успешного функционирования системы отраслей социальной сферы;</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Задачи: Проведение культурно-массовых мероприятий; проведение мероприятий в области физической культуры и спорта; социальная политика;</w:t>
      </w:r>
    </w:p>
    <w:p w:rsidR="00FB21D6" w:rsidRPr="00FB21D6" w:rsidRDefault="00FB21D6" w:rsidP="00FB21D6">
      <w:pPr>
        <w:pStyle w:val="ConsPlusNormal"/>
        <w:tabs>
          <w:tab w:val="left" w:pos="851"/>
        </w:tabs>
        <w:outlineLvl w:val="1"/>
        <w:rPr>
          <w:rFonts w:ascii="Times New Roman" w:hAnsi="Times New Roman" w:cs="Times New Roman"/>
          <w:sz w:val="16"/>
          <w:szCs w:val="16"/>
        </w:rPr>
      </w:pPr>
    </w:p>
    <w:p w:rsidR="00FB21D6" w:rsidRPr="00FB21D6" w:rsidRDefault="00FB21D6" w:rsidP="00FB21D6">
      <w:pPr>
        <w:pStyle w:val="ConsPlusNormal"/>
        <w:numPr>
          <w:ilvl w:val="1"/>
          <w:numId w:val="2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Ожидаемый результат от реализации подпрограммы:</w:t>
      </w:r>
    </w:p>
    <w:p w:rsidR="00FB21D6" w:rsidRPr="00FB21D6" w:rsidRDefault="00FB21D6" w:rsidP="00FB21D6">
      <w:pPr>
        <w:pStyle w:val="ConsPlusNormal"/>
        <w:tabs>
          <w:tab w:val="left" w:pos="851"/>
        </w:tabs>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Повышение уровня и качества жизни жителей сельского поселения ;</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Повысить доступность и качество культурного продукта для населения поселения;</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Создать условия для организации досуга населения всех возрастных, социальных групп и категорий;</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Увеличение доли населения, регулярно занимающегося физической культурой и спортом;</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tabs>
          <w:tab w:val="left" w:pos="851"/>
        </w:tabs>
        <w:ind w:firstLine="851"/>
        <w:outlineLvl w:val="1"/>
        <w:rPr>
          <w:rFonts w:ascii="Times New Roman" w:hAnsi="Times New Roman" w:cs="Times New Roman"/>
          <w:sz w:val="16"/>
          <w:szCs w:val="16"/>
        </w:rPr>
      </w:pPr>
      <w:r w:rsidRPr="00FB21D6">
        <w:rPr>
          <w:rFonts w:ascii="Times New Roman" w:hAnsi="Times New Roman" w:cs="Times New Roman"/>
          <w:sz w:val="16"/>
          <w:szCs w:val="16"/>
        </w:rPr>
        <w:t>Перечень и значение показателей результативности приведены в приложении № 1 к настоящей подпрограмме.</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Сроки реализации подпрограммы 2014-2030 гг.;</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7"/>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Информация о ресурсном обеспечении подпрограммы на очередной 2018 год и плановый период 2019-2020 гг.:</w:t>
      </w:r>
    </w:p>
    <w:p w:rsidR="00FB21D6" w:rsidRPr="00FB21D6" w:rsidRDefault="00FB21D6" w:rsidP="00FB21D6">
      <w:pPr>
        <w:pStyle w:val="ab"/>
        <w:ind w:left="0"/>
        <w:rPr>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Общий объем бюджетных ассигнований на реализацию подпрограммы составит </w:t>
      </w:r>
      <w:r w:rsidRPr="00FB21D6">
        <w:rPr>
          <w:rFonts w:ascii="Times New Roman" w:hAnsi="Times New Roman" w:cs="Times New Roman"/>
          <w:sz w:val="16"/>
          <w:szCs w:val="16"/>
          <w:u w:val="single"/>
        </w:rPr>
        <w:t xml:space="preserve">416,75 </w:t>
      </w:r>
      <w:r w:rsidRPr="00FB21D6">
        <w:rPr>
          <w:rFonts w:ascii="Times New Roman" w:hAnsi="Times New Roman" w:cs="Times New Roman"/>
          <w:sz w:val="16"/>
          <w:szCs w:val="16"/>
        </w:rPr>
        <w:t xml:space="preserve"> тыс. руб., в том числе по годам; </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166,75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125,0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125,0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За счет средств районного бюджета </w:t>
      </w:r>
      <w:r w:rsidRPr="00FB21D6">
        <w:rPr>
          <w:rFonts w:ascii="Times New Roman" w:hAnsi="Times New Roman" w:cs="Times New Roman"/>
          <w:sz w:val="16"/>
          <w:szCs w:val="16"/>
          <w:u w:val="single"/>
        </w:rPr>
        <w:t xml:space="preserve">6,75 </w:t>
      </w:r>
      <w:r w:rsidRPr="00FB21D6">
        <w:rPr>
          <w:rFonts w:ascii="Times New Roman" w:hAnsi="Times New Roman" w:cs="Times New Roman"/>
          <w:sz w:val="16"/>
          <w:szCs w:val="16"/>
        </w:rPr>
        <w:t>тыс. руб., в том числе по годам:</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6,75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0,0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0,0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За счет средств бюджета поселения </w:t>
      </w:r>
      <w:r w:rsidRPr="00FB21D6">
        <w:rPr>
          <w:rFonts w:ascii="Times New Roman" w:hAnsi="Times New Roman" w:cs="Times New Roman"/>
          <w:sz w:val="16"/>
          <w:szCs w:val="16"/>
          <w:u w:val="single"/>
        </w:rPr>
        <w:t xml:space="preserve"> 410,00 </w:t>
      </w:r>
      <w:r w:rsidRPr="00FB21D6">
        <w:rPr>
          <w:rFonts w:ascii="Times New Roman" w:hAnsi="Times New Roman" w:cs="Times New Roman"/>
          <w:sz w:val="16"/>
          <w:szCs w:val="16"/>
        </w:rPr>
        <w:t>тыс. руб., в том числе по годам:</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160,00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125,0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125,0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Normal"/>
        <w:ind w:firstLine="0"/>
        <w:jc w:val="center"/>
        <w:outlineLvl w:val="1"/>
        <w:rPr>
          <w:rFonts w:ascii="Times New Roman" w:hAnsi="Times New Roman" w:cs="Times New Roman"/>
          <w:sz w:val="16"/>
          <w:szCs w:val="16"/>
        </w:rPr>
      </w:pPr>
      <w:r w:rsidRPr="00FB21D6">
        <w:rPr>
          <w:rFonts w:ascii="Times New Roman" w:hAnsi="Times New Roman" w:cs="Times New Roman"/>
          <w:sz w:val="16"/>
          <w:szCs w:val="16"/>
        </w:rPr>
        <w:t>2.Мероприятия подпрограммы</w:t>
      </w: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pStyle w:val="ConsPlusNormal"/>
        <w:ind w:firstLine="0"/>
        <w:outlineLvl w:val="1"/>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Перечень подпрограммных мероприятий приведён в приложении № 2 к настоящей подпрограмме.</w:t>
      </w:r>
    </w:p>
    <w:p w:rsidR="008303A4" w:rsidRDefault="008303A4" w:rsidP="00FB21D6">
      <w:pPr>
        <w:pStyle w:val="ConsPlusNormal"/>
        <w:tabs>
          <w:tab w:val="left" w:pos="142"/>
        </w:tabs>
        <w:jc w:val="right"/>
        <w:rPr>
          <w:rFonts w:ascii="Times New Roman" w:hAnsi="Times New Roman" w:cs="Times New Roman"/>
          <w:sz w:val="16"/>
          <w:szCs w:val="16"/>
        </w:rPr>
      </w:pPr>
    </w:p>
    <w:p w:rsidR="008303A4" w:rsidRDefault="008303A4" w:rsidP="00FB21D6">
      <w:pPr>
        <w:pStyle w:val="ConsPlusNormal"/>
        <w:tabs>
          <w:tab w:val="left" w:pos="142"/>
        </w:tabs>
        <w:jc w:val="right"/>
        <w:rPr>
          <w:rFonts w:ascii="Times New Roman" w:hAnsi="Times New Roman" w:cs="Times New Roman"/>
          <w:sz w:val="16"/>
          <w:szCs w:val="16"/>
        </w:rPr>
      </w:pPr>
    </w:p>
    <w:p w:rsidR="008303A4" w:rsidRDefault="008303A4" w:rsidP="00FB21D6">
      <w:pPr>
        <w:pStyle w:val="ConsPlusNormal"/>
        <w:tabs>
          <w:tab w:val="left" w:pos="142"/>
        </w:tabs>
        <w:jc w:val="right"/>
        <w:rPr>
          <w:rFonts w:ascii="Times New Roman" w:hAnsi="Times New Roman" w:cs="Times New Roman"/>
          <w:sz w:val="16"/>
          <w:szCs w:val="16"/>
        </w:r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lastRenderedPageBreak/>
        <w:t>Приложение № 1</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 xml:space="preserve">к подпрограмме 3 «Поддержка и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развитие социальной сферы»</w:t>
      </w: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sz w:val="16"/>
          <w:szCs w:val="16"/>
        </w:rPr>
      </w:pPr>
      <w:r w:rsidRPr="00FB21D6">
        <w:rPr>
          <w:rFonts w:ascii="Times New Roman" w:hAnsi="Times New Roman" w:cs="Times New Roman"/>
          <w:sz w:val="16"/>
          <w:szCs w:val="16"/>
        </w:rPr>
        <w:t>Перечень и значение показателей результативности подпрограммы 3 «Поддержка и развитие социальной сферы»</w:t>
      </w:r>
    </w:p>
    <w:p w:rsidR="00FB21D6" w:rsidRPr="00FB21D6" w:rsidRDefault="00FB21D6" w:rsidP="00FB21D6">
      <w:pPr>
        <w:pStyle w:val="ConsPlusNormal"/>
        <w:jc w:val="center"/>
        <w:rPr>
          <w:rFonts w:ascii="Times New Roman" w:hAnsi="Times New Roman" w:cs="Times New Roman"/>
          <w:sz w:val="16"/>
          <w:szCs w:val="16"/>
        </w:rPr>
      </w:pP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тыс.руб.</w:t>
      </w:r>
    </w:p>
    <w:tbl>
      <w:tblPr>
        <w:tblW w:w="5000" w:type="pct"/>
        <w:tblLook w:val="04A0"/>
      </w:tblPr>
      <w:tblGrid>
        <w:gridCol w:w="432"/>
        <w:gridCol w:w="2211"/>
        <w:gridCol w:w="933"/>
        <w:gridCol w:w="1604"/>
        <w:gridCol w:w="1145"/>
        <w:gridCol w:w="1165"/>
        <w:gridCol w:w="1039"/>
        <w:gridCol w:w="1041"/>
      </w:tblGrid>
      <w:tr w:rsidR="00FB21D6" w:rsidRPr="00FB21D6" w:rsidTr="00FB21D6">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Годы реализации подпрограммы</w:t>
            </w:r>
          </w:p>
        </w:tc>
      </w:tr>
      <w:tr w:rsidR="00FB21D6" w:rsidRPr="00FB21D6" w:rsidTr="00FB21D6">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0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xml:space="preserve">текущий финансовый 2017 год </w:t>
            </w:r>
          </w:p>
        </w:tc>
        <w:tc>
          <w:tcPr>
            <w:tcW w:w="61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финансовый 2018 год</w:t>
            </w:r>
          </w:p>
        </w:tc>
        <w:tc>
          <w:tcPr>
            <w:tcW w:w="54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1-й 2019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2-й 2020 год планового периода</w:t>
            </w:r>
          </w:p>
        </w:tc>
      </w:tr>
      <w:tr w:rsidR="00FB21D6" w:rsidRPr="00FB21D6" w:rsidTr="00FB21D6">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1161"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48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84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60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614"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54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54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r>
      <w:tr w:rsidR="00FB21D6" w:rsidRPr="00FB21D6" w:rsidTr="00FB21D6">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Цель подпрограммы: Создание условий для развития и успешного функционирования системы отраслей социальной сферы</w:t>
            </w:r>
          </w:p>
        </w:tc>
      </w:tr>
      <w:tr w:rsidR="00FB21D6" w:rsidRPr="00FB21D6" w:rsidTr="00FB21D6">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1161"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84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w:t>
            </w:r>
          </w:p>
        </w:tc>
        <w:tc>
          <w:tcPr>
            <w:tcW w:w="61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32</w:t>
            </w:r>
          </w:p>
        </w:tc>
        <w:tc>
          <w:tcPr>
            <w:tcW w:w="54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33</w:t>
            </w:r>
          </w:p>
        </w:tc>
        <w:tc>
          <w:tcPr>
            <w:tcW w:w="54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40</w:t>
            </w:r>
          </w:p>
        </w:tc>
      </w:tr>
      <w:tr w:rsidR="00FB21D6" w:rsidRPr="00FB21D6" w:rsidTr="00FB21D6">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1161"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Доля населения, участвующих в культурно-досуговых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84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23</w:t>
            </w:r>
          </w:p>
        </w:tc>
        <w:tc>
          <w:tcPr>
            <w:tcW w:w="614"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25</w:t>
            </w:r>
          </w:p>
        </w:tc>
        <w:tc>
          <w:tcPr>
            <w:tcW w:w="54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27</w:t>
            </w:r>
          </w:p>
        </w:tc>
        <w:tc>
          <w:tcPr>
            <w:tcW w:w="54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35</w:t>
            </w:r>
          </w:p>
        </w:tc>
      </w:tr>
    </w:tbl>
    <w:p w:rsidR="00FB21D6" w:rsidRPr="00FB21D6" w:rsidRDefault="00FB21D6" w:rsidP="00FB21D6">
      <w:pPr>
        <w:pStyle w:val="ConsPlusNormal"/>
        <w:ind w:firstLine="0"/>
        <w:rPr>
          <w:rFonts w:ascii="Times New Roman" w:hAnsi="Times New Roman" w:cs="Times New Roman"/>
          <w:sz w:val="16"/>
          <w:szCs w:val="16"/>
        </w:r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Приложение № 2</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 xml:space="preserve">к подпрограмме 3 «Поддержка и </w:t>
      </w:r>
    </w:p>
    <w:p w:rsidR="00FB21D6" w:rsidRPr="00FB21D6" w:rsidRDefault="00FB21D6" w:rsidP="00FB21D6">
      <w:pPr>
        <w:pStyle w:val="ConsPlusNormal"/>
        <w:ind w:firstLine="0"/>
        <w:jc w:val="right"/>
        <w:rPr>
          <w:rFonts w:ascii="Times New Roman" w:hAnsi="Times New Roman" w:cs="Times New Roman"/>
          <w:sz w:val="16"/>
          <w:szCs w:val="16"/>
        </w:rPr>
      </w:pPr>
      <w:r w:rsidRPr="00FB21D6">
        <w:rPr>
          <w:rFonts w:ascii="Times New Roman" w:hAnsi="Times New Roman" w:cs="Times New Roman"/>
          <w:sz w:val="16"/>
          <w:szCs w:val="16"/>
        </w:rPr>
        <w:t>развитие социальной сферы»</w:t>
      </w:r>
    </w:p>
    <w:p w:rsidR="00FB21D6" w:rsidRPr="00FB21D6" w:rsidRDefault="00FB21D6" w:rsidP="00FB21D6">
      <w:pPr>
        <w:pStyle w:val="ConsPlusNormal"/>
        <w:ind w:firstLine="0"/>
        <w:jc w:val="right"/>
        <w:rPr>
          <w:rFonts w:ascii="Times New Roman" w:hAnsi="Times New Roman" w:cs="Times New Roman"/>
          <w:sz w:val="16"/>
          <w:szCs w:val="16"/>
        </w:rPr>
      </w:pPr>
    </w:p>
    <w:p w:rsidR="00FB21D6" w:rsidRPr="00FB21D6" w:rsidRDefault="00FB21D6" w:rsidP="00FB21D6">
      <w:pPr>
        <w:pStyle w:val="ConsPlusNormal"/>
        <w:ind w:firstLine="0"/>
        <w:jc w:val="right"/>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sz w:val="16"/>
          <w:szCs w:val="16"/>
        </w:rPr>
      </w:pPr>
      <w:r w:rsidRPr="00FB21D6">
        <w:rPr>
          <w:rFonts w:ascii="Times New Roman" w:hAnsi="Times New Roman" w:cs="Times New Roman"/>
          <w:sz w:val="16"/>
          <w:szCs w:val="16"/>
        </w:rPr>
        <w:t>Перечень мероприятий подпрограммы</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тыс.руб.</w:t>
      </w:r>
    </w:p>
    <w:p w:rsidR="00FB21D6" w:rsidRPr="00FB21D6" w:rsidRDefault="00FB21D6" w:rsidP="00FB21D6">
      <w:pPr>
        <w:pStyle w:val="ConsPlusNormal"/>
        <w:ind w:firstLine="0"/>
        <w:jc w:val="right"/>
        <w:rPr>
          <w:rFonts w:ascii="Times New Roman" w:hAnsi="Times New Roman" w:cs="Times New Roman"/>
          <w:sz w:val="16"/>
          <w:szCs w:val="16"/>
        </w:rPr>
      </w:pPr>
    </w:p>
    <w:tbl>
      <w:tblPr>
        <w:tblW w:w="4900" w:type="pct"/>
        <w:tblLook w:val="04A0"/>
      </w:tblPr>
      <w:tblGrid>
        <w:gridCol w:w="405"/>
        <w:gridCol w:w="1156"/>
        <w:gridCol w:w="1076"/>
        <w:gridCol w:w="516"/>
        <w:gridCol w:w="490"/>
        <w:gridCol w:w="846"/>
        <w:gridCol w:w="405"/>
        <w:gridCol w:w="887"/>
        <w:gridCol w:w="771"/>
        <w:gridCol w:w="771"/>
        <w:gridCol w:w="887"/>
        <w:gridCol w:w="1360"/>
      </w:tblGrid>
      <w:tr w:rsidR="00FB21D6" w:rsidRPr="00FB21D6" w:rsidTr="00FB21D6">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Цели, задачи, мероприятия подпрограммы</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1081"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Код бюджетной классификации</w:t>
            </w:r>
          </w:p>
        </w:tc>
        <w:tc>
          <w:tcPr>
            <w:tcW w:w="1641"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Расходы по годам реализации программы (тыс. руб.)</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B21D6" w:rsidRPr="00FB21D6" w:rsidTr="00FB21D6">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23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РзПр</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ЦСР</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ВР</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2018 финансовый год</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1-й 2019 год планового периода</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2-й 2020 год планового периода</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итого на очередной финансовый год и плановый период</w:t>
            </w:r>
          </w:p>
        </w:tc>
        <w:tc>
          <w:tcPr>
            <w:tcW w:w="912"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642"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54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239"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23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420"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186"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442"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c>
          <w:tcPr>
            <w:tcW w:w="37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w:t>
            </w:r>
          </w:p>
        </w:tc>
        <w:tc>
          <w:tcPr>
            <w:tcW w:w="37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4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w:t>
            </w:r>
          </w:p>
        </w:tc>
        <w:tc>
          <w:tcPr>
            <w:tcW w:w="912"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w:t>
            </w:r>
          </w:p>
        </w:tc>
      </w:tr>
      <w:tr w:rsidR="00FB21D6" w:rsidRPr="00FB21D6" w:rsidTr="00FB21D6">
        <w:trPr>
          <w:trHeight w:val="408"/>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Цель подпрограммы: Создание условий для развития и успешного функционирования системы отраслей социальной сферы</w:t>
            </w:r>
          </w:p>
        </w:tc>
      </w:tr>
      <w:tr w:rsidR="00FB21D6" w:rsidRPr="00FB21D6" w:rsidTr="00FB21D6">
        <w:trPr>
          <w:trHeight w:val="42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xml:space="preserve">Задача 1: Социальная политика </w:t>
            </w:r>
          </w:p>
        </w:tc>
      </w:tr>
      <w:tr w:rsidR="00FB21D6" w:rsidRPr="00FB21D6" w:rsidTr="00FB21D6">
        <w:trPr>
          <w:trHeight w:val="870"/>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1.1.</w:t>
            </w:r>
          </w:p>
        </w:tc>
        <w:tc>
          <w:tcPr>
            <w:tcW w:w="642"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Проведение оздоровительных и других мероприятий для детей и молодежи</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39"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07 07</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1520086110</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6,75</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6,75</w:t>
            </w:r>
          </w:p>
        </w:tc>
        <w:tc>
          <w:tcPr>
            <w:tcW w:w="912" w:type="pct"/>
            <w:vMerge w:val="restart"/>
            <w:tcBorders>
              <w:top w:val="nil"/>
              <w:left w:val="nil"/>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Трудоустройство несовершеннолетних в летний период 6 человек</w:t>
            </w:r>
          </w:p>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 </w:t>
            </w:r>
          </w:p>
        </w:tc>
      </w:tr>
      <w:tr w:rsidR="00FB21D6" w:rsidRPr="00FB21D6" w:rsidTr="00FB21D6">
        <w:trPr>
          <w:trHeight w:val="673"/>
        </w:trPr>
        <w:tc>
          <w:tcPr>
            <w:tcW w:w="178"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642"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4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9"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1520088810</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90,00</w:t>
            </w:r>
          </w:p>
        </w:tc>
        <w:tc>
          <w:tcPr>
            <w:tcW w:w="912" w:type="pct"/>
            <w:vMerge/>
            <w:tcBorders>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377"/>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6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Итого:</w:t>
            </w:r>
          </w:p>
        </w:tc>
        <w:tc>
          <w:tcPr>
            <w:tcW w:w="5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36,75</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30,00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30,00</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96,75</w:t>
            </w:r>
          </w:p>
        </w:tc>
        <w:tc>
          <w:tcPr>
            <w:tcW w:w="91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r w:rsidR="00FB21D6" w:rsidRPr="00FB21D6" w:rsidTr="00FB21D6">
        <w:trPr>
          <w:trHeight w:val="38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Задача 2: Проведения мероприятий в области физической культуры и спорта</w:t>
            </w:r>
          </w:p>
        </w:tc>
      </w:tr>
      <w:tr w:rsidR="00FB21D6" w:rsidRPr="00FB21D6" w:rsidTr="00FB21D6">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2.1.</w:t>
            </w:r>
          </w:p>
        </w:tc>
        <w:tc>
          <w:tcPr>
            <w:tcW w:w="6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Проведение спортивных мероприятий (соревнования)</w:t>
            </w:r>
          </w:p>
        </w:tc>
        <w:tc>
          <w:tcPr>
            <w:tcW w:w="5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3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11 01</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1530088820</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25,0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25,0</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80,0</w:t>
            </w:r>
          </w:p>
        </w:tc>
        <w:tc>
          <w:tcPr>
            <w:tcW w:w="91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Проведение очередной зимней сельской спартакиады 1 шт.</w:t>
            </w:r>
          </w:p>
        </w:tc>
      </w:tr>
      <w:tr w:rsidR="00FB21D6" w:rsidRPr="00FB21D6" w:rsidTr="00FB21D6">
        <w:trPr>
          <w:trHeight w:val="472"/>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lastRenderedPageBreak/>
              <w:t> </w:t>
            </w:r>
          </w:p>
        </w:tc>
        <w:tc>
          <w:tcPr>
            <w:tcW w:w="6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Итого:</w:t>
            </w:r>
          </w:p>
        </w:tc>
        <w:tc>
          <w:tcPr>
            <w:tcW w:w="5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30,0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25,0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25,0</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80,0</w:t>
            </w:r>
          </w:p>
        </w:tc>
        <w:tc>
          <w:tcPr>
            <w:tcW w:w="91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r w:rsidR="00FB21D6" w:rsidRPr="00FB21D6" w:rsidTr="00FB21D6">
        <w:trPr>
          <w:trHeight w:val="569"/>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Задача 3: Проведение культурно-массовых мероприятий</w:t>
            </w:r>
          </w:p>
        </w:tc>
      </w:tr>
      <w:tr w:rsidR="00FB21D6" w:rsidRPr="00FB21D6" w:rsidTr="00FB21D6">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3.1.</w:t>
            </w:r>
          </w:p>
        </w:tc>
        <w:tc>
          <w:tcPr>
            <w:tcW w:w="6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Развитие культурно-досуговой и творческой деятельности</w:t>
            </w:r>
          </w:p>
        </w:tc>
        <w:tc>
          <w:tcPr>
            <w:tcW w:w="5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3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3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08 01</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1530088830</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70,0</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240,0</w:t>
            </w:r>
          </w:p>
        </w:tc>
        <w:tc>
          <w:tcPr>
            <w:tcW w:w="91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Проведение культурно-массовых мероприятий 4 шт.</w:t>
            </w:r>
          </w:p>
        </w:tc>
      </w:tr>
      <w:tr w:rsidR="00FB21D6" w:rsidRPr="00FB21D6" w:rsidTr="00FB21D6">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6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Итого:</w:t>
            </w:r>
          </w:p>
        </w:tc>
        <w:tc>
          <w:tcPr>
            <w:tcW w:w="5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100,0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70,0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70,0</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240,0</w:t>
            </w:r>
          </w:p>
        </w:tc>
        <w:tc>
          <w:tcPr>
            <w:tcW w:w="91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r w:rsidR="00FB21D6" w:rsidRPr="00FB21D6" w:rsidTr="00FB21D6">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6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Всего по подпрограмме:</w:t>
            </w:r>
          </w:p>
        </w:tc>
        <w:tc>
          <w:tcPr>
            <w:tcW w:w="54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4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166,75</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125,00</w:t>
            </w:r>
          </w:p>
        </w:tc>
        <w:tc>
          <w:tcPr>
            <w:tcW w:w="37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125,00</w:t>
            </w:r>
          </w:p>
        </w:tc>
        <w:tc>
          <w:tcPr>
            <w:tcW w:w="4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416,75</w:t>
            </w:r>
          </w:p>
        </w:tc>
        <w:tc>
          <w:tcPr>
            <w:tcW w:w="912"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bl>
    <w:p w:rsidR="00FB21D6" w:rsidRPr="00FB21D6" w:rsidRDefault="00FB21D6" w:rsidP="00FB21D6">
      <w:pPr>
        <w:pStyle w:val="ConsPlusNormal"/>
        <w:ind w:firstLine="0"/>
        <w:rPr>
          <w:rFonts w:ascii="Times New Roman" w:hAnsi="Times New Roman" w:cs="Times New Roman"/>
          <w:sz w:val="16"/>
          <w:szCs w:val="16"/>
        </w:r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Приложение № 7</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к муниципальной программе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 xml:space="preserve">Городокского сельсовета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Минусинского района Красноярского края</w:t>
      </w: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 xml:space="preserve"> </w:t>
      </w:r>
    </w:p>
    <w:p w:rsidR="00FB21D6" w:rsidRPr="00FB21D6" w:rsidRDefault="00FB21D6" w:rsidP="00FB21D6">
      <w:pPr>
        <w:pStyle w:val="ConsPlusNormal"/>
        <w:tabs>
          <w:tab w:val="left" w:pos="142"/>
        </w:tabs>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p>
    <w:p w:rsidR="00FB21D6" w:rsidRPr="00FB21D6" w:rsidRDefault="00FB21D6" w:rsidP="00FB21D6">
      <w:pPr>
        <w:tabs>
          <w:tab w:val="left" w:pos="328"/>
        </w:tabs>
        <w:autoSpaceDE w:val="0"/>
        <w:autoSpaceDN w:val="0"/>
        <w:adjustRightInd w:val="0"/>
        <w:spacing w:after="0"/>
        <w:jc w:val="center"/>
        <w:rPr>
          <w:rFonts w:ascii="Times New Roman" w:hAnsi="Times New Roman" w:cs="Times New Roman"/>
          <w:b/>
          <w:sz w:val="16"/>
          <w:szCs w:val="16"/>
        </w:rPr>
      </w:pPr>
      <w:r w:rsidRPr="00FB21D6">
        <w:rPr>
          <w:rFonts w:ascii="Times New Roman" w:hAnsi="Times New Roman" w:cs="Times New Roman"/>
          <w:b/>
          <w:sz w:val="16"/>
          <w:szCs w:val="16"/>
        </w:rPr>
        <w:t>Подпрограмма 4 «Управление муниципальными финансами Городокского сельсовета»</w:t>
      </w: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pStyle w:val="ConsPlusNormal"/>
        <w:ind w:firstLine="0"/>
        <w:jc w:val="center"/>
        <w:outlineLvl w:val="1"/>
        <w:rPr>
          <w:rFonts w:ascii="Times New Roman" w:hAnsi="Times New Roman" w:cs="Times New Roman"/>
          <w:sz w:val="16"/>
          <w:szCs w:val="16"/>
        </w:rPr>
      </w:pPr>
      <w:r w:rsidRPr="00FB21D6">
        <w:rPr>
          <w:rFonts w:ascii="Times New Roman" w:hAnsi="Times New Roman" w:cs="Times New Roman"/>
          <w:sz w:val="16"/>
          <w:szCs w:val="16"/>
        </w:rPr>
        <w:t>1.Паспорт муниципальной подпрограммы</w:t>
      </w:r>
    </w:p>
    <w:p w:rsidR="00FB21D6" w:rsidRPr="00FB21D6" w:rsidRDefault="00FB21D6" w:rsidP="00FB21D6">
      <w:pPr>
        <w:pStyle w:val="ConsPlusNormal"/>
        <w:tabs>
          <w:tab w:val="left" w:pos="3402"/>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9"/>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 xml:space="preserve">Наименование подпрограммы: </w:t>
      </w:r>
    </w:p>
    <w:p w:rsidR="00FB21D6" w:rsidRPr="00FB21D6" w:rsidRDefault="00FB21D6" w:rsidP="00FB21D6">
      <w:pPr>
        <w:pStyle w:val="ConsPlusNormal"/>
        <w:tabs>
          <w:tab w:val="left" w:pos="426"/>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«Управление муниципальными финансами Городокского сельсовета»;</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9"/>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Наименование муниципальной программы, в рамках которой реализуется подпрограмма:</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«Социально-экономическое развитие Городокского сельсовета  Минусинского района Красноярского края»;</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9"/>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Исполнители мероприятий подпрограммы, получатель бюджетных средств:</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9"/>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Цель и задачи подпрограммы:</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FB21D6" w:rsidRPr="00FB21D6" w:rsidRDefault="00FB21D6" w:rsidP="00FB21D6">
      <w:pPr>
        <w:pStyle w:val="ConsPlusNormal"/>
        <w:tabs>
          <w:tab w:val="left" w:pos="851"/>
        </w:tabs>
        <w:outlineLvl w:val="1"/>
        <w:rPr>
          <w:rFonts w:ascii="Times New Roman" w:hAnsi="Times New Roman" w:cs="Times New Roman"/>
          <w:sz w:val="16"/>
          <w:szCs w:val="16"/>
        </w:rPr>
      </w:pPr>
    </w:p>
    <w:p w:rsidR="00FB21D6" w:rsidRPr="00FB21D6" w:rsidRDefault="00FB21D6" w:rsidP="00FB21D6">
      <w:pPr>
        <w:pStyle w:val="ConsPlusNormal"/>
        <w:numPr>
          <w:ilvl w:val="1"/>
          <w:numId w:val="29"/>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Ожидаемый результат от реализации подпрограммы:</w:t>
      </w:r>
    </w:p>
    <w:p w:rsidR="00FB21D6" w:rsidRPr="00FB21D6" w:rsidRDefault="00FB21D6" w:rsidP="00FB21D6">
      <w:pPr>
        <w:pStyle w:val="ConsPlusNormal"/>
        <w:tabs>
          <w:tab w:val="left" w:pos="851"/>
        </w:tabs>
        <w:outlineLvl w:val="1"/>
        <w:rPr>
          <w:rFonts w:ascii="Times New Roman" w:hAnsi="Times New Roman" w:cs="Times New Roman"/>
          <w:sz w:val="16"/>
          <w:szCs w:val="16"/>
        </w:rPr>
      </w:pP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Переход на качественно новый уровень управления муниципальными финансами;</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Планирование бюджета Городокского сельсовета на  основе программно-целевых принципов;</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Обеспечение сбалансированности и устойчивости  бюджета  Городокского сельсовета</w:t>
      </w:r>
    </w:p>
    <w:p w:rsidR="00FB21D6" w:rsidRPr="00FB21D6" w:rsidRDefault="00FB21D6" w:rsidP="00FB21D6">
      <w:pPr>
        <w:pStyle w:val="ConsPlusNormal"/>
        <w:numPr>
          <w:ilvl w:val="0"/>
          <w:numId w:val="9"/>
        </w:numPr>
        <w:tabs>
          <w:tab w:val="left" w:pos="851"/>
        </w:tabs>
        <w:ind w:left="0"/>
        <w:outlineLvl w:val="1"/>
        <w:rPr>
          <w:rFonts w:ascii="Times New Roman" w:hAnsi="Times New Roman" w:cs="Times New Roman"/>
          <w:sz w:val="16"/>
          <w:szCs w:val="16"/>
        </w:rPr>
      </w:pPr>
      <w:r w:rsidRPr="00FB21D6">
        <w:rPr>
          <w:rFonts w:ascii="Times New Roman" w:hAnsi="Times New Roman" w:cs="Times New Roman"/>
          <w:sz w:val="16"/>
          <w:szCs w:val="16"/>
        </w:rPr>
        <w:t>Совершенствование и упорядочение нормативной правовой  и методической базы по управлению муниципальным образованием;</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tabs>
          <w:tab w:val="left" w:pos="851"/>
        </w:tabs>
        <w:ind w:firstLine="851"/>
        <w:outlineLvl w:val="1"/>
        <w:rPr>
          <w:rFonts w:ascii="Times New Roman" w:hAnsi="Times New Roman" w:cs="Times New Roman"/>
          <w:sz w:val="16"/>
          <w:szCs w:val="16"/>
        </w:rPr>
      </w:pPr>
      <w:r w:rsidRPr="00FB21D6">
        <w:rPr>
          <w:rFonts w:ascii="Times New Roman" w:hAnsi="Times New Roman" w:cs="Times New Roman"/>
          <w:sz w:val="16"/>
          <w:szCs w:val="16"/>
        </w:rPr>
        <w:t>Перечень и значение показателей результативности приведены в приложении № 1 к настоящей подпрограмме.</w:t>
      </w:r>
    </w:p>
    <w:p w:rsidR="00FB21D6" w:rsidRPr="00FB21D6" w:rsidRDefault="00FB21D6" w:rsidP="00FB21D6">
      <w:pPr>
        <w:pStyle w:val="ConsPlusNormal"/>
        <w:tabs>
          <w:tab w:val="left" w:pos="851"/>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9"/>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Сроки реализации подпрограммы 2014-2030 гг.;</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Normal"/>
        <w:numPr>
          <w:ilvl w:val="1"/>
          <w:numId w:val="29"/>
        </w:numPr>
        <w:tabs>
          <w:tab w:val="left" w:pos="0"/>
        </w:tabs>
        <w:ind w:left="0" w:firstLine="0"/>
        <w:outlineLvl w:val="1"/>
        <w:rPr>
          <w:rFonts w:ascii="Times New Roman" w:hAnsi="Times New Roman" w:cs="Times New Roman"/>
          <w:sz w:val="16"/>
          <w:szCs w:val="16"/>
        </w:rPr>
      </w:pPr>
      <w:r w:rsidRPr="00FB21D6">
        <w:rPr>
          <w:rFonts w:ascii="Times New Roman" w:hAnsi="Times New Roman" w:cs="Times New Roman"/>
          <w:sz w:val="16"/>
          <w:szCs w:val="16"/>
        </w:rPr>
        <w:t>Информация о ресурсном обеспечении подпрограммы на очередной 2018 год и плановый период 2019-2020 гг.:</w:t>
      </w:r>
    </w:p>
    <w:p w:rsidR="00FB21D6" w:rsidRPr="00FB21D6" w:rsidRDefault="00FB21D6" w:rsidP="00FB21D6">
      <w:pPr>
        <w:pStyle w:val="ConsPlusNormal"/>
        <w:tabs>
          <w:tab w:val="left" w:pos="0"/>
        </w:tabs>
        <w:ind w:firstLine="0"/>
        <w:outlineLvl w:val="1"/>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 Общий объем бюджетных ассигнований на реализацию подпрограммы составит </w:t>
      </w:r>
      <w:r w:rsidRPr="00FB21D6">
        <w:rPr>
          <w:rFonts w:ascii="Times New Roman" w:hAnsi="Times New Roman" w:cs="Times New Roman"/>
          <w:sz w:val="16"/>
          <w:szCs w:val="16"/>
          <w:u w:val="single"/>
        </w:rPr>
        <w:t xml:space="preserve">1 302,82 </w:t>
      </w:r>
      <w:r w:rsidRPr="00FB21D6">
        <w:rPr>
          <w:rFonts w:ascii="Times New Roman" w:hAnsi="Times New Roman" w:cs="Times New Roman"/>
          <w:sz w:val="16"/>
          <w:szCs w:val="16"/>
        </w:rPr>
        <w:t xml:space="preserve"> тыс. руб., в том числе по годам; </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442,62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430,1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430,1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9"/>
        </w:numPr>
        <w:ind w:left="0"/>
        <w:rPr>
          <w:rFonts w:ascii="Times New Roman" w:hAnsi="Times New Roman" w:cs="Times New Roman"/>
          <w:sz w:val="16"/>
          <w:szCs w:val="16"/>
        </w:rPr>
      </w:pPr>
      <w:r w:rsidRPr="00FB21D6">
        <w:rPr>
          <w:rFonts w:ascii="Times New Roman" w:hAnsi="Times New Roman" w:cs="Times New Roman"/>
          <w:sz w:val="16"/>
          <w:szCs w:val="16"/>
        </w:rPr>
        <w:t xml:space="preserve"> За счет средств бюджета поселения </w:t>
      </w:r>
      <w:r w:rsidRPr="00FB21D6">
        <w:rPr>
          <w:rFonts w:ascii="Times New Roman" w:hAnsi="Times New Roman" w:cs="Times New Roman"/>
          <w:sz w:val="16"/>
          <w:szCs w:val="16"/>
          <w:u w:val="single"/>
        </w:rPr>
        <w:t xml:space="preserve"> 1 302,82  </w:t>
      </w:r>
      <w:r w:rsidRPr="00FB21D6">
        <w:rPr>
          <w:rFonts w:ascii="Times New Roman" w:hAnsi="Times New Roman" w:cs="Times New Roman"/>
          <w:sz w:val="16"/>
          <w:szCs w:val="16"/>
        </w:rPr>
        <w:t>тыс. руб., в том числе по годам:</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2018 году -   442,62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2019 году -   430,1  тыс. руб.;</w:t>
      </w:r>
    </w:p>
    <w:p w:rsidR="00FB21D6" w:rsidRPr="00FB21D6" w:rsidRDefault="00FB21D6" w:rsidP="00FB21D6">
      <w:pPr>
        <w:pStyle w:val="ConsPlusCell"/>
        <w:numPr>
          <w:ilvl w:val="0"/>
          <w:numId w:val="25"/>
        </w:numPr>
        <w:ind w:left="0"/>
        <w:rPr>
          <w:rFonts w:ascii="Times New Roman" w:hAnsi="Times New Roman" w:cs="Times New Roman"/>
          <w:sz w:val="16"/>
          <w:szCs w:val="16"/>
        </w:rPr>
      </w:pPr>
      <w:r w:rsidRPr="00FB21D6">
        <w:rPr>
          <w:rFonts w:ascii="Times New Roman" w:hAnsi="Times New Roman" w:cs="Times New Roman"/>
          <w:sz w:val="16"/>
          <w:szCs w:val="16"/>
        </w:rPr>
        <w:t>в 2020 году -   430,1  тыс. руб.</w:t>
      </w:r>
    </w:p>
    <w:p w:rsidR="00FB21D6" w:rsidRPr="00FB21D6" w:rsidRDefault="00FB21D6" w:rsidP="00FB21D6">
      <w:pPr>
        <w:pStyle w:val="ConsPlusCell"/>
        <w:rPr>
          <w:rFonts w:ascii="Times New Roman" w:hAnsi="Times New Roman" w:cs="Times New Roman"/>
          <w:sz w:val="16"/>
          <w:szCs w:val="16"/>
        </w:rPr>
      </w:pPr>
    </w:p>
    <w:p w:rsidR="00FB21D6" w:rsidRPr="00FB21D6" w:rsidRDefault="00FB21D6" w:rsidP="00FB21D6">
      <w:pPr>
        <w:pStyle w:val="ConsPlusNormal"/>
        <w:ind w:firstLine="0"/>
        <w:jc w:val="center"/>
        <w:outlineLvl w:val="1"/>
        <w:rPr>
          <w:rFonts w:ascii="Times New Roman" w:hAnsi="Times New Roman" w:cs="Times New Roman"/>
          <w:sz w:val="16"/>
          <w:szCs w:val="16"/>
        </w:rPr>
      </w:pPr>
      <w:r w:rsidRPr="00FB21D6">
        <w:rPr>
          <w:rFonts w:ascii="Times New Roman" w:hAnsi="Times New Roman" w:cs="Times New Roman"/>
          <w:sz w:val="16"/>
          <w:szCs w:val="16"/>
        </w:rPr>
        <w:t>2.Мероприятия подпрограммы</w:t>
      </w:r>
    </w:p>
    <w:p w:rsidR="00FB21D6" w:rsidRPr="00FB21D6" w:rsidRDefault="00FB21D6" w:rsidP="00FB21D6">
      <w:pPr>
        <w:pStyle w:val="ConsPlusNormal"/>
        <w:ind w:firstLine="0"/>
        <w:jc w:val="center"/>
        <w:outlineLvl w:val="1"/>
        <w:rPr>
          <w:rFonts w:ascii="Times New Roman" w:hAnsi="Times New Roman" w:cs="Times New Roman"/>
          <w:sz w:val="16"/>
          <w:szCs w:val="16"/>
        </w:rPr>
      </w:pPr>
    </w:p>
    <w:p w:rsidR="00FB21D6" w:rsidRPr="00FB21D6" w:rsidRDefault="00FB21D6" w:rsidP="00FB21D6">
      <w:pPr>
        <w:autoSpaceDE w:val="0"/>
        <w:autoSpaceDN w:val="0"/>
        <w:adjustRightInd w:val="0"/>
        <w:spacing w:after="0"/>
        <w:ind w:firstLine="567"/>
        <w:jc w:val="both"/>
        <w:rPr>
          <w:rFonts w:ascii="Times New Roman" w:hAnsi="Times New Roman" w:cs="Times New Roman"/>
          <w:sz w:val="16"/>
          <w:szCs w:val="16"/>
        </w:rPr>
      </w:pPr>
      <w:r w:rsidRPr="00FB21D6">
        <w:rPr>
          <w:rFonts w:ascii="Times New Roman" w:hAnsi="Times New Roman" w:cs="Times New Roman"/>
          <w:sz w:val="16"/>
          <w:szCs w:val="16"/>
        </w:rPr>
        <w:t>Перечень подпрограммных мероприятий приведён в приложении № 2 к настоящей подпрограмме.</w:t>
      </w:r>
    </w:p>
    <w:p w:rsidR="00FB21D6" w:rsidRPr="00FB21D6" w:rsidRDefault="00FB21D6" w:rsidP="00FB21D6">
      <w:pPr>
        <w:pStyle w:val="ConsPlusNormal"/>
        <w:ind w:firstLine="0"/>
        <w:jc w:val="right"/>
        <w:rPr>
          <w:rFonts w:ascii="Times New Roman" w:hAnsi="Times New Roman" w:cs="Times New Roman"/>
          <w:sz w:val="16"/>
          <w:szCs w:val="16"/>
        </w:rPr>
        <w:sectPr w:rsidR="00FB21D6" w:rsidRPr="00FB21D6" w:rsidSect="00FB21D6">
          <w:pgSz w:w="11906" w:h="16838"/>
          <w:pgMar w:top="1134" w:right="851" w:bottom="1134" w:left="1701" w:header="708" w:footer="708" w:gutter="0"/>
          <w:cols w:space="708"/>
          <w:docGrid w:linePitch="360"/>
        </w:sect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lastRenderedPageBreak/>
        <w:t>Приложение № 1</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 xml:space="preserve">к подпрограмме 4 «Управление муниципальными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финансами Городокского сельсовета»</w:t>
      </w: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jc w:val="right"/>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sz w:val="16"/>
          <w:szCs w:val="16"/>
        </w:rPr>
      </w:pPr>
      <w:r w:rsidRPr="00FB21D6">
        <w:rPr>
          <w:rFonts w:ascii="Times New Roman" w:hAnsi="Times New Roman" w:cs="Times New Roman"/>
          <w:sz w:val="16"/>
          <w:szCs w:val="16"/>
        </w:rPr>
        <w:t>Перечень и значение показателей результативности подпрограммы 4 «Управление муниципальными финансами Городокского сельсовета»</w:t>
      </w:r>
    </w:p>
    <w:p w:rsidR="00FB21D6" w:rsidRPr="00FB21D6" w:rsidRDefault="00FB21D6" w:rsidP="00FB21D6">
      <w:pPr>
        <w:pStyle w:val="ConsPlusNormal"/>
        <w:jc w:val="center"/>
        <w:rPr>
          <w:rFonts w:ascii="Times New Roman" w:hAnsi="Times New Roman" w:cs="Times New Roman"/>
          <w:sz w:val="16"/>
          <w:szCs w:val="16"/>
        </w:rPr>
      </w:pPr>
    </w:p>
    <w:p w:rsidR="00FB21D6" w:rsidRPr="00FB21D6" w:rsidRDefault="00FB21D6" w:rsidP="00FB21D6">
      <w:pPr>
        <w:pStyle w:val="ConsPlusNormal"/>
        <w:ind w:firstLine="0"/>
        <w:jc w:val="right"/>
        <w:rPr>
          <w:rFonts w:ascii="Times New Roman" w:hAnsi="Times New Roman" w:cs="Times New Roman"/>
          <w:sz w:val="16"/>
          <w:szCs w:val="16"/>
        </w:rPr>
      </w:pPr>
      <w:r w:rsidRPr="00FB21D6">
        <w:rPr>
          <w:rFonts w:ascii="Times New Roman" w:hAnsi="Times New Roman" w:cs="Times New Roman"/>
          <w:sz w:val="16"/>
          <w:szCs w:val="16"/>
        </w:rPr>
        <w:t>тыс.руб.</w:t>
      </w:r>
    </w:p>
    <w:p w:rsidR="00FB21D6" w:rsidRPr="00FB21D6" w:rsidRDefault="00FB21D6" w:rsidP="00FB21D6">
      <w:pPr>
        <w:pStyle w:val="ConsPlusNormal"/>
        <w:ind w:firstLine="0"/>
        <w:jc w:val="right"/>
        <w:rPr>
          <w:rFonts w:ascii="Times New Roman" w:hAnsi="Times New Roman" w:cs="Times New Roman"/>
          <w:sz w:val="16"/>
          <w:szCs w:val="16"/>
        </w:rPr>
      </w:pPr>
    </w:p>
    <w:tbl>
      <w:tblPr>
        <w:tblW w:w="0" w:type="auto"/>
        <w:tblInd w:w="95" w:type="dxa"/>
        <w:tblLook w:val="04A0"/>
      </w:tblPr>
      <w:tblGrid>
        <w:gridCol w:w="454"/>
        <w:gridCol w:w="2060"/>
        <w:gridCol w:w="1003"/>
        <w:gridCol w:w="1362"/>
        <w:gridCol w:w="1208"/>
        <w:gridCol w:w="1221"/>
        <w:gridCol w:w="1084"/>
        <w:gridCol w:w="1084"/>
      </w:tblGrid>
      <w:tr w:rsidR="00FB21D6" w:rsidRPr="00FB21D6" w:rsidTr="00FB21D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Годы реализации подпрограммы</w:t>
            </w:r>
          </w:p>
        </w:tc>
      </w:tr>
      <w:tr w:rsidR="00FB21D6" w:rsidRPr="00FB21D6" w:rsidTr="00FB21D6">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2-й 2020 год планового периода</w:t>
            </w:r>
          </w:p>
        </w:tc>
      </w:tr>
      <w:tr w:rsidR="00FB21D6" w:rsidRPr="00FB21D6" w:rsidTr="00FB21D6">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r>
      <w:tr w:rsidR="00FB21D6" w:rsidRPr="00FB21D6" w:rsidTr="00FB21D6">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B21D6" w:rsidRPr="00FB21D6" w:rsidTr="00FB21D6">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23,1</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27,9</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28,9</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28,9</w:t>
            </w:r>
          </w:p>
        </w:tc>
      </w:tr>
      <w:tr w:rsidR="00FB21D6" w:rsidRPr="00FB21D6" w:rsidTr="00FB21D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95</w:t>
            </w:r>
          </w:p>
        </w:tc>
      </w:tr>
      <w:tr w:rsidR="00FB21D6" w:rsidRPr="00FB21D6" w:rsidTr="00FB21D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42</w:t>
            </w:r>
          </w:p>
        </w:tc>
      </w:tr>
    </w:tbl>
    <w:p w:rsidR="00FB21D6" w:rsidRPr="00FB21D6" w:rsidRDefault="00FB21D6" w:rsidP="00FB21D6">
      <w:pPr>
        <w:pStyle w:val="ConsPlusNormal"/>
        <w:ind w:firstLine="0"/>
        <w:jc w:val="right"/>
        <w:rPr>
          <w:rFonts w:ascii="Times New Roman" w:hAnsi="Times New Roman" w:cs="Times New Roman"/>
          <w:sz w:val="16"/>
          <w:szCs w:val="16"/>
        </w:rPr>
      </w:pPr>
    </w:p>
    <w:p w:rsidR="00FB21D6" w:rsidRPr="00FB21D6" w:rsidRDefault="00FB21D6" w:rsidP="00FB21D6">
      <w:pPr>
        <w:pStyle w:val="ConsPlusNormal"/>
        <w:tabs>
          <w:tab w:val="left" w:pos="142"/>
        </w:tabs>
        <w:jc w:val="right"/>
        <w:rPr>
          <w:rFonts w:ascii="Times New Roman" w:hAnsi="Times New Roman" w:cs="Times New Roman"/>
          <w:sz w:val="16"/>
          <w:szCs w:val="16"/>
        </w:rPr>
      </w:pPr>
      <w:r w:rsidRPr="00FB21D6">
        <w:rPr>
          <w:rFonts w:ascii="Times New Roman" w:hAnsi="Times New Roman" w:cs="Times New Roman"/>
          <w:sz w:val="16"/>
          <w:szCs w:val="16"/>
        </w:rPr>
        <w:t>Приложение № 2</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r>
      <w:r w:rsidRPr="00FB21D6">
        <w:rPr>
          <w:rFonts w:ascii="Times New Roman" w:hAnsi="Times New Roman" w:cs="Times New Roman"/>
          <w:sz w:val="16"/>
          <w:szCs w:val="16"/>
        </w:rPr>
        <w:tab/>
        <w:t xml:space="preserve">к подпрограмме 4 «Управление муниципальными </w:t>
      </w: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финансами Городокского сельсовета»</w:t>
      </w:r>
    </w:p>
    <w:p w:rsidR="00FB21D6" w:rsidRPr="00FB21D6" w:rsidRDefault="00FB21D6" w:rsidP="00FB21D6">
      <w:pPr>
        <w:pStyle w:val="ConsPlusNormal"/>
        <w:ind w:firstLine="0"/>
        <w:jc w:val="right"/>
        <w:rPr>
          <w:rFonts w:ascii="Times New Roman" w:hAnsi="Times New Roman" w:cs="Times New Roman"/>
          <w:sz w:val="16"/>
          <w:szCs w:val="16"/>
        </w:rPr>
      </w:pPr>
    </w:p>
    <w:p w:rsidR="00FB21D6" w:rsidRPr="00FB21D6" w:rsidRDefault="00FB21D6" w:rsidP="00FB21D6">
      <w:pPr>
        <w:pStyle w:val="ConsPlusNormal"/>
        <w:ind w:firstLine="0"/>
        <w:jc w:val="right"/>
        <w:rPr>
          <w:rFonts w:ascii="Times New Roman" w:hAnsi="Times New Roman" w:cs="Times New Roman"/>
          <w:sz w:val="16"/>
          <w:szCs w:val="16"/>
        </w:rPr>
      </w:pPr>
    </w:p>
    <w:p w:rsidR="00FB21D6" w:rsidRPr="00FB21D6" w:rsidRDefault="00FB21D6" w:rsidP="00FB21D6">
      <w:pPr>
        <w:pStyle w:val="ConsPlusNormal"/>
        <w:jc w:val="center"/>
        <w:rPr>
          <w:rFonts w:ascii="Times New Roman" w:hAnsi="Times New Roman" w:cs="Times New Roman"/>
          <w:sz w:val="16"/>
          <w:szCs w:val="16"/>
        </w:rPr>
      </w:pPr>
      <w:r w:rsidRPr="00FB21D6">
        <w:rPr>
          <w:rFonts w:ascii="Times New Roman" w:hAnsi="Times New Roman" w:cs="Times New Roman"/>
          <w:sz w:val="16"/>
          <w:szCs w:val="16"/>
        </w:rPr>
        <w:t>Перечень мероприятий подпрограммы</w:t>
      </w:r>
    </w:p>
    <w:p w:rsidR="00FB21D6" w:rsidRPr="00FB21D6" w:rsidRDefault="00FB21D6" w:rsidP="00FB21D6">
      <w:pPr>
        <w:pStyle w:val="ConsPlusNormal"/>
        <w:jc w:val="center"/>
        <w:rPr>
          <w:rFonts w:ascii="Times New Roman" w:hAnsi="Times New Roman" w:cs="Times New Roman"/>
          <w:sz w:val="16"/>
          <w:szCs w:val="16"/>
        </w:rPr>
      </w:pPr>
    </w:p>
    <w:p w:rsidR="00FB21D6" w:rsidRPr="00FB21D6" w:rsidRDefault="00FB21D6" w:rsidP="00FB21D6">
      <w:pPr>
        <w:pStyle w:val="ConsPlusNormal"/>
        <w:jc w:val="right"/>
        <w:rPr>
          <w:rFonts w:ascii="Times New Roman" w:hAnsi="Times New Roman" w:cs="Times New Roman"/>
          <w:sz w:val="16"/>
          <w:szCs w:val="16"/>
        </w:rPr>
      </w:pPr>
      <w:r w:rsidRPr="00FB21D6">
        <w:rPr>
          <w:rFonts w:ascii="Times New Roman" w:hAnsi="Times New Roman" w:cs="Times New Roman"/>
          <w:sz w:val="16"/>
          <w:szCs w:val="16"/>
        </w:rPr>
        <w:t>тыс.руб.</w:t>
      </w:r>
    </w:p>
    <w:tbl>
      <w:tblPr>
        <w:tblW w:w="5000" w:type="pct"/>
        <w:tblLook w:val="04A0"/>
      </w:tblPr>
      <w:tblGrid>
        <w:gridCol w:w="408"/>
        <w:gridCol w:w="1174"/>
        <w:gridCol w:w="1094"/>
        <w:gridCol w:w="522"/>
        <w:gridCol w:w="496"/>
        <w:gridCol w:w="859"/>
        <w:gridCol w:w="409"/>
        <w:gridCol w:w="901"/>
        <w:gridCol w:w="782"/>
        <w:gridCol w:w="782"/>
        <w:gridCol w:w="901"/>
        <w:gridCol w:w="1243"/>
      </w:tblGrid>
      <w:tr w:rsidR="00FB21D6" w:rsidRPr="00FB21D6" w:rsidTr="00FB21D6">
        <w:trPr>
          <w:trHeight w:val="255"/>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 п/п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Цели, задачи, мероприятия подпрограммы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1061"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Код бюджетной классификации</w:t>
            </w:r>
          </w:p>
        </w:tc>
        <w:tc>
          <w:tcPr>
            <w:tcW w:w="1558" w:type="pct"/>
            <w:gridSpan w:val="4"/>
            <w:tcBorders>
              <w:top w:val="single" w:sz="4" w:space="0" w:color="auto"/>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Расходы по годам реализации программы (тыс. руб.)</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B21D6" w:rsidRPr="00FB21D6" w:rsidTr="00FB21D6">
        <w:trPr>
          <w:trHeight w:val="1785"/>
        </w:trPr>
        <w:tc>
          <w:tcPr>
            <w:tcW w:w="181"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c>
          <w:tcPr>
            <w:tcW w:w="22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ГРБС</w:t>
            </w:r>
          </w:p>
        </w:tc>
        <w:tc>
          <w:tcPr>
            <w:tcW w:w="2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РзПр</w:t>
            </w:r>
          </w:p>
        </w:tc>
        <w:tc>
          <w:tcPr>
            <w:tcW w:w="39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ЦСР</w:t>
            </w:r>
          </w:p>
        </w:tc>
        <w:tc>
          <w:tcPr>
            <w:tcW w:w="19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ВР</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очередной 2018 финансовый год</w:t>
            </w:r>
          </w:p>
        </w:tc>
        <w:tc>
          <w:tcPr>
            <w:tcW w:w="35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1-й 2019 год планового периода</w:t>
            </w:r>
          </w:p>
        </w:tc>
        <w:tc>
          <w:tcPr>
            <w:tcW w:w="35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2-й 2020 год планового периода</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итого на очередной финансовый год и плановый период</w:t>
            </w: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FB21D6" w:rsidRPr="00FB21D6" w:rsidRDefault="00FB21D6" w:rsidP="00FB21D6">
            <w:pPr>
              <w:spacing w:after="0"/>
              <w:rPr>
                <w:rFonts w:ascii="Times New Roman" w:hAnsi="Times New Roman" w:cs="Times New Roman"/>
                <w:sz w:val="16"/>
                <w:szCs w:val="16"/>
              </w:rPr>
            </w:pPr>
          </w:p>
        </w:tc>
      </w:tr>
      <w:tr w:rsidR="00FB21D6" w:rsidRPr="00FB21D6" w:rsidTr="00FB21D6">
        <w:trPr>
          <w:trHeight w:val="255"/>
        </w:trPr>
        <w:tc>
          <w:tcPr>
            <w:tcW w:w="181" w:type="pct"/>
            <w:tcBorders>
              <w:top w:val="nil"/>
              <w:left w:val="single" w:sz="4" w:space="0" w:color="auto"/>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w:t>
            </w:r>
          </w:p>
        </w:tc>
        <w:tc>
          <w:tcPr>
            <w:tcW w:w="80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w:t>
            </w:r>
          </w:p>
        </w:tc>
        <w:tc>
          <w:tcPr>
            <w:tcW w:w="51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w:t>
            </w:r>
          </w:p>
        </w:tc>
        <w:tc>
          <w:tcPr>
            <w:tcW w:w="227"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w:t>
            </w:r>
          </w:p>
        </w:tc>
        <w:tc>
          <w:tcPr>
            <w:tcW w:w="24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w:t>
            </w:r>
          </w:p>
        </w:tc>
        <w:tc>
          <w:tcPr>
            <w:tcW w:w="398"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6</w:t>
            </w:r>
          </w:p>
        </w:tc>
        <w:tc>
          <w:tcPr>
            <w:tcW w:w="193"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w:t>
            </w:r>
          </w:p>
        </w:tc>
        <w:tc>
          <w:tcPr>
            <w:tcW w:w="420"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w:t>
            </w:r>
          </w:p>
        </w:tc>
        <w:tc>
          <w:tcPr>
            <w:tcW w:w="359"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9</w:t>
            </w:r>
          </w:p>
        </w:tc>
        <w:tc>
          <w:tcPr>
            <w:tcW w:w="359"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10</w:t>
            </w:r>
          </w:p>
        </w:tc>
        <w:tc>
          <w:tcPr>
            <w:tcW w:w="420"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11</w:t>
            </w:r>
          </w:p>
        </w:tc>
        <w:tc>
          <w:tcPr>
            <w:tcW w:w="879" w:type="pct"/>
            <w:tcBorders>
              <w:top w:val="nil"/>
              <w:left w:val="nil"/>
              <w:bottom w:val="single" w:sz="4" w:space="0" w:color="auto"/>
              <w:right w:val="single" w:sz="4" w:space="0" w:color="auto"/>
            </w:tcBorders>
            <w:shd w:val="clear" w:color="auto" w:fill="auto"/>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12</w:t>
            </w:r>
          </w:p>
        </w:tc>
      </w:tr>
      <w:tr w:rsidR="00FB21D6" w:rsidRPr="00FB21D6" w:rsidTr="00FB21D6">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B21D6" w:rsidRPr="00FB21D6" w:rsidTr="00FB21D6">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B21D6" w:rsidRPr="00FB21D6" w:rsidTr="00FB21D6">
        <w:trPr>
          <w:trHeight w:val="229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lastRenderedPageBreak/>
              <w:t>1.1.</w:t>
            </w:r>
          </w:p>
        </w:tc>
        <w:tc>
          <w:tcPr>
            <w:tcW w:w="80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51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14 03</w:t>
            </w:r>
          </w:p>
        </w:tc>
        <w:tc>
          <w:tcPr>
            <w:tcW w:w="39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1540086210</w:t>
            </w:r>
          </w:p>
        </w:tc>
        <w:tc>
          <w:tcPr>
            <w:tcW w:w="19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540</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410,12</w:t>
            </w:r>
          </w:p>
        </w:tc>
        <w:tc>
          <w:tcPr>
            <w:tcW w:w="35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410,1</w:t>
            </w:r>
          </w:p>
        </w:tc>
        <w:tc>
          <w:tcPr>
            <w:tcW w:w="35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410,1</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1 230,32</w:t>
            </w:r>
          </w:p>
        </w:tc>
        <w:tc>
          <w:tcPr>
            <w:tcW w:w="87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Повышение эффективности использования бюджетных средств</w:t>
            </w:r>
          </w:p>
        </w:tc>
      </w:tr>
      <w:tr w:rsidR="00FB21D6" w:rsidRPr="00FB21D6" w:rsidTr="00FB21D6">
        <w:trPr>
          <w:trHeight w:val="15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1.2.</w:t>
            </w:r>
          </w:p>
        </w:tc>
        <w:tc>
          <w:tcPr>
            <w:tcW w:w="80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Выполнение кадастровых работ по образованию земельных участков из земель государственной (муниципальной) собственности</w:t>
            </w:r>
          </w:p>
        </w:tc>
        <w:tc>
          <w:tcPr>
            <w:tcW w:w="51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Администрация Городокского сельсовета</w:t>
            </w:r>
          </w:p>
        </w:tc>
        <w:tc>
          <w:tcPr>
            <w:tcW w:w="22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04 12</w:t>
            </w:r>
          </w:p>
        </w:tc>
        <w:tc>
          <w:tcPr>
            <w:tcW w:w="39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1540088910</w:t>
            </w:r>
          </w:p>
        </w:tc>
        <w:tc>
          <w:tcPr>
            <w:tcW w:w="19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244</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32,50</w:t>
            </w:r>
          </w:p>
        </w:tc>
        <w:tc>
          <w:tcPr>
            <w:tcW w:w="35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35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20,0</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sz w:val="16"/>
                <w:szCs w:val="16"/>
              </w:rPr>
            </w:pPr>
            <w:r w:rsidRPr="00FB21D6">
              <w:rPr>
                <w:rFonts w:ascii="Times New Roman" w:hAnsi="Times New Roman" w:cs="Times New Roman"/>
                <w:sz w:val="16"/>
                <w:szCs w:val="16"/>
              </w:rPr>
              <w:t>72,50</w:t>
            </w:r>
          </w:p>
        </w:tc>
        <w:tc>
          <w:tcPr>
            <w:tcW w:w="87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sz w:val="16"/>
                <w:szCs w:val="16"/>
              </w:rPr>
            </w:pPr>
            <w:r w:rsidRPr="00FB21D6">
              <w:rPr>
                <w:rFonts w:ascii="Times New Roman" w:hAnsi="Times New Roman" w:cs="Times New Roman"/>
                <w:sz w:val="16"/>
                <w:szCs w:val="16"/>
              </w:rPr>
              <w:t>Увеличение налоговых поступлений в местный бюджет не менее 5 %</w:t>
            </w:r>
          </w:p>
        </w:tc>
      </w:tr>
      <w:tr w:rsidR="00FB21D6" w:rsidRPr="00FB21D6" w:rsidTr="00FB21D6">
        <w:trPr>
          <w:trHeight w:val="2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80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right"/>
              <w:rPr>
                <w:rFonts w:ascii="Times New Roman" w:hAnsi="Times New Roman" w:cs="Times New Roman"/>
                <w:b/>
                <w:bCs/>
                <w:sz w:val="16"/>
                <w:szCs w:val="16"/>
              </w:rPr>
            </w:pPr>
            <w:r w:rsidRPr="00FB21D6">
              <w:rPr>
                <w:rFonts w:ascii="Times New Roman" w:hAnsi="Times New Roman" w:cs="Times New Roman"/>
                <w:b/>
                <w:bCs/>
                <w:sz w:val="16"/>
                <w:szCs w:val="16"/>
              </w:rPr>
              <w:t>Всего по подпрограмме:</w:t>
            </w:r>
          </w:p>
        </w:tc>
        <w:tc>
          <w:tcPr>
            <w:tcW w:w="51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27"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24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398"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193"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442,62</w:t>
            </w:r>
          </w:p>
        </w:tc>
        <w:tc>
          <w:tcPr>
            <w:tcW w:w="35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430,1</w:t>
            </w:r>
          </w:p>
        </w:tc>
        <w:tc>
          <w:tcPr>
            <w:tcW w:w="35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430,1</w:t>
            </w:r>
          </w:p>
        </w:tc>
        <w:tc>
          <w:tcPr>
            <w:tcW w:w="420"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jc w:val="center"/>
              <w:rPr>
                <w:rFonts w:ascii="Times New Roman" w:hAnsi="Times New Roman" w:cs="Times New Roman"/>
                <w:b/>
                <w:bCs/>
                <w:sz w:val="16"/>
                <w:szCs w:val="16"/>
              </w:rPr>
            </w:pPr>
            <w:r w:rsidRPr="00FB21D6">
              <w:rPr>
                <w:rFonts w:ascii="Times New Roman" w:hAnsi="Times New Roman" w:cs="Times New Roman"/>
                <w:b/>
                <w:bCs/>
                <w:sz w:val="16"/>
                <w:szCs w:val="16"/>
              </w:rPr>
              <w:t>1 302,82</w:t>
            </w:r>
          </w:p>
        </w:tc>
        <w:tc>
          <w:tcPr>
            <w:tcW w:w="879" w:type="pct"/>
            <w:tcBorders>
              <w:top w:val="nil"/>
              <w:left w:val="nil"/>
              <w:bottom w:val="single" w:sz="4" w:space="0" w:color="auto"/>
              <w:right w:val="single" w:sz="4" w:space="0" w:color="auto"/>
            </w:tcBorders>
            <w:shd w:val="clear" w:color="auto" w:fill="auto"/>
            <w:vAlign w:val="center"/>
            <w:hideMark/>
          </w:tcPr>
          <w:p w:rsidR="00FB21D6" w:rsidRPr="00FB21D6" w:rsidRDefault="00FB21D6" w:rsidP="00FB21D6">
            <w:pPr>
              <w:spacing w:after="0"/>
              <w:rPr>
                <w:rFonts w:ascii="Times New Roman" w:hAnsi="Times New Roman" w:cs="Times New Roman"/>
                <w:b/>
                <w:bCs/>
                <w:sz w:val="16"/>
                <w:szCs w:val="16"/>
              </w:rPr>
            </w:pPr>
            <w:r w:rsidRPr="00FB21D6">
              <w:rPr>
                <w:rFonts w:ascii="Times New Roman" w:hAnsi="Times New Roman" w:cs="Times New Roman"/>
                <w:b/>
                <w:bCs/>
                <w:sz w:val="16"/>
                <w:szCs w:val="16"/>
              </w:rPr>
              <w:t> </w:t>
            </w:r>
          </w:p>
        </w:tc>
      </w:tr>
    </w:tbl>
    <w:p w:rsidR="00FB21D6" w:rsidRPr="00FB406A" w:rsidRDefault="00FB21D6" w:rsidP="00FB21D6">
      <w:pPr>
        <w:pStyle w:val="ConsPlusNormal"/>
        <w:ind w:firstLine="0"/>
        <w:rPr>
          <w:sz w:val="24"/>
          <w:szCs w:val="24"/>
        </w:rPr>
      </w:pPr>
    </w:p>
    <w:p w:rsidR="00FB21D6" w:rsidRPr="00FB406A" w:rsidRDefault="00FB21D6" w:rsidP="00FB21D6">
      <w:pPr>
        <w:rPr>
          <w:rFonts w:ascii="Arial" w:hAnsi="Arial" w:cs="Arial"/>
          <w:sz w:val="24"/>
          <w:szCs w:val="24"/>
        </w:rPr>
      </w:pPr>
    </w:p>
    <w:p w:rsidR="00FB21D6" w:rsidRPr="00FB21D6" w:rsidRDefault="00FB21D6" w:rsidP="00FB21D6">
      <w:pPr>
        <w:tabs>
          <w:tab w:val="left" w:pos="3686"/>
          <w:tab w:val="left" w:pos="8222"/>
        </w:tabs>
        <w:spacing w:after="0"/>
        <w:ind w:firstLine="709"/>
        <w:rPr>
          <w:rFonts w:ascii="Times New Roman" w:hAnsi="Times New Roman" w:cs="Times New Roman"/>
          <w:sz w:val="20"/>
          <w:szCs w:val="20"/>
        </w:rPr>
      </w:pPr>
    </w:p>
    <w:p w:rsidR="00FB21D6" w:rsidRDefault="00FB21D6" w:rsidP="00FB21D6">
      <w:pPr>
        <w:spacing w:after="0"/>
        <w:rPr>
          <w:rFonts w:ascii="Times New Roman" w:hAnsi="Times New Roman" w:cs="Times New Roman"/>
          <w:sz w:val="20"/>
          <w:szCs w:val="20"/>
        </w:rPr>
      </w:pPr>
    </w:p>
    <w:p w:rsidR="005332F3" w:rsidRDefault="005332F3" w:rsidP="00FB21D6">
      <w:pPr>
        <w:spacing w:after="0"/>
        <w:rPr>
          <w:rFonts w:ascii="Times New Roman" w:hAnsi="Times New Roman" w:cs="Times New Roman"/>
          <w:sz w:val="20"/>
          <w:szCs w:val="20"/>
        </w:rPr>
      </w:pPr>
    </w:p>
    <w:p w:rsidR="005332F3" w:rsidRDefault="005332F3" w:rsidP="00FB21D6">
      <w:pPr>
        <w:spacing w:after="0"/>
        <w:rPr>
          <w:rFonts w:ascii="Times New Roman" w:hAnsi="Times New Roman" w:cs="Times New Roman"/>
          <w:sz w:val="20"/>
          <w:szCs w:val="20"/>
        </w:rPr>
      </w:pPr>
    </w:p>
    <w:p w:rsidR="005332F3" w:rsidRDefault="005332F3" w:rsidP="00FB21D6">
      <w:pPr>
        <w:spacing w:after="0"/>
        <w:rPr>
          <w:rFonts w:ascii="Times New Roman" w:hAnsi="Times New Roman" w:cs="Times New Roman"/>
          <w:sz w:val="20"/>
          <w:szCs w:val="20"/>
        </w:rPr>
      </w:pPr>
    </w:p>
    <w:p w:rsidR="005332F3" w:rsidRDefault="005332F3" w:rsidP="00FB21D6">
      <w:pPr>
        <w:spacing w:after="0"/>
        <w:rPr>
          <w:rFonts w:ascii="Times New Roman" w:hAnsi="Times New Roman" w:cs="Times New Roman"/>
          <w:sz w:val="20"/>
          <w:szCs w:val="20"/>
        </w:rPr>
      </w:pPr>
    </w:p>
    <w:p w:rsidR="005332F3" w:rsidRDefault="005332F3" w:rsidP="00FB21D6">
      <w:pPr>
        <w:spacing w:after="0"/>
        <w:rPr>
          <w:rFonts w:ascii="Times New Roman" w:hAnsi="Times New Roman" w:cs="Times New Roman"/>
          <w:sz w:val="20"/>
          <w:szCs w:val="20"/>
        </w:rPr>
      </w:pPr>
    </w:p>
    <w:p w:rsidR="005332F3" w:rsidRDefault="005332F3" w:rsidP="00FB21D6">
      <w:pPr>
        <w:spacing w:after="0"/>
        <w:rPr>
          <w:rFonts w:ascii="Times New Roman" w:hAnsi="Times New Roman" w:cs="Times New Roman"/>
          <w:sz w:val="20"/>
          <w:szCs w:val="20"/>
        </w:rPr>
      </w:pPr>
    </w:p>
    <w:p w:rsidR="00FB21D6" w:rsidRDefault="00FB21D6" w:rsidP="00FB21D6">
      <w:pPr>
        <w:spacing w:after="0"/>
        <w:rPr>
          <w:rFonts w:ascii="Times New Roman" w:hAnsi="Times New Roman" w:cs="Times New Roman"/>
          <w:sz w:val="20"/>
          <w:szCs w:val="20"/>
        </w:rPr>
      </w:pPr>
    </w:p>
    <w:p w:rsidR="00FB21D6" w:rsidRDefault="00FB21D6" w:rsidP="00FB21D6">
      <w:pPr>
        <w:spacing w:after="0"/>
        <w:rPr>
          <w:rFonts w:ascii="Times New Roman" w:hAnsi="Times New Roman" w:cs="Times New Roman"/>
          <w:sz w:val="20"/>
          <w:szCs w:val="20"/>
        </w:rPr>
      </w:pPr>
    </w:p>
    <w:p w:rsidR="00FB21D6" w:rsidRDefault="00FB21D6" w:rsidP="00FB21D6">
      <w:pPr>
        <w:spacing w:after="0"/>
        <w:rPr>
          <w:rFonts w:ascii="Times New Roman" w:hAnsi="Times New Roman" w:cs="Times New Roman"/>
          <w:sz w:val="20"/>
          <w:szCs w:val="20"/>
        </w:rPr>
      </w:pPr>
    </w:p>
    <w:p w:rsidR="00FB21D6" w:rsidRDefault="00FB21D6" w:rsidP="00FB21D6">
      <w:pPr>
        <w:spacing w:after="0"/>
        <w:rPr>
          <w:rFonts w:ascii="Times New Roman" w:hAnsi="Times New Roman" w:cs="Times New Roman"/>
          <w:sz w:val="20"/>
          <w:szCs w:val="20"/>
        </w:rPr>
      </w:pPr>
    </w:p>
    <w:p w:rsidR="00FB21D6" w:rsidRPr="0090230D" w:rsidRDefault="00FB21D6" w:rsidP="00FB21D6">
      <w:pPr>
        <w:spacing w:after="0"/>
        <w:rPr>
          <w:rFonts w:ascii="Times New Roman" w:hAnsi="Times New Roman" w:cs="Times New Roman"/>
          <w:sz w:val="18"/>
          <w:szCs w:val="18"/>
        </w:rPr>
      </w:pPr>
      <w:r w:rsidRPr="0090230D">
        <w:rPr>
          <w:rFonts w:ascii="Times New Roman" w:hAnsi="Times New Roman" w:cs="Times New Roman"/>
          <w:sz w:val="18"/>
          <w:szCs w:val="18"/>
        </w:rPr>
        <w:t>УЧРЕДИТЕЛЬ:                                                                                                                 АДРЕС:</w:t>
      </w:r>
    </w:p>
    <w:p w:rsidR="00FB21D6" w:rsidRPr="0090230D" w:rsidRDefault="00FB21D6" w:rsidP="00FB21D6">
      <w:pPr>
        <w:spacing w:after="0"/>
        <w:rPr>
          <w:rFonts w:ascii="Times New Roman" w:hAnsi="Times New Roman" w:cs="Times New Roman"/>
          <w:sz w:val="18"/>
          <w:szCs w:val="18"/>
        </w:rPr>
      </w:pPr>
      <w:r w:rsidRPr="0090230D">
        <w:rPr>
          <w:rFonts w:ascii="Times New Roman" w:hAnsi="Times New Roman" w:cs="Times New Roman"/>
          <w:sz w:val="18"/>
          <w:szCs w:val="18"/>
        </w:rPr>
        <w:t>Администрация  Городокского  сельсовета,                                                662631  с.Городок,  ул.Ленина,  6 «а»</w:t>
      </w:r>
    </w:p>
    <w:p w:rsidR="00FB21D6" w:rsidRPr="0090230D" w:rsidRDefault="00FB21D6" w:rsidP="00FB21D6">
      <w:pPr>
        <w:spacing w:after="0"/>
        <w:rPr>
          <w:rFonts w:ascii="Times New Roman" w:hAnsi="Times New Roman" w:cs="Times New Roman"/>
          <w:sz w:val="18"/>
          <w:szCs w:val="18"/>
        </w:rPr>
      </w:pPr>
      <w:r w:rsidRPr="0090230D">
        <w:rPr>
          <w:rFonts w:ascii="Times New Roman" w:hAnsi="Times New Roman" w:cs="Times New Roman"/>
          <w:sz w:val="18"/>
          <w:szCs w:val="18"/>
        </w:rPr>
        <w:t>Городокский  сельский  Совет  депутатов                                                            Минусинского  района</w:t>
      </w:r>
    </w:p>
    <w:p w:rsidR="00FB21D6" w:rsidRPr="0090230D" w:rsidRDefault="00FB21D6" w:rsidP="00FB21D6">
      <w:pPr>
        <w:spacing w:after="0"/>
        <w:rPr>
          <w:rFonts w:ascii="Times New Roman" w:hAnsi="Times New Roman" w:cs="Times New Roman"/>
          <w:sz w:val="18"/>
          <w:szCs w:val="18"/>
        </w:rPr>
      </w:pPr>
      <w:r w:rsidRPr="0090230D">
        <w:rPr>
          <w:rFonts w:ascii="Times New Roman" w:hAnsi="Times New Roman" w:cs="Times New Roman"/>
          <w:sz w:val="18"/>
          <w:szCs w:val="18"/>
        </w:rPr>
        <w:t>Минусинского  района                                                                                           тел.71-2-68</w:t>
      </w:r>
    </w:p>
    <w:p w:rsidR="00FB21D6" w:rsidRPr="0090230D" w:rsidRDefault="00FB21D6" w:rsidP="00FB21D6">
      <w:pPr>
        <w:pStyle w:val="a5"/>
        <w:jc w:val="center"/>
        <w:rPr>
          <w:sz w:val="18"/>
          <w:szCs w:val="18"/>
        </w:rPr>
      </w:pPr>
      <w:r w:rsidRPr="0090230D">
        <w:rPr>
          <w:sz w:val="18"/>
          <w:szCs w:val="18"/>
        </w:rPr>
        <w:t>Отпечатано  в  ГП  КК  «Минусинская   типография»                                                                                                                                             Ул.Комсомольская,9, тел.2-20-54</w:t>
      </w:r>
    </w:p>
    <w:p w:rsidR="00FB21D6" w:rsidRDefault="00FB21D6" w:rsidP="00FB21D6">
      <w:pPr>
        <w:pStyle w:val="a5"/>
        <w:jc w:val="center"/>
        <w:rPr>
          <w:sz w:val="20"/>
          <w:szCs w:val="20"/>
        </w:rPr>
      </w:pPr>
      <w:r w:rsidRPr="0090230D">
        <w:rPr>
          <w:sz w:val="18"/>
          <w:szCs w:val="18"/>
        </w:rPr>
        <w:t>ТИРАЖ: 900 шт</w:t>
      </w:r>
      <w:r>
        <w:rPr>
          <w:sz w:val="20"/>
          <w:szCs w:val="20"/>
        </w:rPr>
        <w:t>.</w:t>
      </w:r>
    </w:p>
    <w:p w:rsidR="00FB21D6" w:rsidRPr="00FB21D6" w:rsidRDefault="00FB21D6" w:rsidP="00FB21D6">
      <w:pPr>
        <w:spacing w:after="0"/>
        <w:rPr>
          <w:rFonts w:ascii="Times New Roman" w:hAnsi="Times New Roman" w:cs="Times New Roman"/>
          <w:sz w:val="20"/>
          <w:szCs w:val="20"/>
        </w:rPr>
      </w:pPr>
    </w:p>
    <w:sectPr w:rsidR="00FB21D6" w:rsidRPr="00FB21D6" w:rsidSect="00161F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E0" w:rsidRDefault="00AE29E0" w:rsidP="00161FA3">
      <w:pPr>
        <w:spacing w:after="0" w:line="240" w:lineRule="auto"/>
      </w:pPr>
      <w:r>
        <w:separator/>
      </w:r>
    </w:p>
  </w:endnote>
  <w:endnote w:type="continuationSeparator" w:id="1">
    <w:p w:rsidR="00AE29E0" w:rsidRDefault="00AE29E0" w:rsidP="00161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A4" w:rsidRDefault="008303A4" w:rsidP="00FB21D6">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303A4" w:rsidRDefault="008303A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A4" w:rsidRDefault="008303A4" w:rsidP="00FB21D6">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D2E68">
      <w:rPr>
        <w:rStyle w:val="af6"/>
        <w:noProof/>
      </w:rPr>
      <w:t>36</w:t>
    </w:r>
    <w:r>
      <w:rPr>
        <w:rStyle w:val="af6"/>
      </w:rPr>
      <w:fldChar w:fldCharType="end"/>
    </w:r>
  </w:p>
  <w:p w:rsidR="008303A4" w:rsidRDefault="008303A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A4" w:rsidRDefault="008303A4">
    <w:pPr>
      <w:pStyle w:val="af"/>
      <w:jc w:val="center"/>
    </w:pPr>
    <w:fldSimple w:instr=" PAGE   \* MERGEFORMAT ">
      <w:r>
        <w:rPr>
          <w:noProof/>
        </w:rPr>
        <w:t>29</w:t>
      </w:r>
    </w:fldSimple>
  </w:p>
  <w:p w:rsidR="008303A4" w:rsidRDefault="008303A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E0" w:rsidRDefault="00AE29E0" w:rsidP="00161FA3">
      <w:pPr>
        <w:spacing w:after="0" w:line="240" w:lineRule="auto"/>
      </w:pPr>
      <w:r>
        <w:separator/>
      </w:r>
    </w:p>
  </w:footnote>
  <w:footnote w:type="continuationSeparator" w:id="1">
    <w:p w:rsidR="00AE29E0" w:rsidRDefault="00AE29E0" w:rsidP="00161F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28"/>
  </w:num>
  <w:num w:numId="5">
    <w:abstractNumId w:val="23"/>
  </w:num>
  <w:num w:numId="6">
    <w:abstractNumId w:val="22"/>
  </w:num>
  <w:num w:numId="7">
    <w:abstractNumId w:val="16"/>
  </w:num>
  <w:num w:numId="8">
    <w:abstractNumId w:val="11"/>
  </w:num>
  <w:num w:numId="9">
    <w:abstractNumId w:val="18"/>
  </w:num>
  <w:num w:numId="10">
    <w:abstractNumId w:val="15"/>
  </w:num>
  <w:num w:numId="11">
    <w:abstractNumId w:val="8"/>
  </w:num>
  <w:num w:numId="12">
    <w:abstractNumId w:val="10"/>
  </w:num>
  <w:num w:numId="13">
    <w:abstractNumId w:val="19"/>
  </w:num>
  <w:num w:numId="14">
    <w:abstractNumId w:val="5"/>
  </w:num>
  <w:num w:numId="15">
    <w:abstractNumId w:val="21"/>
  </w:num>
  <w:num w:numId="16">
    <w:abstractNumId w:val="12"/>
  </w:num>
  <w:num w:numId="17">
    <w:abstractNumId w:val="24"/>
  </w:num>
  <w:num w:numId="18">
    <w:abstractNumId w:val="25"/>
  </w:num>
  <w:num w:numId="19">
    <w:abstractNumId w:val="7"/>
  </w:num>
  <w:num w:numId="20">
    <w:abstractNumId w:val="9"/>
  </w:num>
  <w:num w:numId="21">
    <w:abstractNumId w:val="1"/>
  </w:num>
  <w:num w:numId="22">
    <w:abstractNumId w:val="6"/>
  </w:num>
  <w:num w:numId="23">
    <w:abstractNumId w:val="13"/>
  </w:num>
  <w:num w:numId="24">
    <w:abstractNumId w:val="20"/>
  </w:num>
  <w:num w:numId="25">
    <w:abstractNumId w:val="26"/>
  </w:num>
  <w:num w:numId="26">
    <w:abstractNumId w:val="27"/>
  </w:num>
  <w:num w:numId="27">
    <w:abstractNumId w:val="2"/>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21D6"/>
    <w:rsid w:val="00161FA3"/>
    <w:rsid w:val="002537D6"/>
    <w:rsid w:val="005332F3"/>
    <w:rsid w:val="008303A4"/>
    <w:rsid w:val="00AE29E0"/>
    <w:rsid w:val="00BD2E68"/>
    <w:rsid w:val="00FB2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A3"/>
  </w:style>
  <w:style w:type="paragraph" w:styleId="4">
    <w:name w:val="heading 4"/>
    <w:basedOn w:val="a"/>
    <w:next w:val="a"/>
    <w:link w:val="40"/>
    <w:autoRedefine/>
    <w:qFormat/>
    <w:rsid w:val="00FB21D6"/>
    <w:pPr>
      <w:keepNext/>
      <w:widowControl w:val="0"/>
      <w:tabs>
        <w:tab w:val="left" w:pos="864"/>
      </w:tabs>
      <w:spacing w:before="120" w:after="120" w:line="240" w:lineRule="auto"/>
      <w:outlineLvl w:val="3"/>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B21D6"/>
    <w:rPr>
      <w:rFonts w:ascii="Times New Roman" w:eastAsia="Calibri" w:hAnsi="Times New Roman" w:cs="Times New Roman"/>
      <w:sz w:val="28"/>
      <w:szCs w:val="28"/>
    </w:rPr>
  </w:style>
  <w:style w:type="paragraph" w:styleId="a3">
    <w:name w:val="Title"/>
    <w:basedOn w:val="a"/>
    <w:link w:val="a4"/>
    <w:qFormat/>
    <w:rsid w:val="00FB21D6"/>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FB21D6"/>
    <w:rPr>
      <w:rFonts w:ascii="Times New Roman" w:eastAsia="Times New Roman" w:hAnsi="Times New Roman" w:cs="Times New Roman"/>
      <w:sz w:val="32"/>
      <w:szCs w:val="32"/>
    </w:rPr>
  </w:style>
  <w:style w:type="paragraph" w:customStyle="1" w:styleId="ConsNormal">
    <w:name w:val="ConsNormal"/>
    <w:rsid w:val="00FB21D6"/>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FB21D6"/>
    <w:pPr>
      <w:spacing w:after="120"/>
      <w:ind w:left="283"/>
    </w:pPr>
  </w:style>
  <w:style w:type="character" w:customStyle="1" w:styleId="a6">
    <w:name w:val="Основной текст с отступом Знак"/>
    <w:basedOn w:val="a0"/>
    <w:link w:val="a5"/>
    <w:uiPriority w:val="99"/>
    <w:semiHidden/>
    <w:rsid w:val="00FB21D6"/>
  </w:style>
  <w:style w:type="paragraph" w:styleId="a7">
    <w:name w:val="Body Text"/>
    <w:basedOn w:val="a"/>
    <w:link w:val="a8"/>
    <w:unhideWhenUsed/>
    <w:rsid w:val="00FB21D6"/>
    <w:pPr>
      <w:spacing w:after="120"/>
    </w:pPr>
  </w:style>
  <w:style w:type="character" w:customStyle="1" w:styleId="a8">
    <w:name w:val="Основной текст Знак"/>
    <w:basedOn w:val="a0"/>
    <w:link w:val="a7"/>
    <w:rsid w:val="00FB21D6"/>
  </w:style>
  <w:style w:type="character" w:customStyle="1" w:styleId="1">
    <w:name w:val="Заголовок №1_"/>
    <w:basedOn w:val="a0"/>
    <w:link w:val="10"/>
    <w:locked/>
    <w:rsid w:val="00FB21D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FB21D6"/>
    <w:pPr>
      <w:widowControl w:val="0"/>
      <w:shd w:val="clear" w:color="auto" w:fill="FFFFFF"/>
      <w:spacing w:after="0" w:line="317" w:lineRule="exact"/>
      <w:jc w:val="center"/>
      <w:outlineLvl w:val="0"/>
    </w:pPr>
    <w:rPr>
      <w:rFonts w:ascii="Times New Roman" w:eastAsia="Times New Roman" w:hAnsi="Times New Roman" w:cs="Times New Roman"/>
      <w:b/>
      <w:bCs/>
      <w:sz w:val="28"/>
      <w:szCs w:val="28"/>
    </w:rPr>
  </w:style>
  <w:style w:type="character" w:customStyle="1" w:styleId="2">
    <w:name w:val="Основной текст (2)"/>
    <w:basedOn w:val="a0"/>
    <w:rsid w:val="00FB21D6"/>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FB21D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FB21D6"/>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customStyle="1" w:styleId="ConsPlusNormal">
    <w:name w:val="ConsPlusNormal"/>
    <w:link w:val="ConsPlusNormal0"/>
    <w:uiPriority w:val="99"/>
    <w:rsid w:val="00FB21D6"/>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rsid w:val="00FB21D6"/>
    <w:rPr>
      <w:rFonts w:ascii="Arial" w:eastAsia="Times New Roman" w:hAnsi="Arial" w:cs="Arial"/>
    </w:rPr>
  </w:style>
  <w:style w:type="character" w:customStyle="1" w:styleId="a9">
    <w:name w:val="Текст выноски Знак"/>
    <w:basedOn w:val="a0"/>
    <w:link w:val="aa"/>
    <w:uiPriority w:val="99"/>
    <w:semiHidden/>
    <w:rsid w:val="00FB21D6"/>
    <w:rPr>
      <w:rFonts w:ascii="Tahoma" w:eastAsia="Times New Roman" w:hAnsi="Tahoma" w:cs="Times New Roman"/>
      <w:sz w:val="16"/>
      <w:szCs w:val="16"/>
    </w:rPr>
  </w:style>
  <w:style w:type="paragraph" w:styleId="aa">
    <w:name w:val="Balloon Text"/>
    <w:basedOn w:val="a"/>
    <w:link w:val="a9"/>
    <w:uiPriority w:val="99"/>
    <w:semiHidden/>
    <w:unhideWhenUsed/>
    <w:rsid w:val="00FB21D6"/>
    <w:pPr>
      <w:spacing w:after="0" w:line="240" w:lineRule="auto"/>
    </w:pPr>
    <w:rPr>
      <w:rFonts w:ascii="Tahoma" w:eastAsia="Times New Roman" w:hAnsi="Tahoma" w:cs="Times New Roman"/>
      <w:sz w:val="16"/>
      <w:szCs w:val="16"/>
    </w:rPr>
  </w:style>
  <w:style w:type="paragraph" w:customStyle="1" w:styleId="ConsPlusCell">
    <w:name w:val="ConsPlusCell"/>
    <w:uiPriority w:val="99"/>
    <w:rsid w:val="00FB21D6"/>
    <w:pPr>
      <w:autoSpaceDE w:val="0"/>
      <w:autoSpaceDN w:val="0"/>
      <w:adjustRightInd w:val="0"/>
      <w:spacing w:after="0" w:line="240" w:lineRule="auto"/>
    </w:pPr>
    <w:rPr>
      <w:rFonts w:ascii="Arial" w:eastAsia="Calibri" w:hAnsi="Arial" w:cs="Arial"/>
      <w:sz w:val="2"/>
      <w:szCs w:val="2"/>
    </w:rPr>
  </w:style>
  <w:style w:type="paragraph" w:styleId="ab">
    <w:name w:val="List Paragraph"/>
    <w:basedOn w:val="a"/>
    <w:link w:val="ac"/>
    <w:qFormat/>
    <w:rsid w:val="00FB21D6"/>
    <w:pPr>
      <w:spacing w:after="0" w:line="240" w:lineRule="auto"/>
      <w:ind w:left="720"/>
      <w:contextualSpacing/>
    </w:pPr>
    <w:rPr>
      <w:rFonts w:ascii="Times New Roman" w:eastAsia="Times New Roman" w:hAnsi="Times New Roman" w:cs="Times New Roman"/>
      <w:sz w:val="24"/>
      <w:szCs w:val="24"/>
    </w:rPr>
  </w:style>
  <w:style w:type="character" w:customStyle="1" w:styleId="ac">
    <w:name w:val="Абзац списка Знак"/>
    <w:link w:val="ab"/>
    <w:locked/>
    <w:rsid w:val="00FB21D6"/>
    <w:rPr>
      <w:rFonts w:ascii="Times New Roman" w:eastAsia="Times New Roman" w:hAnsi="Times New Roman" w:cs="Times New Roman"/>
      <w:sz w:val="24"/>
      <w:szCs w:val="24"/>
    </w:rPr>
  </w:style>
  <w:style w:type="paragraph" w:styleId="ad">
    <w:name w:val="header"/>
    <w:basedOn w:val="a"/>
    <w:link w:val="ae"/>
    <w:uiPriority w:val="99"/>
    <w:unhideWhenUsed/>
    <w:rsid w:val="00FB21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FB21D6"/>
    <w:rPr>
      <w:rFonts w:ascii="Times New Roman" w:eastAsia="Times New Roman" w:hAnsi="Times New Roman" w:cs="Times New Roman"/>
      <w:sz w:val="24"/>
      <w:szCs w:val="24"/>
    </w:rPr>
  </w:style>
  <w:style w:type="paragraph" w:styleId="af">
    <w:name w:val="footer"/>
    <w:basedOn w:val="a"/>
    <w:link w:val="af0"/>
    <w:uiPriority w:val="99"/>
    <w:unhideWhenUsed/>
    <w:rsid w:val="00FB21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FB21D6"/>
    <w:rPr>
      <w:rFonts w:ascii="Times New Roman" w:eastAsia="Times New Roman" w:hAnsi="Times New Roman" w:cs="Times New Roman"/>
      <w:sz w:val="24"/>
      <w:szCs w:val="24"/>
    </w:rPr>
  </w:style>
  <w:style w:type="paragraph" w:styleId="af1">
    <w:name w:val="Normal (Web)"/>
    <w:basedOn w:val="a"/>
    <w:uiPriority w:val="99"/>
    <w:rsid w:val="00FB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3"/>
    <w:uiPriority w:val="1"/>
    <w:locked/>
    <w:rsid w:val="00FB21D6"/>
  </w:style>
  <w:style w:type="paragraph" w:styleId="af3">
    <w:name w:val="No Spacing"/>
    <w:link w:val="af2"/>
    <w:uiPriority w:val="1"/>
    <w:qFormat/>
    <w:rsid w:val="00FB21D6"/>
    <w:pPr>
      <w:spacing w:after="0" w:line="240" w:lineRule="auto"/>
    </w:pPr>
  </w:style>
  <w:style w:type="character" w:customStyle="1" w:styleId="apple-converted-space">
    <w:name w:val="apple-converted-space"/>
    <w:rsid w:val="00FB21D6"/>
  </w:style>
  <w:style w:type="character" w:customStyle="1" w:styleId="submenu-table">
    <w:name w:val="submenu-table"/>
    <w:rsid w:val="00FB21D6"/>
  </w:style>
  <w:style w:type="paragraph" w:customStyle="1" w:styleId="20">
    <w:name w:val="Знак2"/>
    <w:basedOn w:val="a"/>
    <w:rsid w:val="00FB21D6"/>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FB2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FB2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FB21D6"/>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FB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rsid w:val="00FB21D6"/>
  </w:style>
  <w:style w:type="paragraph" w:customStyle="1" w:styleId="a40">
    <w:name w:val="a4"/>
    <w:basedOn w:val="a"/>
    <w:rsid w:val="00FB2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обычный"/>
    <w:basedOn w:val="a"/>
    <w:rsid w:val="00FB21D6"/>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FB21D6"/>
    <w:rPr>
      <w:rFonts w:ascii="Sylfaen" w:hAnsi="Sylfaen" w:cs="Sylfaen" w:hint="default"/>
      <w:spacing w:val="-10"/>
      <w:sz w:val="23"/>
      <w:szCs w:val="23"/>
    </w:rPr>
  </w:style>
  <w:style w:type="character" w:customStyle="1" w:styleId="1Sylfaen">
    <w:name w:val="Заголовок №1 + Sylfaen"/>
    <w:aliases w:val="112,5 pt3"/>
    <w:rsid w:val="00FB21D6"/>
    <w:rPr>
      <w:rFonts w:ascii="Sylfaen" w:hAnsi="Sylfaen" w:cs="Sylfaen" w:hint="default"/>
      <w:b/>
      <w:bCs/>
      <w:spacing w:val="-10"/>
      <w:sz w:val="23"/>
      <w:szCs w:val="23"/>
      <w:lang w:bidi="ar-SA"/>
    </w:rPr>
  </w:style>
  <w:style w:type="character" w:styleId="af5">
    <w:name w:val="Hyperlink"/>
    <w:rsid w:val="00FB21D6"/>
    <w:rPr>
      <w:color w:val="0000FF"/>
      <w:u w:val="single"/>
    </w:rPr>
  </w:style>
  <w:style w:type="character" w:styleId="af6">
    <w:name w:val="page number"/>
    <w:basedOn w:val="a0"/>
    <w:rsid w:val="00FB21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footnotes" Target="footnotes.xml"/><Relationship Id="rId10" Type="http://schemas.openxmlformats.org/officeDocument/2006/relationships/hyperlink" Target="consultantplus://offline/ref=1AAF9F213915A8D939401440A9DB944DF52D05E70E8912E256D98A2A1Ac1t5J"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17322</Words>
  <Characters>98739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2018-06-01T08:38:00Z</cp:lastPrinted>
  <dcterms:created xsi:type="dcterms:W3CDTF">2018-06-01T02:52:00Z</dcterms:created>
  <dcterms:modified xsi:type="dcterms:W3CDTF">2018-06-01T08:46:00Z</dcterms:modified>
</cp:coreProperties>
</file>