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8E" w:rsidRDefault="0008328E" w:rsidP="0008328E">
      <w:pPr>
        <w:pStyle w:val="a3"/>
        <w:ind w:left="0"/>
        <w:rPr>
          <w:sz w:val="40"/>
          <w:szCs w:val="40"/>
        </w:rPr>
      </w:pPr>
      <w:bookmarkStart w:id="0" w:name="_GoBack"/>
      <w:r>
        <w:rPr>
          <w:sz w:val="40"/>
          <w:szCs w:val="40"/>
        </w:rPr>
        <w:t>Официальное издание</w:t>
      </w:r>
    </w:p>
    <w:p w:rsidR="0008328E" w:rsidRDefault="0008328E" w:rsidP="0008328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№ 23</w:t>
      </w:r>
      <w:r w:rsidR="00A34E5F">
        <w:rPr>
          <w:rFonts w:ascii="Times New Roman" w:hAnsi="Times New Roman" w:cs="Times New Roman"/>
          <w:sz w:val="40"/>
          <w:szCs w:val="40"/>
        </w:rPr>
        <w:t xml:space="preserve"> </w:t>
      </w:r>
      <w:r w:rsidR="00410CE1">
        <w:rPr>
          <w:rFonts w:ascii="Times New Roman" w:hAnsi="Times New Roman" w:cs="Times New Roman"/>
          <w:sz w:val="40"/>
          <w:szCs w:val="40"/>
        </w:rPr>
        <w:t xml:space="preserve">                                                </w:t>
      </w:r>
      <w:r w:rsidR="00A34E5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17сентября 2018г.</w:t>
      </w:r>
    </w:p>
    <w:p w:rsidR="0008328E" w:rsidRDefault="0008328E" w:rsidP="0008328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8328E" w:rsidRDefault="00D426C7" w:rsidP="0008328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426C7">
        <w:rPr>
          <w:rFonts w:ascii="Times New Roman" w:hAnsi="Times New Roman" w:cs="Times New Roman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81.6pt" strokeweight="3pt">
            <v:shadow color="#868686"/>
            <v:textpath style="font-family:&quot;Arial&quot;;v-text-kern:t" trim="t" fitpath="t" string="ВЕДОМОСТИ&#10;"/>
          </v:shape>
        </w:pict>
      </w:r>
    </w:p>
    <w:p w:rsidR="0008328E" w:rsidRDefault="0008328E" w:rsidP="0008328E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8328E" w:rsidRDefault="0008328E" w:rsidP="0008328E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ОРГАНОВ   МУНИЦИПАЛЬНОГО   ОБРАЗОВАНИЯ</w:t>
      </w:r>
    </w:p>
    <w:p w:rsidR="0008328E" w:rsidRDefault="0008328E" w:rsidP="0008328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ГОРОДОКСКИЙ СЕЛЬСОВЕТ</w:t>
      </w:r>
    </w:p>
    <w:bookmarkEnd w:id="0"/>
    <w:p w:rsidR="0008328E" w:rsidRPr="0008328E" w:rsidRDefault="0008328E" w:rsidP="0008328E">
      <w:pPr>
        <w:pStyle w:val="4"/>
        <w:spacing w:before="0" w:after="0"/>
        <w:jc w:val="center"/>
        <w:rPr>
          <w:sz w:val="20"/>
          <w:szCs w:val="20"/>
        </w:rPr>
      </w:pPr>
      <w:r w:rsidRPr="0008328E">
        <w:rPr>
          <w:sz w:val="20"/>
          <w:szCs w:val="20"/>
        </w:rPr>
        <w:t>АДМИНИСТРАЦИЯ ГОРОДОКСКОГО СЕЛЬСОВЕТА МИНУСИНСКОГО РАЙОНА</w:t>
      </w:r>
    </w:p>
    <w:p w:rsidR="0008328E" w:rsidRPr="0008328E" w:rsidRDefault="0008328E" w:rsidP="0008328E">
      <w:pPr>
        <w:pStyle w:val="4"/>
        <w:spacing w:before="0" w:after="0"/>
        <w:jc w:val="center"/>
        <w:rPr>
          <w:sz w:val="20"/>
          <w:szCs w:val="20"/>
        </w:rPr>
      </w:pPr>
      <w:r w:rsidRPr="0008328E">
        <w:rPr>
          <w:sz w:val="20"/>
          <w:szCs w:val="20"/>
        </w:rPr>
        <w:t>КРАСНОЯРСКОГО КРАЯ</w:t>
      </w:r>
    </w:p>
    <w:p w:rsidR="0008328E" w:rsidRPr="0008328E" w:rsidRDefault="0008328E" w:rsidP="000832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328E" w:rsidRPr="0008328E" w:rsidRDefault="0008328E" w:rsidP="0008328E">
      <w:pPr>
        <w:pStyle w:val="5"/>
        <w:spacing w:before="0" w:after="0"/>
        <w:jc w:val="center"/>
        <w:rPr>
          <w:i w:val="0"/>
          <w:sz w:val="20"/>
          <w:szCs w:val="20"/>
        </w:rPr>
      </w:pPr>
      <w:r w:rsidRPr="0008328E">
        <w:rPr>
          <w:i w:val="0"/>
          <w:sz w:val="20"/>
          <w:szCs w:val="20"/>
        </w:rPr>
        <w:t xml:space="preserve">ПОСТАНОВЛЕНИЕ </w:t>
      </w:r>
    </w:p>
    <w:p w:rsidR="0008328E" w:rsidRPr="0008328E" w:rsidRDefault="0008328E" w:rsidP="0008328E">
      <w:pPr>
        <w:pStyle w:val="5"/>
        <w:spacing w:before="0" w:after="0"/>
        <w:jc w:val="center"/>
        <w:rPr>
          <w:b w:val="0"/>
          <w:sz w:val="20"/>
          <w:szCs w:val="20"/>
        </w:rPr>
      </w:pPr>
      <w:r w:rsidRPr="0008328E">
        <w:rPr>
          <w:sz w:val="20"/>
          <w:szCs w:val="20"/>
        </w:rPr>
        <w:t>12.09.2018 г.</w:t>
      </w:r>
      <w:r w:rsidRPr="0008328E">
        <w:rPr>
          <w:sz w:val="20"/>
          <w:szCs w:val="20"/>
        </w:rPr>
        <w:tab/>
      </w:r>
      <w:r w:rsidRPr="0008328E">
        <w:rPr>
          <w:sz w:val="20"/>
          <w:szCs w:val="20"/>
        </w:rPr>
        <w:tab/>
        <w:t>с. Городок</w:t>
      </w:r>
      <w:r w:rsidRPr="0008328E">
        <w:rPr>
          <w:sz w:val="20"/>
          <w:szCs w:val="20"/>
        </w:rPr>
        <w:tab/>
      </w:r>
      <w:r w:rsidRPr="0008328E">
        <w:rPr>
          <w:sz w:val="20"/>
          <w:szCs w:val="20"/>
        </w:rPr>
        <w:tab/>
        <w:t xml:space="preserve">                              № 54-п</w:t>
      </w:r>
    </w:p>
    <w:p w:rsidR="0008328E" w:rsidRPr="0008328E" w:rsidRDefault="0008328E" w:rsidP="0008328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8328E" w:rsidRPr="0008328E" w:rsidRDefault="0008328E" w:rsidP="000832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328E" w:rsidRPr="0008328E" w:rsidRDefault="0008328E" w:rsidP="000832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28E">
        <w:rPr>
          <w:rFonts w:ascii="Times New Roman" w:hAnsi="Times New Roman" w:cs="Times New Roman"/>
          <w:sz w:val="20"/>
          <w:szCs w:val="20"/>
        </w:rPr>
        <w:t>О внесении изменений в постановление № 48-п</w:t>
      </w:r>
    </w:p>
    <w:p w:rsidR="0008328E" w:rsidRPr="0008328E" w:rsidRDefault="0008328E" w:rsidP="000832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28E">
        <w:rPr>
          <w:rFonts w:ascii="Times New Roman" w:hAnsi="Times New Roman" w:cs="Times New Roman"/>
          <w:sz w:val="20"/>
          <w:szCs w:val="20"/>
        </w:rPr>
        <w:t>от 17.09.2014 «Об административном регламенте</w:t>
      </w:r>
    </w:p>
    <w:p w:rsidR="0008328E" w:rsidRPr="0008328E" w:rsidRDefault="0008328E" w:rsidP="000832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28E"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08328E" w:rsidRPr="0008328E" w:rsidRDefault="0008328E" w:rsidP="0008328E">
      <w:pPr>
        <w:pStyle w:val="ConsPlusTitle"/>
        <w:rPr>
          <w:b w:val="0"/>
          <w:color w:val="000000"/>
          <w:sz w:val="20"/>
          <w:szCs w:val="20"/>
        </w:rPr>
      </w:pPr>
      <w:r w:rsidRPr="0008328E">
        <w:rPr>
          <w:b w:val="0"/>
          <w:sz w:val="20"/>
          <w:szCs w:val="20"/>
        </w:rPr>
        <w:t>«</w:t>
      </w:r>
      <w:r w:rsidRPr="0008328E">
        <w:rPr>
          <w:b w:val="0"/>
          <w:color w:val="000000"/>
          <w:sz w:val="20"/>
          <w:szCs w:val="20"/>
        </w:rPr>
        <w:t xml:space="preserve">Присвоение адресов земельным участкам, </w:t>
      </w:r>
    </w:p>
    <w:p w:rsidR="0008328E" w:rsidRPr="0008328E" w:rsidRDefault="0008328E" w:rsidP="0008328E">
      <w:pPr>
        <w:pStyle w:val="ConsPlusTitle"/>
        <w:rPr>
          <w:b w:val="0"/>
          <w:color w:val="000000"/>
          <w:sz w:val="20"/>
          <w:szCs w:val="20"/>
        </w:rPr>
      </w:pPr>
      <w:r w:rsidRPr="0008328E">
        <w:rPr>
          <w:b w:val="0"/>
          <w:color w:val="000000"/>
          <w:sz w:val="20"/>
          <w:szCs w:val="20"/>
        </w:rPr>
        <w:t>зданиям, сооружениям и помещениям на</w:t>
      </w:r>
    </w:p>
    <w:p w:rsidR="0008328E" w:rsidRPr="0008328E" w:rsidRDefault="0008328E" w:rsidP="0008328E">
      <w:pPr>
        <w:pStyle w:val="ConsPlusTitle"/>
        <w:rPr>
          <w:b w:val="0"/>
          <w:sz w:val="20"/>
          <w:szCs w:val="20"/>
        </w:rPr>
      </w:pPr>
      <w:r w:rsidRPr="0008328E">
        <w:rPr>
          <w:b w:val="0"/>
          <w:color w:val="000000"/>
          <w:sz w:val="20"/>
          <w:szCs w:val="20"/>
        </w:rPr>
        <w:t>территории муниципального образования</w:t>
      </w:r>
      <w:r w:rsidRPr="0008328E">
        <w:rPr>
          <w:b w:val="0"/>
          <w:sz w:val="20"/>
          <w:szCs w:val="20"/>
        </w:rPr>
        <w:t>»</w:t>
      </w:r>
    </w:p>
    <w:p w:rsidR="0008328E" w:rsidRPr="0008328E" w:rsidRDefault="0008328E" w:rsidP="000832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28E">
        <w:rPr>
          <w:rFonts w:ascii="Times New Roman" w:hAnsi="Times New Roman" w:cs="Times New Roman"/>
          <w:sz w:val="20"/>
          <w:szCs w:val="20"/>
        </w:rPr>
        <w:t>(в  редакции  от 14.07.2017г. № 37/1–П)</w:t>
      </w:r>
    </w:p>
    <w:p w:rsidR="0008328E" w:rsidRPr="0008328E" w:rsidRDefault="0008328E" w:rsidP="0008328E">
      <w:pPr>
        <w:pStyle w:val="a5"/>
        <w:jc w:val="both"/>
        <w:rPr>
          <w:sz w:val="20"/>
          <w:szCs w:val="20"/>
        </w:rPr>
      </w:pPr>
    </w:p>
    <w:p w:rsidR="0008328E" w:rsidRPr="0008328E" w:rsidRDefault="0008328E" w:rsidP="000832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328E" w:rsidRPr="0008328E" w:rsidRDefault="0008328E" w:rsidP="0008328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8328E">
        <w:rPr>
          <w:rFonts w:ascii="Times New Roman" w:hAnsi="Times New Roman" w:cs="Times New Roman"/>
          <w:sz w:val="20"/>
          <w:szCs w:val="20"/>
        </w:rPr>
        <w:t xml:space="preserve">В целях реализации Федерального </w:t>
      </w:r>
      <w:hyperlink r:id="rId5" w:history="1">
        <w:r w:rsidRPr="0008328E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Pr="0008328E">
        <w:rPr>
          <w:rFonts w:ascii="Times New Roman" w:hAnsi="Times New Roman" w:cs="Times New Roman"/>
          <w:sz w:val="20"/>
          <w:szCs w:val="20"/>
        </w:rPr>
        <w:t xml:space="preserve"> от 27.07.2010 № 210-ФЗ «Об организации предоставления государственных и муниципальных услуг» по обеспечению открытости и общедоступности информации о предоставлении муниципальных услуг, руководствуясь статьёй 17, 29 Устава </w:t>
      </w:r>
      <w:proofErr w:type="spellStart"/>
      <w:r w:rsidRPr="0008328E"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 w:rsidRPr="0008328E">
        <w:rPr>
          <w:rFonts w:ascii="Times New Roman" w:hAnsi="Times New Roman" w:cs="Times New Roman"/>
          <w:sz w:val="20"/>
          <w:szCs w:val="20"/>
        </w:rPr>
        <w:t xml:space="preserve"> сельсовета Минусинского района Красноярского края:</w:t>
      </w:r>
    </w:p>
    <w:p w:rsidR="0008328E" w:rsidRPr="0008328E" w:rsidRDefault="0008328E" w:rsidP="0008328E">
      <w:pPr>
        <w:pStyle w:val="a6"/>
        <w:numPr>
          <w:ilvl w:val="0"/>
          <w:numId w:val="1"/>
        </w:numPr>
        <w:ind w:left="0" w:firstLine="630"/>
        <w:rPr>
          <w:sz w:val="20"/>
          <w:szCs w:val="20"/>
        </w:rPr>
      </w:pPr>
      <w:r w:rsidRPr="0008328E">
        <w:rPr>
          <w:sz w:val="20"/>
          <w:szCs w:val="20"/>
        </w:rPr>
        <w:t xml:space="preserve">Внести </w:t>
      </w:r>
      <w:r w:rsidRPr="0008328E">
        <w:rPr>
          <w:color w:val="000000" w:themeColor="text1"/>
          <w:sz w:val="20"/>
          <w:szCs w:val="20"/>
        </w:rPr>
        <w:t xml:space="preserve">следующие </w:t>
      </w:r>
      <w:r w:rsidRPr="0008328E">
        <w:rPr>
          <w:sz w:val="20"/>
          <w:szCs w:val="20"/>
        </w:rPr>
        <w:t xml:space="preserve">изменения и дополнения в административный регламент, утвержденный </w:t>
      </w:r>
      <w:r w:rsidRPr="0008328E">
        <w:rPr>
          <w:iCs/>
          <w:sz w:val="20"/>
          <w:szCs w:val="20"/>
        </w:rPr>
        <w:t>Постановлением</w:t>
      </w:r>
      <w:r w:rsidRPr="0008328E">
        <w:rPr>
          <w:sz w:val="20"/>
          <w:szCs w:val="20"/>
        </w:rPr>
        <w:t xml:space="preserve"> от 17.09.2014 г. № 48-п « Об административном регламенте по предоставлению муниципальной услуги «</w:t>
      </w:r>
      <w:r w:rsidRPr="0008328E">
        <w:rPr>
          <w:color w:val="000000"/>
          <w:sz w:val="20"/>
          <w:szCs w:val="20"/>
        </w:rPr>
        <w:t>Присвоение адресов земельным участкам, зданиям, сооружениям и помещениям на  территории муниципального образования</w:t>
      </w:r>
      <w:r w:rsidRPr="0008328E">
        <w:rPr>
          <w:sz w:val="20"/>
          <w:szCs w:val="20"/>
        </w:rPr>
        <w:t>» (в редакции  от 14.07.2017г. № 37/1 –п):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8328E">
        <w:rPr>
          <w:rFonts w:ascii="Times New Roman" w:hAnsi="Times New Roman" w:cs="Times New Roman"/>
          <w:sz w:val="20"/>
          <w:szCs w:val="20"/>
        </w:rPr>
        <w:t>1.1  Пункт   2.5.  главы 2.</w:t>
      </w:r>
      <w:r w:rsidRPr="0008328E"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Pr="0008328E">
        <w:rPr>
          <w:rFonts w:ascii="Times New Roman" w:hAnsi="Times New Roman" w:cs="Times New Roman"/>
          <w:color w:val="000000"/>
          <w:sz w:val="20"/>
          <w:szCs w:val="20"/>
        </w:rPr>
        <w:t>Стандарт предоставления муниципальной услуги» читать в следующей редакции: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0"/>
          <w:szCs w:val="20"/>
        </w:rPr>
      </w:pPr>
      <w:r w:rsidRPr="0008328E">
        <w:rPr>
          <w:rFonts w:ascii="Times New Roman" w:hAnsi="Times New Roman" w:cs="Times New Roman"/>
          <w:sz w:val="20"/>
          <w:szCs w:val="20"/>
        </w:rPr>
        <w:t>«Срок предоставления муниципальной услуги составляет не более 12  дней со дня письменного обращения заявителя по почте или в срок не более 3 дней  при личном  обращении».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540"/>
        <w:outlineLvl w:val="1"/>
        <w:rPr>
          <w:rFonts w:ascii="Times New Roman" w:hAnsi="Times New Roman" w:cs="Times New Roman"/>
          <w:sz w:val="20"/>
          <w:szCs w:val="20"/>
        </w:rPr>
      </w:pPr>
      <w:r w:rsidRPr="0008328E">
        <w:rPr>
          <w:rFonts w:ascii="Times New Roman" w:hAnsi="Times New Roman" w:cs="Times New Roman"/>
          <w:sz w:val="20"/>
          <w:szCs w:val="20"/>
        </w:rPr>
        <w:t>1.2 Раздел 5 Административного регламента изложить в следующей редакции: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08328E">
        <w:rPr>
          <w:rFonts w:ascii="Times New Roman" w:hAnsi="Times New Roman" w:cs="Times New Roman"/>
          <w:b/>
          <w:sz w:val="20"/>
          <w:szCs w:val="20"/>
        </w:rPr>
        <w:t>«5.</w:t>
      </w:r>
      <w:r w:rsidRPr="0008328E">
        <w:rPr>
          <w:rFonts w:ascii="Times New Roman" w:hAnsi="Times New Roman" w:cs="Times New Roman"/>
          <w:b/>
          <w:bCs/>
          <w:sz w:val="20"/>
          <w:szCs w:val="20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8328E">
        <w:rPr>
          <w:rFonts w:ascii="Times New Roman" w:hAnsi="Times New Roman" w:cs="Times New Roman"/>
          <w:sz w:val="20"/>
          <w:szCs w:val="20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8328E">
        <w:rPr>
          <w:rFonts w:ascii="Times New Roman" w:hAnsi="Times New Roman" w:cs="Times New Roman"/>
          <w:sz w:val="20"/>
          <w:szCs w:val="20"/>
        </w:rPr>
        <w:tab/>
        <w:t>1) нарушение срока регистрации запроса заявителя о предоставлении муниципальной услуги, комплексного запроса;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8328E">
        <w:rPr>
          <w:rFonts w:ascii="Times New Roman" w:hAnsi="Times New Roman" w:cs="Times New Roman"/>
          <w:sz w:val="20"/>
          <w:szCs w:val="20"/>
        </w:rPr>
        <w:lastRenderedPageBreak/>
        <w:tab/>
        <w:t xml:space="preserve">2) нарушение срока предоставления муниципальной </w:t>
      </w:r>
      <w:proofErr w:type="spellStart"/>
      <w:r w:rsidRPr="0008328E">
        <w:rPr>
          <w:rFonts w:ascii="Times New Roman" w:hAnsi="Times New Roman" w:cs="Times New Roman"/>
          <w:sz w:val="20"/>
          <w:szCs w:val="20"/>
        </w:rPr>
        <w:t>услуги.</w:t>
      </w:r>
      <w:r w:rsidRPr="0008328E">
        <w:rPr>
          <w:rFonts w:ascii="Times New Roman" w:eastAsia="Calibri" w:hAnsi="Times New Roman" w:cs="Times New Roman"/>
          <w:sz w:val="20"/>
          <w:szCs w:val="20"/>
        </w:rPr>
        <w:t>В</w:t>
      </w:r>
      <w:proofErr w:type="spellEnd"/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 w:rsidRPr="0008328E">
        <w:rPr>
          <w:rFonts w:ascii="Times New Roman" w:eastAsia="Calibri" w:hAnsi="Times New Roman" w:cs="Times New Roman"/>
          <w:color w:val="0000FF"/>
          <w:sz w:val="20"/>
          <w:szCs w:val="20"/>
        </w:rPr>
        <w:t>частью 1.3 статьи 16</w:t>
      </w:r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08328E">
        <w:rPr>
          <w:rFonts w:ascii="Times New Roman" w:hAnsi="Times New Roman" w:cs="Times New Roman"/>
          <w:sz w:val="20"/>
          <w:szCs w:val="20"/>
        </w:rPr>
        <w:t>;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8328E">
        <w:rPr>
          <w:rFonts w:ascii="Times New Roman" w:hAnsi="Times New Roman" w:cs="Times New Roman"/>
          <w:sz w:val="20"/>
          <w:szCs w:val="20"/>
        </w:rPr>
        <w:tab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8328E">
        <w:rPr>
          <w:rFonts w:ascii="Times New Roman" w:hAnsi="Times New Roman" w:cs="Times New Roman"/>
          <w:sz w:val="20"/>
          <w:szCs w:val="20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328E">
        <w:rPr>
          <w:rFonts w:ascii="Times New Roman" w:hAnsi="Times New Roman" w:cs="Times New Roman"/>
          <w:sz w:val="20"/>
          <w:szCs w:val="20"/>
        </w:rPr>
        <w:tab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законами и иными </w:t>
      </w:r>
      <w:r w:rsidRPr="0008328E">
        <w:rPr>
          <w:rFonts w:ascii="Times New Roman" w:hAnsi="Times New Roman" w:cs="Times New Roman"/>
          <w:sz w:val="20"/>
          <w:szCs w:val="20"/>
        </w:rPr>
        <w:t xml:space="preserve">нормативными правовыми актами субъектов Российской Федерации, муниципальными правовыми </w:t>
      </w:r>
      <w:proofErr w:type="spellStart"/>
      <w:r w:rsidRPr="0008328E">
        <w:rPr>
          <w:rFonts w:ascii="Times New Roman" w:hAnsi="Times New Roman" w:cs="Times New Roman"/>
          <w:sz w:val="20"/>
          <w:szCs w:val="20"/>
        </w:rPr>
        <w:t>актами.</w:t>
      </w:r>
      <w:r w:rsidRPr="0008328E">
        <w:rPr>
          <w:rFonts w:ascii="Times New Roman" w:eastAsia="Calibri" w:hAnsi="Times New Roman" w:cs="Times New Roman"/>
          <w:sz w:val="20"/>
          <w:szCs w:val="20"/>
        </w:rPr>
        <w:t>В</w:t>
      </w:r>
      <w:proofErr w:type="spellEnd"/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 w:rsidRPr="0008328E">
        <w:rPr>
          <w:rFonts w:ascii="Times New Roman" w:eastAsia="Calibri" w:hAnsi="Times New Roman" w:cs="Times New Roman"/>
          <w:color w:val="0000FF"/>
          <w:sz w:val="20"/>
          <w:szCs w:val="20"/>
        </w:rPr>
        <w:t>частью 1.3 статьи 16</w:t>
      </w:r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08328E">
        <w:rPr>
          <w:rFonts w:ascii="Times New Roman" w:hAnsi="Times New Roman" w:cs="Times New Roman"/>
          <w:sz w:val="20"/>
          <w:szCs w:val="20"/>
        </w:rPr>
        <w:t>;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8328E">
        <w:rPr>
          <w:rFonts w:ascii="Times New Roman" w:hAnsi="Times New Roman" w:cs="Times New Roman"/>
          <w:sz w:val="20"/>
          <w:szCs w:val="20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28E">
        <w:rPr>
          <w:rFonts w:ascii="Times New Roman" w:hAnsi="Times New Roman" w:cs="Times New Roman"/>
          <w:sz w:val="20"/>
          <w:szCs w:val="20"/>
        </w:rPr>
        <w:tab/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многофункционального центра, работника многофункционального центра, организаций, предусмотренных </w:t>
      </w:r>
      <w:r w:rsidRPr="0008328E">
        <w:rPr>
          <w:rFonts w:ascii="Times New Roman" w:eastAsia="Calibri" w:hAnsi="Times New Roman" w:cs="Times New Roman"/>
          <w:color w:val="0000FF"/>
          <w:sz w:val="20"/>
          <w:szCs w:val="20"/>
        </w:rPr>
        <w:t>частью 1.1 статьи 16</w:t>
      </w:r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Федерального закона от 27.07.2010 № 210-ФЗ «Об организации предоставления государственных и муниципальных услуг», или их работников </w:t>
      </w:r>
      <w:r w:rsidRPr="0008328E">
        <w:rPr>
          <w:rFonts w:ascii="Times New Roman" w:hAnsi="Times New Roman" w:cs="Times New Roman"/>
          <w:sz w:val="20"/>
          <w:szCs w:val="20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 w:rsidRPr="0008328E">
        <w:rPr>
          <w:rFonts w:ascii="Times New Roman" w:eastAsia="Calibri" w:hAnsi="Times New Roman" w:cs="Times New Roman"/>
          <w:color w:val="0000FF"/>
          <w:sz w:val="20"/>
          <w:szCs w:val="20"/>
        </w:rPr>
        <w:t>частью 1.3 статьи 16</w:t>
      </w:r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28E">
        <w:rPr>
          <w:rFonts w:ascii="Times New Roman" w:eastAsia="Calibri" w:hAnsi="Times New Roman" w:cs="Times New Roman"/>
          <w:sz w:val="20"/>
          <w:szCs w:val="20"/>
        </w:rPr>
        <w:t>8) нарушение срока или порядка выдачи документов по результатам предоставления муниципальной услуги;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</w:t>
      </w:r>
      <w:proofErr w:type="spellStart"/>
      <w:r w:rsidRPr="0008328E">
        <w:rPr>
          <w:rFonts w:ascii="Times New Roman" w:eastAsia="Calibri" w:hAnsi="Times New Roman" w:cs="Times New Roman"/>
          <w:sz w:val="20"/>
          <w:szCs w:val="20"/>
        </w:rPr>
        <w:t>актами.В</w:t>
      </w:r>
      <w:proofErr w:type="spellEnd"/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 w:rsidRPr="0008328E">
        <w:rPr>
          <w:rFonts w:ascii="Times New Roman" w:eastAsia="Calibri" w:hAnsi="Times New Roman" w:cs="Times New Roman"/>
          <w:color w:val="0000FF"/>
          <w:sz w:val="20"/>
          <w:szCs w:val="20"/>
        </w:rPr>
        <w:t>частью 1.3 статьи 16</w:t>
      </w:r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8328E" w:rsidRPr="0008328E" w:rsidRDefault="0008328E" w:rsidP="0008328E">
      <w:pPr>
        <w:tabs>
          <w:tab w:val="left" w:pos="2040"/>
        </w:tabs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8328E">
        <w:rPr>
          <w:rFonts w:ascii="Times New Roman" w:hAnsi="Times New Roman" w:cs="Times New Roman"/>
          <w:sz w:val="20"/>
          <w:szCs w:val="20"/>
        </w:rPr>
        <w:t>5.2. Обращения подлежат обязательному рассмотрению. Рассмотрение обращений осуществляется бесплатно.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328E">
        <w:rPr>
          <w:rFonts w:ascii="Times New Roman" w:hAnsi="Times New Roman" w:cs="Times New Roman"/>
          <w:sz w:val="20"/>
          <w:szCs w:val="20"/>
        </w:rPr>
        <w:t>5.3. Жалоба подается в письменной форме на бумажном носителе, в электронной форме в орган, предоставляющий муниципальную услугу</w:t>
      </w:r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08328E">
        <w:rPr>
          <w:rFonts w:ascii="Times New Roman" w:eastAsia="Calibri" w:hAnsi="Times New Roman" w:cs="Times New Roman"/>
          <w:color w:val="0000FF"/>
          <w:sz w:val="20"/>
          <w:szCs w:val="20"/>
        </w:rPr>
        <w:t>частью 1.1 статьи 16</w:t>
      </w:r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27.07.2010 № 210-ФЗ «Об </w:t>
      </w:r>
      <w:r w:rsidRPr="0008328E">
        <w:rPr>
          <w:rFonts w:ascii="Times New Roman" w:eastAsia="Calibri" w:hAnsi="Times New Roman" w:cs="Times New Roman"/>
          <w:sz w:val="20"/>
          <w:szCs w:val="20"/>
        </w:rPr>
        <w:lastRenderedPageBreak/>
        <w:t>организации предоставления государственных и муниципальных услуг»</w:t>
      </w:r>
      <w:r w:rsidRPr="0008328E">
        <w:rPr>
          <w:rFonts w:ascii="Times New Roman" w:hAnsi="Times New Roman" w:cs="Times New Roman"/>
          <w:sz w:val="20"/>
          <w:szCs w:val="20"/>
        </w:rPr>
        <w:t xml:space="preserve">. Жалобы на решения </w:t>
      </w:r>
      <w:r w:rsidRPr="0008328E">
        <w:rPr>
          <w:rFonts w:ascii="Times New Roman" w:eastAsia="Calibri" w:hAnsi="Times New Roman" w:cs="Times New Roman"/>
          <w:sz w:val="20"/>
          <w:szCs w:val="20"/>
        </w:rPr>
        <w:t>и действия (бездействие) руководителя</w:t>
      </w:r>
      <w:r w:rsidRPr="0008328E">
        <w:rPr>
          <w:rFonts w:ascii="Times New Roman" w:hAnsi="Times New Roman" w:cs="Times New Roman"/>
          <w:sz w:val="20"/>
          <w:szCs w:val="20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08328E">
        <w:rPr>
          <w:rFonts w:ascii="Times New Roman" w:eastAsia="Calibri" w:hAnsi="Times New Roman" w:cs="Times New Roman"/>
          <w:color w:val="0000FF"/>
          <w:sz w:val="20"/>
          <w:szCs w:val="20"/>
        </w:rPr>
        <w:t>частью 1.1 статьи 16</w:t>
      </w:r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8328E">
        <w:rPr>
          <w:rFonts w:ascii="Times New Roman" w:hAnsi="Times New Roman" w:cs="Times New Roman"/>
          <w:sz w:val="20"/>
          <w:szCs w:val="20"/>
        </w:rPr>
        <w:t xml:space="preserve">5.4. </w:t>
      </w:r>
      <w:r w:rsidRPr="0008328E">
        <w:rPr>
          <w:rFonts w:ascii="Times New Roman" w:hAnsi="Times New Roman" w:cs="Times New Roman"/>
          <w:iCs/>
          <w:sz w:val="20"/>
          <w:szCs w:val="20"/>
        </w:rPr>
        <w:t xml:space="preserve">Жалоба </w:t>
      </w:r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Pr="0008328E">
        <w:rPr>
          <w:rFonts w:ascii="Times New Roman" w:hAnsi="Times New Roman" w:cs="Times New Roman"/>
          <w:iCs/>
          <w:sz w:val="20"/>
          <w:szCs w:val="20"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Pr="0008328E">
        <w:rPr>
          <w:rFonts w:ascii="Times New Roman" w:hAnsi="Times New Roman" w:cs="Times New Roman"/>
          <w:sz w:val="20"/>
          <w:szCs w:val="20"/>
        </w:rPr>
        <w:t>органа, предоставляющего муниципальную услугу</w:t>
      </w:r>
      <w:r w:rsidRPr="0008328E">
        <w:rPr>
          <w:rFonts w:ascii="Times New Roman" w:hAnsi="Times New Roman" w:cs="Times New Roman"/>
          <w:iCs/>
          <w:sz w:val="20"/>
          <w:szCs w:val="20"/>
        </w:rPr>
        <w:t xml:space="preserve">, а также может быть принята при личном приеме заявителя. </w:t>
      </w:r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6" w:history="1">
        <w:r w:rsidRPr="0008328E">
          <w:rPr>
            <w:rFonts w:ascii="Times New Roman" w:eastAsia="Calibri" w:hAnsi="Times New Roman" w:cs="Times New Roman"/>
            <w:color w:val="0000FF"/>
            <w:sz w:val="20"/>
            <w:szCs w:val="20"/>
          </w:rPr>
          <w:t>частью 1.1 статьи 16</w:t>
        </w:r>
      </w:hyperlink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8328E">
        <w:rPr>
          <w:rFonts w:ascii="Times New Roman" w:hAnsi="Times New Roman" w:cs="Times New Roman"/>
          <w:iCs/>
          <w:sz w:val="20"/>
          <w:szCs w:val="20"/>
        </w:rPr>
        <w:t>5.5. Жалоба должна содержать: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8328E">
        <w:rPr>
          <w:rFonts w:ascii="Times New Roman" w:hAnsi="Times New Roman" w:cs="Times New Roman"/>
          <w:iCs/>
          <w:sz w:val="20"/>
          <w:szCs w:val="20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многофункционального центра, его руководителя и (или) работника, организаций, предусмотренных </w:t>
      </w:r>
      <w:hyperlink r:id="rId7" w:history="1">
        <w:r w:rsidRPr="0008328E">
          <w:rPr>
            <w:rFonts w:ascii="Times New Roman" w:eastAsia="Calibri" w:hAnsi="Times New Roman" w:cs="Times New Roman"/>
            <w:color w:val="0000FF"/>
            <w:sz w:val="20"/>
            <w:szCs w:val="20"/>
          </w:rPr>
          <w:t>частью 1.1 статьи 16</w:t>
        </w:r>
      </w:hyperlink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</w:t>
      </w:r>
      <w:r w:rsidRPr="0008328E">
        <w:rPr>
          <w:rFonts w:ascii="Times New Roman" w:hAnsi="Times New Roman" w:cs="Times New Roman"/>
          <w:iCs/>
          <w:sz w:val="20"/>
          <w:szCs w:val="20"/>
        </w:rPr>
        <w:t xml:space="preserve"> решения и действия (бездействие) которых обжалуются;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8328E">
        <w:rPr>
          <w:rFonts w:ascii="Times New Roman" w:hAnsi="Times New Roman" w:cs="Times New Roman"/>
          <w:iCs/>
          <w:sz w:val="20"/>
          <w:szCs w:val="2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8328E">
        <w:rPr>
          <w:rFonts w:ascii="Times New Roman" w:hAnsi="Times New Roman" w:cs="Times New Roman"/>
          <w:iCs/>
          <w:sz w:val="20"/>
          <w:szCs w:val="2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</w:t>
      </w:r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8" w:history="1">
        <w:r w:rsidRPr="0008328E">
          <w:rPr>
            <w:rFonts w:ascii="Times New Roman" w:eastAsia="Calibri" w:hAnsi="Times New Roman" w:cs="Times New Roman"/>
            <w:color w:val="0000FF"/>
            <w:sz w:val="20"/>
            <w:szCs w:val="20"/>
          </w:rPr>
          <w:t>частью 1.1 статьи 16</w:t>
        </w:r>
      </w:hyperlink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08328E">
        <w:rPr>
          <w:rFonts w:ascii="Times New Roman" w:hAnsi="Times New Roman" w:cs="Times New Roman"/>
          <w:iCs/>
          <w:sz w:val="20"/>
          <w:szCs w:val="20"/>
        </w:rPr>
        <w:t>;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8328E">
        <w:rPr>
          <w:rFonts w:ascii="Times New Roman" w:hAnsi="Times New Roman" w:cs="Times New Roman"/>
          <w:iCs/>
          <w:sz w:val="20"/>
          <w:szCs w:val="2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9" w:history="1">
        <w:r w:rsidRPr="0008328E">
          <w:rPr>
            <w:rFonts w:ascii="Times New Roman" w:eastAsia="Calibri" w:hAnsi="Times New Roman" w:cs="Times New Roman"/>
            <w:color w:val="0000FF"/>
            <w:sz w:val="20"/>
            <w:szCs w:val="20"/>
          </w:rPr>
          <w:t>частью 1.1 статьи 16</w:t>
        </w:r>
      </w:hyperlink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08328E">
        <w:rPr>
          <w:rFonts w:ascii="Times New Roman" w:hAnsi="Times New Roman" w:cs="Times New Roman"/>
          <w:iCs/>
          <w:sz w:val="20"/>
          <w:szCs w:val="20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28E">
        <w:rPr>
          <w:rFonts w:ascii="Times New Roman" w:hAnsi="Times New Roman" w:cs="Times New Roman"/>
          <w:iCs/>
          <w:sz w:val="20"/>
          <w:szCs w:val="20"/>
        </w:rPr>
        <w:t xml:space="preserve">5.6. </w:t>
      </w:r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0" w:history="1">
        <w:r w:rsidRPr="0008328E">
          <w:rPr>
            <w:rFonts w:ascii="Times New Roman" w:eastAsia="Calibri" w:hAnsi="Times New Roman" w:cs="Times New Roman"/>
            <w:color w:val="0000FF"/>
            <w:sz w:val="20"/>
            <w:szCs w:val="20"/>
          </w:rPr>
          <w:t>частью 1.1 статьи 16</w:t>
        </w:r>
      </w:hyperlink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11" w:history="1">
        <w:r w:rsidRPr="0008328E">
          <w:rPr>
            <w:rFonts w:ascii="Times New Roman" w:eastAsia="Calibri" w:hAnsi="Times New Roman" w:cs="Times New Roman"/>
            <w:color w:val="0000FF"/>
            <w:sz w:val="20"/>
            <w:szCs w:val="20"/>
          </w:rPr>
          <w:t>частью 1.1 статьи 16</w:t>
        </w:r>
      </w:hyperlink>
      <w:r w:rsidRPr="0008328E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27.07.2010 № 210-ФЗ «Об организации предоставления государственных и </w:t>
      </w:r>
      <w:r w:rsidRPr="0008328E">
        <w:rPr>
          <w:rFonts w:ascii="Times New Roman" w:eastAsia="Calibri" w:hAnsi="Times New Roman" w:cs="Times New Roman"/>
          <w:sz w:val="20"/>
          <w:szCs w:val="20"/>
        </w:rPr>
        <w:lastRenderedPageBreak/>
        <w:t>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8328E">
        <w:rPr>
          <w:rFonts w:ascii="Times New Roman" w:hAnsi="Times New Roman" w:cs="Times New Roman"/>
          <w:iCs/>
          <w:sz w:val="20"/>
          <w:szCs w:val="20"/>
        </w:rPr>
        <w:t xml:space="preserve">5.7. По результатам рассмотрения жалобы </w:t>
      </w:r>
      <w:r w:rsidRPr="0008328E">
        <w:rPr>
          <w:rFonts w:ascii="Times New Roman" w:hAnsi="Times New Roman" w:cs="Times New Roman"/>
          <w:sz w:val="20"/>
          <w:szCs w:val="20"/>
        </w:rPr>
        <w:t>принимается</w:t>
      </w:r>
      <w:r w:rsidRPr="0008328E">
        <w:rPr>
          <w:rFonts w:ascii="Times New Roman" w:hAnsi="Times New Roman" w:cs="Times New Roman"/>
          <w:iCs/>
          <w:sz w:val="20"/>
          <w:szCs w:val="20"/>
        </w:rPr>
        <w:t xml:space="preserve"> одно из следующих решений: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8328E">
        <w:rPr>
          <w:rFonts w:ascii="Times New Roman" w:hAnsi="Times New Roman" w:cs="Times New Roman"/>
          <w:iCs/>
          <w:sz w:val="20"/>
          <w:szCs w:val="2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8328E">
        <w:rPr>
          <w:rFonts w:ascii="Times New Roman" w:hAnsi="Times New Roman" w:cs="Times New Roman"/>
          <w:iCs/>
          <w:sz w:val="20"/>
          <w:szCs w:val="20"/>
        </w:rPr>
        <w:t>2) в удовлетворении жалобы отказывается.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8328E">
        <w:rPr>
          <w:rFonts w:ascii="Times New Roman" w:hAnsi="Times New Roman" w:cs="Times New Roman"/>
          <w:iCs/>
          <w:sz w:val="20"/>
          <w:szCs w:val="20"/>
        </w:rPr>
        <w:t xml:space="preserve">5.8. Не позднее дня, следующего за днем принятия решения, указанного в </w:t>
      </w:r>
      <w:hyperlink r:id="rId12" w:history="1">
        <w:r w:rsidRPr="0008328E">
          <w:rPr>
            <w:rFonts w:ascii="Times New Roman" w:hAnsi="Times New Roman" w:cs="Times New Roman"/>
            <w:iCs/>
            <w:sz w:val="20"/>
            <w:szCs w:val="20"/>
          </w:rPr>
          <w:t>пункте 5.7</w:t>
        </w:r>
      </w:hyperlink>
      <w:r w:rsidRPr="0008328E">
        <w:rPr>
          <w:rFonts w:ascii="Times New Roman" w:hAnsi="Times New Roman" w:cs="Times New Roman"/>
          <w:iCs/>
          <w:sz w:val="20"/>
          <w:szCs w:val="20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8328E">
        <w:rPr>
          <w:rFonts w:ascii="Times New Roman" w:hAnsi="Times New Roman" w:cs="Times New Roman"/>
          <w:iCs/>
          <w:sz w:val="20"/>
          <w:szCs w:val="20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3" w:history="1">
        <w:r w:rsidRPr="0008328E">
          <w:rPr>
            <w:rFonts w:ascii="Times New Roman" w:hAnsi="Times New Roman" w:cs="Times New Roman"/>
            <w:iCs/>
            <w:sz w:val="20"/>
            <w:szCs w:val="20"/>
          </w:rPr>
          <w:t>пунктом 5.3</w:t>
        </w:r>
      </w:hyperlink>
      <w:r w:rsidRPr="0008328E">
        <w:rPr>
          <w:rFonts w:ascii="Times New Roman" w:hAnsi="Times New Roman" w:cs="Times New Roman"/>
          <w:iCs/>
          <w:sz w:val="20"/>
          <w:szCs w:val="20"/>
        </w:rPr>
        <w:t xml:space="preserve"> настоящего Административного регламента, незамедлительно направляют имеющиеся материалы в органы прокуратуры.»</w:t>
      </w:r>
    </w:p>
    <w:p w:rsidR="0008328E" w:rsidRPr="0008328E" w:rsidRDefault="0008328E" w:rsidP="0008328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08328E">
        <w:rPr>
          <w:rFonts w:ascii="Times New Roman" w:hAnsi="Times New Roman" w:cs="Times New Roman"/>
          <w:bCs/>
          <w:sz w:val="20"/>
          <w:szCs w:val="20"/>
        </w:rPr>
        <w:t xml:space="preserve">      2. Контроль за исполнением настоящего Постановления возложить на заместителя главы </w:t>
      </w:r>
      <w:proofErr w:type="spellStart"/>
      <w:r w:rsidRPr="0008328E">
        <w:rPr>
          <w:rFonts w:ascii="Times New Roman" w:hAnsi="Times New Roman" w:cs="Times New Roman"/>
          <w:bCs/>
          <w:sz w:val="20"/>
          <w:szCs w:val="20"/>
        </w:rPr>
        <w:t>Городокского</w:t>
      </w:r>
      <w:proofErr w:type="spellEnd"/>
      <w:r w:rsidRPr="0008328E">
        <w:rPr>
          <w:rFonts w:ascii="Times New Roman" w:hAnsi="Times New Roman" w:cs="Times New Roman"/>
          <w:bCs/>
          <w:sz w:val="20"/>
          <w:szCs w:val="20"/>
        </w:rPr>
        <w:t xml:space="preserve"> сельсовета </w:t>
      </w:r>
      <w:proofErr w:type="spellStart"/>
      <w:r w:rsidRPr="0008328E">
        <w:rPr>
          <w:rFonts w:ascii="Times New Roman" w:hAnsi="Times New Roman" w:cs="Times New Roman"/>
          <w:bCs/>
          <w:sz w:val="20"/>
          <w:szCs w:val="20"/>
        </w:rPr>
        <w:t>С.И.Арокину</w:t>
      </w:r>
      <w:proofErr w:type="spellEnd"/>
      <w:r w:rsidRPr="0008328E">
        <w:rPr>
          <w:rFonts w:ascii="Times New Roman" w:hAnsi="Times New Roman" w:cs="Times New Roman"/>
          <w:bCs/>
          <w:sz w:val="20"/>
          <w:szCs w:val="20"/>
        </w:rPr>
        <w:t>.</w:t>
      </w:r>
    </w:p>
    <w:p w:rsidR="0008328E" w:rsidRPr="0008328E" w:rsidRDefault="0008328E" w:rsidP="0008328E">
      <w:pPr>
        <w:pStyle w:val="ConsPlusNormal"/>
        <w:ind w:firstLine="426"/>
        <w:jc w:val="both"/>
        <w:outlineLvl w:val="0"/>
        <w:rPr>
          <w:rFonts w:ascii="Times New Roman" w:hAnsi="Times New Roman" w:cs="Times New Roman"/>
        </w:rPr>
      </w:pPr>
      <w:r w:rsidRPr="0008328E">
        <w:rPr>
          <w:rFonts w:ascii="Times New Roman" w:hAnsi="Times New Roman" w:cs="Times New Roman"/>
          <w:bCs/>
        </w:rPr>
        <w:t xml:space="preserve"> 3. Постановление вступает в силу со дня его официального опубликования в</w:t>
      </w:r>
      <w:r w:rsidRPr="0008328E">
        <w:rPr>
          <w:rFonts w:ascii="Times New Roman" w:hAnsi="Times New Roman" w:cs="Times New Roman"/>
          <w:i/>
        </w:rPr>
        <w:t>официальном издании «Ведомости органов муниципального образования «</w:t>
      </w:r>
      <w:proofErr w:type="spellStart"/>
      <w:r w:rsidRPr="0008328E">
        <w:rPr>
          <w:rFonts w:ascii="Times New Roman" w:hAnsi="Times New Roman" w:cs="Times New Roman"/>
          <w:i/>
        </w:rPr>
        <w:t>Городокский</w:t>
      </w:r>
      <w:proofErr w:type="spellEnd"/>
      <w:r w:rsidRPr="0008328E">
        <w:rPr>
          <w:rFonts w:ascii="Times New Roman" w:hAnsi="Times New Roman" w:cs="Times New Roman"/>
          <w:i/>
        </w:rPr>
        <w:t xml:space="preserve"> сельсовет» и</w:t>
      </w:r>
      <w:r w:rsidRPr="0008328E">
        <w:rPr>
          <w:rFonts w:ascii="Times New Roman" w:hAnsi="Times New Roman" w:cs="Times New Roman"/>
        </w:rPr>
        <w:t xml:space="preserve"> на официальном сайте администрации </w:t>
      </w:r>
      <w:proofErr w:type="spellStart"/>
      <w:r w:rsidRPr="0008328E">
        <w:rPr>
          <w:rFonts w:ascii="Times New Roman" w:hAnsi="Times New Roman" w:cs="Times New Roman"/>
        </w:rPr>
        <w:t>Городокского</w:t>
      </w:r>
      <w:proofErr w:type="spellEnd"/>
      <w:r w:rsidRPr="0008328E">
        <w:rPr>
          <w:rFonts w:ascii="Times New Roman" w:hAnsi="Times New Roman" w:cs="Times New Roman"/>
        </w:rPr>
        <w:t xml:space="preserve"> сельсовета в сети «Интернет».</w:t>
      </w:r>
    </w:p>
    <w:p w:rsidR="0008328E" w:rsidRPr="0008328E" w:rsidRDefault="0008328E" w:rsidP="0008328E">
      <w:pPr>
        <w:pStyle w:val="ConsPlusNormal"/>
        <w:ind w:firstLine="426"/>
        <w:jc w:val="both"/>
        <w:outlineLvl w:val="0"/>
        <w:rPr>
          <w:rFonts w:ascii="Times New Roman" w:hAnsi="Times New Roman" w:cs="Times New Roman"/>
        </w:rPr>
      </w:pPr>
    </w:p>
    <w:p w:rsidR="0008328E" w:rsidRPr="0008328E" w:rsidRDefault="0008328E" w:rsidP="0008328E">
      <w:pPr>
        <w:pStyle w:val="ConsPlusNormal"/>
        <w:ind w:firstLine="426"/>
        <w:jc w:val="both"/>
        <w:outlineLvl w:val="0"/>
        <w:rPr>
          <w:rFonts w:ascii="Times New Roman" w:hAnsi="Times New Roman" w:cs="Times New Roman"/>
        </w:rPr>
      </w:pPr>
    </w:p>
    <w:p w:rsidR="0008328E" w:rsidRPr="0008328E" w:rsidRDefault="0008328E" w:rsidP="0008328E">
      <w:pPr>
        <w:tabs>
          <w:tab w:val="left" w:pos="750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08328E" w:rsidRPr="0008328E" w:rsidRDefault="0008328E" w:rsidP="00083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8328E">
        <w:rPr>
          <w:rFonts w:ascii="Times New Roman" w:hAnsi="Times New Roman" w:cs="Times New Roman"/>
          <w:bCs/>
          <w:sz w:val="20"/>
          <w:szCs w:val="20"/>
        </w:rPr>
        <w:t>Глава сельсовета                                   А.В.Тощев</w:t>
      </w:r>
    </w:p>
    <w:p w:rsidR="0008328E" w:rsidRPr="00B82D1B" w:rsidRDefault="0008328E" w:rsidP="0008328E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08328E" w:rsidRPr="00B82D1B" w:rsidRDefault="0008328E" w:rsidP="0008328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328E" w:rsidRDefault="0008328E" w:rsidP="0008328E"/>
    <w:p w:rsidR="0008328E" w:rsidRDefault="0008328E" w:rsidP="0008328E"/>
    <w:p w:rsidR="0008328E" w:rsidRDefault="0008328E" w:rsidP="0008328E"/>
    <w:p w:rsidR="0008328E" w:rsidRDefault="0008328E" w:rsidP="0008328E"/>
    <w:p w:rsidR="0008328E" w:rsidRDefault="0008328E" w:rsidP="0008328E"/>
    <w:p w:rsidR="0008328E" w:rsidRDefault="0008328E" w:rsidP="0008328E"/>
    <w:p w:rsidR="0008328E" w:rsidRDefault="0008328E" w:rsidP="0008328E"/>
    <w:p w:rsidR="0008328E" w:rsidRDefault="0008328E" w:rsidP="0008328E"/>
    <w:p w:rsidR="0008328E" w:rsidRDefault="0008328E" w:rsidP="0008328E"/>
    <w:p w:rsidR="0008328E" w:rsidRDefault="0008328E" w:rsidP="0008328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УЧРЕДИТЕЛЬ:                                                                                                                 АДРЕС:</w:t>
      </w:r>
    </w:p>
    <w:p w:rsidR="0008328E" w:rsidRDefault="0008328E" w:rsidP="0008328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сельсовета,                                                662631  с.Городок,  ул.Ленина,  6 «а»</w:t>
      </w:r>
    </w:p>
    <w:p w:rsidR="0008328E" w:rsidRDefault="0008328E" w:rsidP="0008328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Городокский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сельский  Совет  депутатов                                                            Минусинского  района</w:t>
      </w:r>
    </w:p>
    <w:p w:rsidR="0008328E" w:rsidRDefault="0008328E" w:rsidP="0008328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Минусинского  района                                                                                           тел.71-2-68</w:t>
      </w:r>
    </w:p>
    <w:p w:rsidR="0008328E" w:rsidRDefault="0008328E" w:rsidP="0008328E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>Отпечатано  в  ГП  КК  «Минусинская   типография»                                                                                                                                             Ул.Комсомольская,9, тел.2-20-54</w:t>
      </w:r>
    </w:p>
    <w:p w:rsidR="0008328E" w:rsidRDefault="0008328E" w:rsidP="0008328E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>ТИРАЖ: 900 шт.</w:t>
      </w:r>
    </w:p>
    <w:p w:rsidR="000108E9" w:rsidRDefault="000108E9"/>
    <w:sectPr w:rsidR="000108E9" w:rsidSect="0042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1356"/>
    <w:multiLevelType w:val="hybridMultilevel"/>
    <w:tmpl w:val="DE7AA2DA"/>
    <w:lvl w:ilvl="0" w:tplc="ECB227B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1B0C"/>
    <w:rsid w:val="000108E9"/>
    <w:rsid w:val="0008328E"/>
    <w:rsid w:val="00141EDD"/>
    <w:rsid w:val="003E1B0C"/>
    <w:rsid w:val="00410CE1"/>
    <w:rsid w:val="00422D5C"/>
    <w:rsid w:val="00760666"/>
    <w:rsid w:val="00A34E5F"/>
    <w:rsid w:val="00D4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8E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0832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32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328E"/>
    <w:pPr>
      <w:spacing w:after="0" w:line="240" w:lineRule="auto"/>
      <w:ind w:left="-240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Название Знак"/>
    <w:basedOn w:val="a0"/>
    <w:link w:val="a3"/>
    <w:rsid w:val="0008328E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832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8328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0832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3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5">
    <w:name w:val="Normal (Web)"/>
    <w:basedOn w:val="a"/>
    <w:unhideWhenUsed/>
    <w:rsid w:val="00083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832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832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8328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8328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28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8E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0832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32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328E"/>
    <w:pPr>
      <w:spacing w:after="0" w:line="240" w:lineRule="auto"/>
      <w:ind w:left="-240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Название Знак"/>
    <w:basedOn w:val="a0"/>
    <w:link w:val="a3"/>
    <w:rsid w:val="0008328E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832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8328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0832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3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5">
    <w:name w:val="Normal (Web)"/>
    <w:basedOn w:val="a"/>
    <w:unhideWhenUsed/>
    <w:rsid w:val="00083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832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832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8328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8328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2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C2E0AA59CB081FDDF4D03550A331E7316FD8E83B68ED41D8AB54BA15F5E48BF5AB9C03A7CE647AK4EFC" TargetMode="External"/><Relationship Id="rId13" Type="http://schemas.openxmlformats.org/officeDocument/2006/relationships/hyperlink" Target="consultantplus://offline/ref=AE5AEAB5463DCD786109766DEAEBD6287B54421C5EF10B4E02E6E5CA7D89AB6B42044ED26D9696EAAABAF6y8p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F9835C0461078DD6DE37EC663D81FF5D36D587A31A3DE5A1F3990AD54346740054CB3C08C571AE69A4C" TargetMode="External"/><Relationship Id="rId12" Type="http://schemas.openxmlformats.org/officeDocument/2006/relationships/hyperlink" Target="consultantplus://offline/ref=AE5AEAB5463DCD786109766DEAEBD6287B54421C5EF10B4E02E6E5CA7D89AB6B42044ED26D9696EAAABAF7y8p3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95CA8BE76DCFE6F4B1F8E7D355FF101B865C950DB6E25E8F1266147BCB50D5A6E152BE807EE7DCu341B" TargetMode="External"/><Relationship Id="rId11" Type="http://schemas.openxmlformats.org/officeDocument/2006/relationships/hyperlink" Target="consultantplus://offline/ref=60CBCF7ED2A9ADEB9F05D210DFE8911BE3C212213386172198F9CB0576F0EF3B22BE2096926672AFN4WEC" TargetMode="External"/><Relationship Id="rId5" Type="http://schemas.openxmlformats.org/officeDocument/2006/relationships/hyperlink" Target="consultantplus://offline/ref=E026F20D8CB5076C420D05867B7EFEB844BB296D2089D4898868D277FE1200CEE217D469B4F10B5ChEOE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CBCF7ED2A9ADEB9F05D210DFE8911BE3C212213386172198F9CB0576F0EF3B22BE2096926672AFN4W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7B67319EB7F2BA969A4096AD5B52E8F3B8791B07A59788A41252D19D4CA7D0268826D0FDC22ACE11F9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2018-12-14T01:41:00Z</cp:lastPrinted>
  <dcterms:created xsi:type="dcterms:W3CDTF">2018-12-14T01:36:00Z</dcterms:created>
  <dcterms:modified xsi:type="dcterms:W3CDTF">2019-01-18T05:24:00Z</dcterms:modified>
</cp:coreProperties>
</file>