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11" w:rsidRDefault="00EF6211" w:rsidP="00EF6211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EF6211" w:rsidRDefault="00EF6211" w:rsidP="00EF621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14                                             07 июля 2017г.</w:t>
      </w:r>
    </w:p>
    <w:p w:rsidR="00EF6211" w:rsidRDefault="00EF6211" w:rsidP="00EF621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F6211" w:rsidRDefault="00906FB4" w:rsidP="00EF621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06FB4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EF6211" w:rsidRDefault="00EF6211" w:rsidP="00EF6211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F6211" w:rsidRDefault="00EF6211" w:rsidP="00EF6211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EF6211" w:rsidRDefault="00EF6211" w:rsidP="00EF621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9042AA" w:rsidRDefault="009042AA" w:rsidP="009042A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9042AA" w:rsidRDefault="009042AA" w:rsidP="009042A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ГОРОДОКСКИЙ СЕЛЬСКИЙ СОВЕТ ДЕПУТАТОВ</w:t>
      </w:r>
    </w:p>
    <w:p w:rsidR="009042AA" w:rsidRDefault="009042AA" w:rsidP="009042A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МИНУСИНСКОГО РАЙОНА</w:t>
      </w:r>
    </w:p>
    <w:p w:rsidR="009042AA" w:rsidRDefault="009042AA" w:rsidP="009042A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КРАЯ</w:t>
      </w:r>
    </w:p>
    <w:p w:rsidR="009042AA" w:rsidRPr="00AB619B" w:rsidRDefault="009042AA" w:rsidP="009042A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B619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</w:t>
      </w:r>
    </w:p>
    <w:p w:rsidR="009042AA" w:rsidRPr="00AB619B" w:rsidRDefault="009042AA" w:rsidP="009042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B619B">
        <w:rPr>
          <w:rFonts w:ascii="Times New Roman" w:hAnsi="Times New Roman" w:cs="Times New Roman"/>
          <w:sz w:val="20"/>
          <w:szCs w:val="20"/>
        </w:rPr>
        <w:t>РЕШЕНИЕ</w:t>
      </w:r>
    </w:p>
    <w:p w:rsidR="009042AA" w:rsidRPr="00AB619B" w:rsidRDefault="009042AA" w:rsidP="009042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619B">
        <w:rPr>
          <w:rFonts w:ascii="Times New Roman" w:hAnsi="Times New Roman" w:cs="Times New Roman"/>
          <w:sz w:val="20"/>
          <w:szCs w:val="20"/>
        </w:rPr>
        <w:t xml:space="preserve">29  июня  2017г.                              </w:t>
      </w:r>
      <w:r w:rsidR="003D3E3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B619B">
        <w:rPr>
          <w:rFonts w:ascii="Times New Roman" w:hAnsi="Times New Roman" w:cs="Times New Roman"/>
          <w:sz w:val="20"/>
          <w:szCs w:val="20"/>
        </w:rPr>
        <w:t xml:space="preserve">         с. Городок                                              №  46 - </w:t>
      </w:r>
      <w:proofErr w:type="spellStart"/>
      <w:r w:rsidRPr="00AB619B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:rsidR="009042AA" w:rsidRPr="00AB619B" w:rsidRDefault="009042AA" w:rsidP="009042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42AA" w:rsidRPr="00AB619B" w:rsidRDefault="009042AA" w:rsidP="009042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619B">
        <w:rPr>
          <w:rFonts w:ascii="Times New Roman" w:hAnsi="Times New Roman" w:cs="Times New Roman"/>
          <w:sz w:val="20"/>
          <w:szCs w:val="20"/>
        </w:rPr>
        <w:t xml:space="preserve"> Об утверждении Правил содержания</w:t>
      </w:r>
    </w:p>
    <w:p w:rsidR="009042AA" w:rsidRPr="00AB619B" w:rsidRDefault="009042AA" w:rsidP="009042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619B">
        <w:rPr>
          <w:rFonts w:ascii="Times New Roman" w:hAnsi="Times New Roman" w:cs="Times New Roman"/>
          <w:sz w:val="20"/>
          <w:szCs w:val="20"/>
        </w:rPr>
        <w:t xml:space="preserve"> сельскохозяйственных, домашних животных</w:t>
      </w:r>
    </w:p>
    <w:p w:rsidR="009042AA" w:rsidRPr="00AB619B" w:rsidRDefault="009042AA" w:rsidP="009042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619B">
        <w:rPr>
          <w:rFonts w:ascii="Times New Roman" w:hAnsi="Times New Roman" w:cs="Times New Roman"/>
          <w:sz w:val="20"/>
          <w:szCs w:val="20"/>
        </w:rPr>
        <w:t xml:space="preserve">и птицы на территории </w:t>
      </w:r>
      <w:proofErr w:type="spellStart"/>
      <w:r w:rsidRPr="00AB619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B619B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9042AA" w:rsidRPr="00AB619B" w:rsidRDefault="009042AA" w:rsidP="009042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619B">
        <w:rPr>
          <w:rFonts w:ascii="Times New Roman" w:hAnsi="Times New Roman" w:cs="Times New Roman"/>
          <w:sz w:val="20"/>
          <w:szCs w:val="20"/>
        </w:rPr>
        <w:t>Минусинского района Красноярского края</w:t>
      </w:r>
    </w:p>
    <w:p w:rsidR="009042AA" w:rsidRPr="00AB619B" w:rsidRDefault="009042AA" w:rsidP="009042AA">
      <w:pPr>
        <w:rPr>
          <w:rFonts w:ascii="Times New Roman" w:hAnsi="Times New Roman" w:cs="Times New Roman"/>
          <w:sz w:val="20"/>
          <w:szCs w:val="20"/>
        </w:rPr>
      </w:pPr>
    </w:p>
    <w:p w:rsidR="009042AA" w:rsidRPr="00AB619B" w:rsidRDefault="009042AA" w:rsidP="009042AA">
      <w:pPr>
        <w:jc w:val="both"/>
        <w:rPr>
          <w:rFonts w:ascii="Times New Roman" w:hAnsi="Times New Roman" w:cs="Times New Roman"/>
          <w:sz w:val="20"/>
          <w:szCs w:val="20"/>
        </w:rPr>
      </w:pPr>
      <w:r w:rsidRPr="00AB619B">
        <w:rPr>
          <w:rFonts w:ascii="Times New Roman" w:hAnsi="Times New Roman" w:cs="Times New Roman"/>
          <w:sz w:val="20"/>
          <w:szCs w:val="20"/>
        </w:rPr>
        <w:t xml:space="preserve">        На основании Федеральных законов №52-ФЗ «О санитарно-эпидемиологическом благополучии населения» от 30.03.1999г, №4979-1 "О ветеринарии" от 14.05.1993г,  №131-ФЗ «Об общих принципах организации органов местного самоуправления в РФ» от 06.10.2003г. и в соответствии с Уставом </w:t>
      </w:r>
      <w:proofErr w:type="spellStart"/>
      <w:r w:rsidRPr="00AB619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B619B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  </w:t>
      </w:r>
      <w:proofErr w:type="spellStart"/>
      <w:r w:rsidRPr="00AB619B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AB619B">
        <w:rPr>
          <w:rFonts w:ascii="Times New Roman" w:hAnsi="Times New Roman" w:cs="Times New Roman"/>
          <w:sz w:val="20"/>
          <w:szCs w:val="20"/>
        </w:rPr>
        <w:t xml:space="preserve"> сельский Совет депутатов РЕШИЛ:</w:t>
      </w:r>
    </w:p>
    <w:p w:rsidR="009042AA" w:rsidRPr="00AB619B" w:rsidRDefault="009042AA" w:rsidP="009042AA">
      <w:pPr>
        <w:jc w:val="both"/>
        <w:rPr>
          <w:rFonts w:ascii="Times New Roman" w:hAnsi="Times New Roman" w:cs="Times New Roman"/>
          <w:sz w:val="20"/>
          <w:szCs w:val="20"/>
        </w:rPr>
      </w:pPr>
      <w:r w:rsidRPr="00AB619B">
        <w:rPr>
          <w:rFonts w:ascii="Times New Roman" w:hAnsi="Times New Roman" w:cs="Times New Roman"/>
          <w:sz w:val="20"/>
          <w:szCs w:val="20"/>
        </w:rPr>
        <w:t xml:space="preserve">        1. Утвердить Правила содержания сельскохозяйственных, домашних животных и птицы на территории </w:t>
      </w:r>
      <w:proofErr w:type="spellStart"/>
      <w:r w:rsidRPr="00AB619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B619B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(приложение 1).</w:t>
      </w:r>
    </w:p>
    <w:p w:rsidR="009042AA" w:rsidRPr="00AB619B" w:rsidRDefault="009042AA" w:rsidP="009042AA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B619B">
        <w:rPr>
          <w:rFonts w:ascii="Times New Roman" w:hAnsi="Times New Roman" w:cs="Times New Roman"/>
          <w:sz w:val="20"/>
          <w:szCs w:val="20"/>
        </w:rPr>
        <w:t xml:space="preserve">2. Признать утратившим силу решение </w:t>
      </w:r>
      <w:proofErr w:type="spellStart"/>
      <w:r w:rsidRPr="00AB619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B619B">
        <w:rPr>
          <w:rFonts w:ascii="Times New Roman" w:hAnsi="Times New Roman" w:cs="Times New Roman"/>
          <w:sz w:val="20"/>
          <w:szCs w:val="20"/>
        </w:rPr>
        <w:t xml:space="preserve"> сельского Совета депутатов № 8-рс от 30.04.2010.</w:t>
      </w:r>
    </w:p>
    <w:p w:rsidR="009042AA" w:rsidRPr="00AB619B" w:rsidRDefault="009042AA" w:rsidP="009042AA">
      <w:pPr>
        <w:jc w:val="both"/>
        <w:rPr>
          <w:rFonts w:ascii="Times New Roman" w:hAnsi="Times New Roman" w:cs="Times New Roman"/>
          <w:sz w:val="20"/>
          <w:szCs w:val="20"/>
        </w:rPr>
      </w:pPr>
      <w:r w:rsidRPr="00AB619B">
        <w:rPr>
          <w:rFonts w:ascii="Times New Roman" w:hAnsi="Times New Roman" w:cs="Times New Roman"/>
          <w:sz w:val="20"/>
          <w:szCs w:val="20"/>
        </w:rPr>
        <w:t xml:space="preserve">         3.</w:t>
      </w:r>
      <w:proofErr w:type="gramStart"/>
      <w:r w:rsidRPr="00AB619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B619B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возложить на депутата </w:t>
      </w:r>
      <w:proofErr w:type="spellStart"/>
      <w:r w:rsidRPr="00AB619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B619B">
        <w:rPr>
          <w:rFonts w:ascii="Times New Roman" w:hAnsi="Times New Roman" w:cs="Times New Roman"/>
          <w:sz w:val="20"/>
          <w:szCs w:val="20"/>
        </w:rPr>
        <w:t xml:space="preserve"> сельского совета депутатов  Савина А.В.</w:t>
      </w:r>
    </w:p>
    <w:p w:rsidR="009042AA" w:rsidRPr="00AB619B" w:rsidRDefault="009042AA" w:rsidP="009042A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</w:rPr>
      </w:pPr>
      <w:r w:rsidRPr="00AB619B">
        <w:rPr>
          <w:rFonts w:ascii="Times New Roman" w:hAnsi="Times New Roman" w:cs="Times New Roman"/>
          <w:sz w:val="20"/>
          <w:szCs w:val="20"/>
        </w:rPr>
        <w:t>4. Решение вступает в силу в день, следующий за днем его официального опубликования в официальном издании «Ведомости органов муниципального образования «</w:t>
      </w:r>
      <w:proofErr w:type="spellStart"/>
      <w:r w:rsidRPr="00AB619B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AB619B">
        <w:rPr>
          <w:rFonts w:ascii="Times New Roman" w:hAnsi="Times New Roman" w:cs="Times New Roman"/>
          <w:sz w:val="20"/>
          <w:szCs w:val="20"/>
        </w:rPr>
        <w:t xml:space="preserve"> сельсовет».</w:t>
      </w:r>
    </w:p>
    <w:p w:rsidR="009042AA" w:rsidRPr="00AB619B" w:rsidRDefault="009042AA" w:rsidP="009042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42AA" w:rsidRPr="00AB619B" w:rsidRDefault="009042AA" w:rsidP="009042AA">
      <w:pPr>
        <w:jc w:val="both"/>
        <w:rPr>
          <w:rFonts w:ascii="Times New Roman" w:hAnsi="Times New Roman" w:cs="Times New Roman"/>
          <w:sz w:val="20"/>
          <w:szCs w:val="20"/>
        </w:rPr>
      </w:pPr>
      <w:r w:rsidRPr="00AB619B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                            А.В. Тощев</w:t>
      </w:r>
    </w:p>
    <w:p w:rsidR="009042AA" w:rsidRPr="00AB619B" w:rsidRDefault="009042AA" w:rsidP="009042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ind w:left="5760"/>
        <w:rPr>
          <w:sz w:val="20"/>
          <w:szCs w:val="20"/>
        </w:rPr>
      </w:pPr>
      <w:r w:rsidRPr="00AB619B">
        <w:rPr>
          <w:sz w:val="20"/>
          <w:szCs w:val="20"/>
        </w:rPr>
        <w:lastRenderedPageBreak/>
        <w:t xml:space="preserve">Приложение 1 к решению </w:t>
      </w:r>
      <w:proofErr w:type="spellStart"/>
      <w:r w:rsidRPr="00AB619B">
        <w:rPr>
          <w:sz w:val="20"/>
          <w:szCs w:val="20"/>
        </w:rPr>
        <w:t>Городокского</w:t>
      </w:r>
      <w:proofErr w:type="spellEnd"/>
      <w:r w:rsidRPr="00AB619B">
        <w:rPr>
          <w:sz w:val="20"/>
          <w:szCs w:val="20"/>
        </w:rPr>
        <w:t xml:space="preserve"> сельского Совета депутатов  от 29.06.2017г. № 46 - </w:t>
      </w:r>
      <w:proofErr w:type="spellStart"/>
      <w:r w:rsidRPr="00AB619B">
        <w:rPr>
          <w:sz w:val="20"/>
          <w:szCs w:val="20"/>
        </w:rPr>
        <w:t>рс</w:t>
      </w:r>
      <w:proofErr w:type="spellEnd"/>
    </w:p>
    <w:p w:rsidR="00AB619B" w:rsidRDefault="009042AA" w:rsidP="00AB619B">
      <w:pPr>
        <w:pStyle w:val="2"/>
        <w:jc w:val="center"/>
        <w:rPr>
          <w:rFonts w:ascii="Times New Roman" w:hAnsi="Times New Roman"/>
          <w:color w:val="auto"/>
          <w:sz w:val="20"/>
          <w:szCs w:val="20"/>
        </w:rPr>
      </w:pPr>
      <w:r w:rsidRPr="00AB619B">
        <w:rPr>
          <w:rFonts w:ascii="Times New Roman" w:hAnsi="Times New Roman"/>
          <w:color w:val="auto"/>
          <w:sz w:val="20"/>
          <w:szCs w:val="20"/>
        </w:rPr>
        <w:t xml:space="preserve">Правила   </w:t>
      </w:r>
    </w:p>
    <w:p w:rsidR="009042AA" w:rsidRPr="00AB619B" w:rsidRDefault="009042AA" w:rsidP="00AB619B">
      <w:pPr>
        <w:pStyle w:val="2"/>
        <w:jc w:val="center"/>
        <w:rPr>
          <w:rFonts w:ascii="Times New Roman" w:hAnsi="Times New Roman"/>
          <w:color w:val="auto"/>
          <w:sz w:val="20"/>
          <w:szCs w:val="20"/>
        </w:rPr>
      </w:pPr>
      <w:r w:rsidRPr="00AB619B">
        <w:rPr>
          <w:rFonts w:ascii="Times New Roman" w:hAnsi="Times New Roman"/>
          <w:color w:val="auto"/>
          <w:sz w:val="20"/>
          <w:szCs w:val="20"/>
        </w:rPr>
        <w:t xml:space="preserve">                        содержания сельскохозяйственных, домашних животных и птицы на территории </w:t>
      </w:r>
      <w:proofErr w:type="spellStart"/>
      <w:r w:rsidRPr="00AB619B">
        <w:rPr>
          <w:rFonts w:ascii="Times New Roman" w:hAnsi="Times New Roman"/>
          <w:color w:val="auto"/>
          <w:sz w:val="20"/>
          <w:szCs w:val="20"/>
        </w:rPr>
        <w:t>Городокского</w:t>
      </w:r>
      <w:proofErr w:type="spellEnd"/>
      <w:r w:rsidRPr="00AB619B">
        <w:rPr>
          <w:rFonts w:ascii="Times New Roman" w:hAnsi="Times New Roman"/>
          <w:color w:val="auto"/>
          <w:sz w:val="20"/>
          <w:szCs w:val="20"/>
        </w:rPr>
        <w:t xml:space="preserve"> сельсовета Минусинского района Красноярского края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 xml:space="preserve">         </w:t>
      </w:r>
      <w:proofErr w:type="gramStart"/>
      <w:r w:rsidRPr="00AB619B">
        <w:rPr>
          <w:sz w:val="20"/>
          <w:szCs w:val="20"/>
        </w:rPr>
        <w:t xml:space="preserve">Настоящие правила разработаны на основании Федеральных законов №52-ФЗ «О санитарно-эпидемиологическом благополучии населения» от 30.03.1999г.,                 №4979-1 "О ветеринарии" от 14.05.1993г., №131-ФЗ «Об общих принципах организации органов местного самоуправления в РФ» от 06.10.2003г. и определяют порядок содержания сельскохозяйственных, домашних животных и птицы на территории </w:t>
      </w:r>
      <w:proofErr w:type="spellStart"/>
      <w:r w:rsidRPr="00AB619B">
        <w:rPr>
          <w:sz w:val="20"/>
          <w:szCs w:val="20"/>
        </w:rPr>
        <w:t>Городокского</w:t>
      </w:r>
      <w:proofErr w:type="spellEnd"/>
      <w:r w:rsidRPr="00AB619B">
        <w:rPr>
          <w:sz w:val="20"/>
          <w:szCs w:val="20"/>
        </w:rPr>
        <w:t xml:space="preserve"> сельсовета Минусинского района Красноярского края (далее по тексту</w:t>
      </w:r>
      <w:proofErr w:type="gramEnd"/>
      <w:r w:rsidRPr="00AB619B">
        <w:rPr>
          <w:sz w:val="20"/>
          <w:szCs w:val="20"/>
        </w:rPr>
        <w:t xml:space="preserve"> - </w:t>
      </w:r>
      <w:proofErr w:type="spellStart"/>
      <w:proofErr w:type="gramStart"/>
      <w:r w:rsidRPr="00AB619B">
        <w:rPr>
          <w:sz w:val="20"/>
          <w:szCs w:val="20"/>
        </w:rPr>
        <w:t>Городокского</w:t>
      </w:r>
      <w:proofErr w:type="spellEnd"/>
      <w:r w:rsidRPr="00AB619B">
        <w:rPr>
          <w:sz w:val="20"/>
          <w:szCs w:val="20"/>
        </w:rPr>
        <w:t xml:space="preserve"> сельсовета).</w:t>
      </w:r>
      <w:proofErr w:type="gramEnd"/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Данные правила основываются на принципах гуманного отношения к животным и охраны здоровья и достоинства граждан – от физического, психологического, антисанитарного и физиологического воздействия животных.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Под понятием «сельскохозяйственные, домашние животные и птица» понимается сельскохозяйственные и домашние животные (крупный и мелкий рогатый скот, лошади, свиньи, пушные звери), а также собаки, кошки, другие животные и птицы.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Время содержания домашнего животного предполагает содержание и заботу о животном с момента его рождения до его отчуждения или гибели.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 xml:space="preserve">Безнадзорным считается животное, имеющее собственника и временно выбывшее из его попечения и надзора, а так животное, собственник которого неизвестен, либо не установлен. Владельцем животного признается лицо, у которого данное животное (включая домашнюю птицу) содержится на приусадебной территории на праве собственности, зарегистрированы и занесены в </w:t>
      </w:r>
      <w:proofErr w:type="spellStart"/>
      <w:r w:rsidRPr="00AB619B">
        <w:rPr>
          <w:sz w:val="20"/>
          <w:szCs w:val="20"/>
        </w:rPr>
        <w:t>похозяйственную</w:t>
      </w:r>
      <w:proofErr w:type="spellEnd"/>
      <w:r w:rsidRPr="00AB619B">
        <w:rPr>
          <w:sz w:val="20"/>
          <w:szCs w:val="20"/>
        </w:rPr>
        <w:t xml:space="preserve"> книгу администрации сельсовета.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 xml:space="preserve">Настоящие Правила распространяются на всех владельцев сельскохозяйственных, домашних животных и птицы, проживающих на территории </w:t>
      </w:r>
      <w:proofErr w:type="spellStart"/>
      <w:r w:rsidRPr="00AB619B">
        <w:rPr>
          <w:sz w:val="20"/>
          <w:szCs w:val="20"/>
        </w:rPr>
        <w:t>Городокского</w:t>
      </w:r>
      <w:proofErr w:type="spellEnd"/>
      <w:r w:rsidRPr="00AB619B">
        <w:rPr>
          <w:sz w:val="20"/>
          <w:szCs w:val="20"/>
        </w:rPr>
        <w:t xml:space="preserve"> сельсовета.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rStyle w:val="a6"/>
          <w:sz w:val="20"/>
          <w:szCs w:val="20"/>
        </w:rPr>
        <w:t>Глава 1. Общие положения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rStyle w:val="a6"/>
          <w:sz w:val="20"/>
          <w:szCs w:val="20"/>
        </w:rPr>
        <w:t> </w:t>
      </w:r>
      <w:r w:rsidRPr="00AB619B">
        <w:rPr>
          <w:sz w:val="20"/>
          <w:szCs w:val="20"/>
        </w:rPr>
        <w:t>1.1. Любое домашнее животное является собственностью владельца и как всякая собственность, охраняется законом.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 xml:space="preserve">1.2.  Обязательным условием при содержании животных является соблюдение санитарных  и ветеринарных  норм и требований, правил благоустройства территории  </w:t>
      </w:r>
      <w:proofErr w:type="spellStart"/>
      <w:r w:rsidRPr="00AB619B">
        <w:rPr>
          <w:sz w:val="20"/>
          <w:szCs w:val="20"/>
        </w:rPr>
        <w:t>Городокского</w:t>
      </w:r>
      <w:proofErr w:type="spellEnd"/>
      <w:r w:rsidRPr="00AB619B">
        <w:rPr>
          <w:sz w:val="20"/>
          <w:szCs w:val="20"/>
        </w:rPr>
        <w:t xml:space="preserve"> сельсовета. Места для содержания животных должны быть оснащены и оборудованы с учетом обеспечения ими необходимого пространства, температурного режима и относительной влажности, естественной освещенности, системой вентиляции воздуха, защиты животных от воздействия вредных и негативных факторов природной среды, исключения возможности контакта животного с данной природной средой.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 xml:space="preserve">1.3.  </w:t>
      </w:r>
      <w:proofErr w:type="gramStart"/>
      <w:r w:rsidRPr="00AB619B">
        <w:rPr>
          <w:sz w:val="20"/>
          <w:szCs w:val="20"/>
        </w:rPr>
        <w:t>Все восприимчивые животные (в зависимости от возраста) подлежат обязательным ежегодным плановым ветеринарно-профилактическим обработкам в учреждениях государственной ветеринарной сети, в порядке и сроке установленными Главным государственным ветеринарным инспектором (главным ветврачом) Минусинского района.</w:t>
      </w:r>
      <w:proofErr w:type="gramEnd"/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 xml:space="preserve">1.4. Домашние и сельскохозяйственные животные, принадлежащие гражданам, предприятиям и учреждениям и организациям, подлежат добровольной регистрации, перерегистрации, в учреждениях </w:t>
      </w:r>
      <w:proofErr w:type="spellStart"/>
      <w:r w:rsidRPr="00AB619B">
        <w:rPr>
          <w:sz w:val="20"/>
          <w:szCs w:val="20"/>
        </w:rPr>
        <w:t>гос</w:t>
      </w:r>
      <w:proofErr w:type="spellEnd"/>
      <w:r w:rsidRPr="00AB619B">
        <w:rPr>
          <w:sz w:val="20"/>
          <w:szCs w:val="20"/>
        </w:rPr>
        <w:t>. ветслужбы на обслуживаемых территориях один раз в год и в сельской  администрации по месту жительства граждан, нахождения предприятий, учреждений и организаций, владельцев животных. Вновь приобретенные животные должны быть зарегистрированы в 7-дневный срок.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При регистрации  животных и птицы владелец знакомится с требованиями данных правил.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lastRenderedPageBreak/>
        <w:t>1.5.  Лицо, задержавшее безнадзорный, пригульный скот или других безнадзорных животных, обязан возвратить их собственнику, а если собственник животных или место его пребывания неизвестны, не позднее  2 (двух) суток с момента задержания заявить об обнаружении животных в полицию.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1.6.  На время розыска собственника животных они могут быть оставлены лицом, задержавшим их у себя на содержание и пользование, либо сданы на содержание и в пользование другому лицу, имеющему необходимые для этого условия по просьбе лица, задержавшего безнадзорных животных.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1.7.  Если в течени</w:t>
      </w:r>
      <w:proofErr w:type="gramStart"/>
      <w:r w:rsidRPr="00AB619B">
        <w:rPr>
          <w:sz w:val="20"/>
          <w:szCs w:val="20"/>
        </w:rPr>
        <w:t>и</w:t>
      </w:r>
      <w:proofErr w:type="gramEnd"/>
      <w:r w:rsidRPr="00AB619B">
        <w:rPr>
          <w:sz w:val="20"/>
          <w:szCs w:val="20"/>
        </w:rPr>
        <w:t xml:space="preserve"> шести месяцев с момента заявления о задержании безнадзорных домашних животных собственник не будет обнаружен или сам не заявит о своем праве на них, лицо у которого животные находились на содержании и в пользовании, приобретает право собственности на них. При отказе этого лица от приобретения в собственность содержащихся у него животных, они поступают в муниципальную собственность </w:t>
      </w:r>
      <w:proofErr w:type="spellStart"/>
      <w:r w:rsidRPr="00AB619B">
        <w:rPr>
          <w:sz w:val="20"/>
          <w:szCs w:val="20"/>
        </w:rPr>
        <w:t>Городокского</w:t>
      </w:r>
      <w:proofErr w:type="spellEnd"/>
      <w:r w:rsidRPr="00AB619B">
        <w:rPr>
          <w:sz w:val="20"/>
          <w:szCs w:val="20"/>
        </w:rPr>
        <w:t xml:space="preserve"> сельсовета.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rStyle w:val="a6"/>
          <w:sz w:val="20"/>
          <w:szCs w:val="20"/>
        </w:rPr>
        <w:t xml:space="preserve">Глава 2. Условия содержания домашних животных </w:t>
      </w:r>
      <w:r w:rsidRPr="00AB619B">
        <w:rPr>
          <w:rStyle w:val="a6"/>
          <w:sz w:val="20"/>
          <w:szCs w:val="20"/>
        </w:rPr>
        <w:pict/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2.1. Разрешается содержание домашних животных в животноводческих помещениях на приусадебных территориях с соблюдением ветеринарных и санитарных правил, зоотехнических требований, не допуская загрязнения окружающей  природной среды отходами животноводства.</w:t>
      </w: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AB619B">
        <w:rPr>
          <w:sz w:val="20"/>
          <w:szCs w:val="20"/>
        </w:rPr>
        <w:t xml:space="preserve">2.2. Содержание  только стойловое как крупного рогатого скота, лошадей, свиней, овец, коз, так и птицы всех видов. Не допускается бродяжничество их в лесных массивах и насаждениях, по улицам населенных пунктов, </w:t>
      </w: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color w:val="FF0000"/>
          <w:sz w:val="20"/>
          <w:szCs w:val="20"/>
        </w:rPr>
      </w:pP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 xml:space="preserve">2.3. Помещения, используемые для содержания животных, должны соответствовать ветеринарно-санитарным требованиям. 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 xml:space="preserve">2.4. </w:t>
      </w:r>
      <w:proofErr w:type="gramStart"/>
      <w:r w:rsidRPr="00AB619B">
        <w:rPr>
          <w:sz w:val="20"/>
          <w:szCs w:val="20"/>
        </w:rPr>
        <w:t>В целях совершенствования племенной работы с поголовьем крупного рогатого скота, в соответствии с требованиями действующего ветеринарного законодательства и Федерального закона  «О племенном животноводстве» категорически запрещается свободный выгул и совместный выпас в общем стаде маток (коровы и нетели, телочки старше 3 месячного возраста) одновременно с некастрированными быками неизвестного происхождения, в период летних выпасов, их использование для случки самок с целью разведения</w:t>
      </w:r>
      <w:proofErr w:type="gramEnd"/>
      <w:r w:rsidRPr="00AB619B">
        <w:rPr>
          <w:sz w:val="20"/>
          <w:szCs w:val="20"/>
        </w:rPr>
        <w:t xml:space="preserve"> животных, и не отвечающих требованиям ветеринарных правил и ведения племенной работы. Их содержание </w:t>
      </w:r>
      <w:proofErr w:type="gramStart"/>
      <w:r w:rsidRPr="00AB619B">
        <w:rPr>
          <w:sz w:val="20"/>
          <w:szCs w:val="20"/>
        </w:rPr>
        <w:t xml:space="preserve">( </w:t>
      </w:r>
      <w:proofErr w:type="gramEnd"/>
      <w:r w:rsidRPr="00AB619B">
        <w:rPr>
          <w:sz w:val="20"/>
          <w:szCs w:val="20"/>
        </w:rPr>
        <w:t xml:space="preserve">некастрированных бычков) — только стойловое либо выпас только после проведения </w:t>
      </w:r>
      <w:proofErr w:type="spellStart"/>
      <w:r w:rsidRPr="00AB619B">
        <w:rPr>
          <w:sz w:val="20"/>
          <w:szCs w:val="20"/>
        </w:rPr>
        <w:t>кастрационных</w:t>
      </w:r>
      <w:proofErr w:type="spellEnd"/>
      <w:r w:rsidRPr="00AB619B">
        <w:rPr>
          <w:sz w:val="20"/>
          <w:szCs w:val="20"/>
        </w:rPr>
        <w:t xml:space="preserve"> манипуляций по согласию владельца животных (бычков) и другой вид содержания, только с разрешения главного ветеринарного врача (государственного инспектора) района.</w:t>
      </w: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b/>
          <w:color w:val="FF0000"/>
          <w:sz w:val="20"/>
          <w:szCs w:val="20"/>
        </w:rPr>
      </w:pPr>
      <w:r w:rsidRPr="00AB619B">
        <w:rPr>
          <w:sz w:val="20"/>
          <w:szCs w:val="20"/>
        </w:rPr>
        <w:t>2.5.Категорически запрещается нахождение домашних животных на улицах населенных пунктов, за исключением случаев прогона животных владельцами к месту сбора общего стада для пастьбы и обратно в период сезона с 01 мая по 01 октября, а также при проведении специальных мероприятий в обозначенных местах и в указанные срок</w:t>
      </w:r>
      <w:proofErr w:type="gramStart"/>
      <w:r w:rsidRPr="00AB619B">
        <w:rPr>
          <w:sz w:val="20"/>
          <w:szCs w:val="20"/>
        </w:rPr>
        <w:t>и-</w:t>
      </w:r>
      <w:proofErr w:type="gramEnd"/>
      <w:r w:rsidRPr="00AB619B">
        <w:rPr>
          <w:sz w:val="20"/>
          <w:szCs w:val="20"/>
        </w:rPr>
        <w:t xml:space="preserve"> Государственной ветеринарной службой.</w:t>
      </w:r>
      <w:r w:rsidRPr="00AB619B">
        <w:rPr>
          <w:b/>
          <w:color w:val="FF0000"/>
          <w:sz w:val="20"/>
          <w:szCs w:val="20"/>
        </w:rPr>
        <w:t xml:space="preserve"> </w:t>
      </w: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color w:val="FF0000"/>
          <w:sz w:val="20"/>
          <w:szCs w:val="20"/>
        </w:rPr>
      </w:pP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2.6. Число домашних животных, содержащихся в жилых помещениях, определяется условиями их содержания, которые должны соответствовать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проживания и не нарушать права граждан. 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rStyle w:val="a6"/>
          <w:sz w:val="20"/>
          <w:szCs w:val="20"/>
        </w:rPr>
        <w:t>Глава 3. Порядок выпаса сельскохозяйственных животных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 3.1.Выпас сельскохозяйственных животных осуществляется на специально отведенных сельской администрацией местах, под наблюдением владельца или ответственного  лица (пастуха).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3.2.Передвижение стад сельскохозяйственных животных на территории сельсовета должно проводиться в установленных сельсоветом местах — прогонах, в сопровождении владельца или ответственного лица.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lastRenderedPageBreak/>
        <w:t>3.3. Владельцы сельскохозяйственных животных обязаны обеспечить нормальное санитарное состояние улиц, по которым производится прогон животных.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3.4.Запрещается выпас сельскохозяйственных животных на газонах, в парках, скверах, уничтожение животными зеленых насаждений.</w:t>
      </w: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color w:val="FF0000"/>
          <w:sz w:val="20"/>
          <w:szCs w:val="20"/>
        </w:rPr>
      </w:pPr>
      <w:r w:rsidRPr="00AB619B">
        <w:rPr>
          <w:sz w:val="20"/>
          <w:szCs w:val="20"/>
        </w:rPr>
        <w:t>3.5. Владельцам коз, овец, телят</w:t>
      </w:r>
      <w:r w:rsidRPr="00AB619B">
        <w:rPr>
          <w:color w:val="FF0000"/>
          <w:sz w:val="20"/>
          <w:szCs w:val="20"/>
        </w:rPr>
        <w:t xml:space="preserve"> </w:t>
      </w:r>
      <w:r w:rsidRPr="00AB619B">
        <w:rPr>
          <w:sz w:val="20"/>
          <w:szCs w:val="20"/>
        </w:rPr>
        <w:t xml:space="preserve"> категорически запрещается выгон этих животных без присмотра.</w:t>
      </w:r>
      <w:r w:rsidRPr="00AB619B">
        <w:rPr>
          <w:color w:val="FF0000"/>
          <w:sz w:val="20"/>
          <w:szCs w:val="20"/>
        </w:rPr>
        <w:t xml:space="preserve"> </w:t>
      </w: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color w:val="FF0000"/>
          <w:sz w:val="20"/>
          <w:szCs w:val="20"/>
        </w:rPr>
      </w:pP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3.6. Продуктивные животные, находящиеся не на привязи за пределами земельного участка их собственника, без владельца или сопровождающего лица, считаются бродячими и подлежат изоляции до востребования владельцам. Сбор бродячих животных осуществляют выделенные сельскохозяйственным предприятием рабочие.</w:t>
      </w: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sz w:val="20"/>
          <w:szCs w:val="20"/>
        </w:rPr>
      </w:pP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b/>
          <w:sz w:val="20"/>
          <w:szCs w:val="20"/>
        </w:rPr>
      </w:pPr>
      <w:r w:rsidRPr="00AB619B">
        <w:rPr>
          <w:sz w:val="20"/>
          <w:szCs w:val="20"/>
        </w:rPr>
        <w:t xml:space="preserve">3.7. Свободный выгул продуктивных животных (лошадей, КРС, молодняка КРС, свиней, </w:t>
      </w:r>
      <w:r w:rsidRPr="00AB619B">
        <w:rPr>
          <w:i/>
          <w:sz w:val="20"/>
          <w:szCs w:val="20"/>
        </w:rPr>
        <w:t xml:space="preserve">овец, коз) </w:t>
      </w:r>
      <w:r w:rsidRPr="00AB619B">
        <w:rPr>
          <w:b/>
          <w:i/>
          <w:sz w:val="20"/>
          <w:szCs w:val="20"/>
        </w:rPr>
        <w:t>запрещается</w:t>
      </w:r>
      <w:r w:rsidRPr="00AB619B">
        <w:rPr>
          <w:i/>
          <w:sz w:val="20"/>
          <w:szCs w:val="20"/>
        </w:rPr>
        <w:t xml:space="preserve">. </w:t>
      </w:r>
      <w:r w:rsidRPr="00AB619B">
        <w:rPr>
          <w:sz w:val="20"/>
          <w:szCs w:val="20"/>
        </w:rPr>
        <w:t xml:space="preserve">Содержание птиц всех видов исключительно подворное, выгул водоплавающих птиц на водоемах </w:t>
      </w:r>
      <w:r w:rsidRPr="00AB619B">
        <w:rPr>
          <w:b/>
          <w:sz w:val="20"/>
          <w:szCs w:val="20"/>
        </w:rPr>
        <w:t>запрещается.</w:t>
      </w: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sz w:val="20"/>
          <w:szCs w:val="20"/>
        </w:rPr>
      </w:pP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 3.8. Индивидуальный выгул (пастьба) животных разрешается за пределами населенного пункта на привязи или под присмотром сопровождающего.</w:t>
      </w: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sz w:val="20"/>
          <w:szCs w:val="20"/>
        </w:rPr>
      </w:pP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3.9. При выгуле (пастьбе) животных (КРС, лошади, овцы, козы) в общих табунах владельцы обязаны провожать от дома до места сбора табуна, а вечером встречать животное с пастбища и сопровождать до дома.</w:t>
      </w: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sz w:val="20"/>
          <w:szCs w:val="20"/>
        </w:rPr>
      </w:pP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3.10. Запрещается пастьба животных: на свалках, кладбищах, на территории скотомогильников, на территории животноводческих ферм, около очистных сооружений, водонапорных башен, жижесборников и навозохранилищ.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Запрещается поить домашних животных около водоразборных колонок, водоразборных башен и скважин, а также на берегу реки и Красноярского водохранилища.</w:t>
      </w: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3.11. Запрещается выпас в общих стадах животных, не подвергнутых диагностическим исследованиям и не прошедшим плановые профилактические прививки и обработки.</w:t>
      </w:r>
    </w:p>
    <w:p w:rsidR="009042AA" w:rsidRPr="00AB619B" w:rsidRDefault="009042AA" w:rsidP="009042AA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9042AA" w:rsidRPr="00AB619B" w:rsidRDefault="009042AA" w:rsidP="009042AA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9042AA" w:rsidRPr="00AB619B" w:rsidRDefault="009042AA" w:rsidP="009042AA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AB619B">
        <w:rPr>
          <w:rStyle w:val="a6"/>
          <w:sz w:val="20"/>
          <w:szCs w:val="20"/>
        </w:rPr>
        <w:t xml:space="preserve">Глава 4. </w:t>
      </w:r>
      <w:r w:rsidRPr="00AB619B">
        <w:rPr>
          <w:b/>
          <w:sz w:val="20"/>
          <w:szCs w:val="20"/>
        </w:rPr>
        <w:t>Порядок захоронения или утилизации трупов домашних животных</w:t>
      </w:r>
    </w:p>
    <w:p w:rsidR="009042AA" w:rsidRPr="00AB619B" w:rsidRDefault="009042AA" w:rsidP="009042AA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B619B">
        <w:rPr>
          <w:sz w:val="20"/>
          <w:szCs w:val="20"/>
        </w:rPr>
        <w:br/>
        <w:t>4.1. Граждане и юридические лица имеют право на услуги по захоронению или утилизации трупов принадлежащих им домашних животных.</w:t>
      </w:r>
    </w:p>
    <w:p w:rsidR="009042AA" w:rsidRPr="00AB619B" w:rsidRDefault="009042AA" w:rsidP="009042AA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B619B">
        <w:rPr>
          <w:sz w:val="20"/>
          <w:szCs w:val="20"/>
        </w:rPr>
        <w:br/>
        <w:t>4.2. Захоронение трупов домашних животных производится в специально отведенных местах в соответствии с ветеринарно-санитарными правилами.</w:t>
      </w:r>
    </w:p>
    <w:p w:rsidR="009042AA" w:rsidRPr="00AB619B" w:rsidRDefault="009042AA" w:rsidP="009042AA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B619B">
        <w:rPr>
          <w:sz w:val="20"/>
          <w:szCs w:val="20"/>
        </w:rPr>
        <w:br/>
        <w:t>4.3. При отказе собственника и/или владельца от захоронения умершего домашнего животного труп животного подлежит утилизации.</w:t>
      </w:r>
    </w:p>
    <w:p w:rsidR="009042AA" w:rsidRPr="00AB619B" w:rsidRDefault="009042AA" w:rsidP="009042AA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B619B">
        <w:rPr>
          <w:sz w:val="20"/>
          <w:szCs w:val="20"/>
        </w:rPr>
        <w:br/>
        <w:t>4.4. Сбор и утилизация трупов домашних, безнадзорных, бесхозяйных животных осуществляется специализированными организациями в специально предусмотренные для этих целей предприятия.</w:t>
      </w:r>
    </w:p>
    <w:p w:rsidR="009042AA" w:rsidRPr="00AB619B" w:rsidRDefault="009042AA" w:rsidP="009042AA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B619B">
        <w:rPr>
          <w:sz w:val="20"/>
          <w:szCs w:val="20"/>
        </w:rPr>
        <w:br/>
        <w:t>4.5. Отношения собственности на домашних животных, находящихся на территории муниципального образования, регулируются в соответствии с действующим гражданским законодательством РФ.</w:t>
      </w:r>
    </w:p>
    <w:p w:rsidR="009042AA" w:rsidRPr="00AB619B" w:rsidRDefault="009042AA" w:rsidP="009042AA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B619B">
        <w:rPr>
          <w:sz w:val="20"/>
          <w:szCs w:val="20"/>
        </w:rPr>
        <w:br/>
        <w:t xml:space="preserve">4.6.  Запрещается выбрасывать трупы животных. </w:t>
      </w:r>
    </w:p>
    <w:p w:rsidR="009042AA" w:rsidRPr="00AB619B" w:rsidRDefault="009042AA" w:rsidP="009042AA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9042AA" w:rsidRPr="00AB619B" w:rsidRDefault="009042AA" w:rsidP="009042AA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4.7. Павшие животные подлежат уничтожению на скотомогильниках в установленном порядке.</w:t>
      </w:r>
    </w:p>
    <w:p w:rsidR="009042AA" w:rsidRPr="00AB619B" w:rsidRDefault="009042AA" w:rsidP="009042AA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9042AA" w:rsidRPr="00AB619B" w:rsidRDefault="009042AA" w:rsidP="009042AA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4.8. Обязанность по доставке трупов животных в места уничтожения, захоронения или утилизации, а также все расходы, связанные с этим, несет владелец павшего животного.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rStyle w:val="a6"/>
          <w:sz w:val="20"/>
          <w:szCs w:val="20"/>
        </w:rPr>
        <w:lastRenderedPageBreak/>
        <w:t> Глава  5. Права и обязанности владельцев  домашних животных.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 5.1. При содержании домашних животных собственникам необходимо обеспечивать условия, соответствующие их биологическим и индивидуальным особенностям, а также удовлетворять их потребности в пище, воде, сне, движении, естественной активности.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5.2. Владельцы домашних животных имеют право:</w:t>
      </w:r>
      <w:r w:rsidRPr="00AB619B">
        <w:rPr>
          <w:sz w:val="20"/>
          <w:szCs w:val="20"/>
        </w:rPr>
        <w:br/>
        <w:t>- получать необходимую информацию в органах местного самоуправления, обществах (клубах) владельцев домашних животных, ветеринарных организациях о порядке регистрации, содержания, разведения домашних животных;</w:t>
      </w:r>
      <w:r w:rsidRPr="00AB619B">
        <w:rPr>
          <w:sz w:val="20"/>
          <w:szCs w:val="20"/>
        </w:rPr>
        <w:br/>
        <w:t>- обеспложивать принадлежащих им домашних животных;</w:t>
      </w:r>
      <w:r w:rsidRPr="00AB619B">
        <w:rPr>
          <w:sz w:val="20"/>
          <w:szCs w:val="20"/>
        </w:rPr>
        <w:br/>
        <w:t>- помещать домашних животных для временного содержания в приюты для домашних животных (при наличии приютов на территории муниципального образования).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5.3. При содержании домашних животных собственники или владельцы обязаны:</w:t>
      </w:r>
      <w:r w:rsidRPr="00AB619B">
        <w:rPr>
          <w:sz w:val="20"/>
          <w:szCs w:val="20"/>
        </w:rPr>
        <w:br/>
        <w:t>- предотвращать опасное воздействие своих животных на других животных и людей, а также соблюдать правила общественного порядка, обеспечивать тишину для окружающих в соответствии с санитарными нормами, соблюдать действующие санитарно-гигиенические и ветеринарные правила содержания домашних животных в соответствии с действующим законодательством;</w:t>
      </w:r>
      <w:r w:rsidRPr="00AB619B">
        <w:rPr>
          <w:sz w:val="20"/>
          <w:szCs w:val="20"/>
        </w:rPr>
        <w:br/>
        <w:t>- предотвращать причинение вреда домашними животными жизни и здоровью граждан или их имуществу, а также имуществу юридических лиц;</w:t>
      </w:r>
      <w:r w:rsidRPr="00AB619B">
        <w:rPr>
          <w:sz w:val="20"/>
          <w:szCs w:val="20"/>
        </w:rPr>
        <w:br/>
        <w:t>- по требованию ветеринарных специалистов предоставлять домашних животных для осмотра, диагностических исследований, профилактических прививок и обработок;</w:t>
      </w:r>
      <w:r w:rsidRPr="00AB619B">
        <w:rPr>
          <w:sz w:val="20"/>
          <w:szCs w:val="20"/>
        </w:rPr>
        <w:br/>
        <w:t xml:space="preserve">- немедленно сообщать в ветеринарные учреждения и органы здравоохранения </w:t>
      </w:r>
      <w:proofErr w:type="gramStart"/>
      <w:r w:rsidRPr="00AB619B">
        <w:rPr>
          <w:sz w:val="20"/>
          <w:szCs w:val="20"/>
        </w:rPr>
        <w:t>о</w:t>
      </w:r>
      <w:proofErr w:type="gramEnd"/>
      <w:r w:rsidRPr="00AB619B">
        <w:rPr>
          <w:sz w:val="20"/>
          <w:szCs w:val="20"/>
        </w:rPr>
        <w:t xml:space="preserve"> всех случаях укусов домашним животным человека или животного и доставлять свое домашнее животное, нанесшее укус, в ближайшее ветеринарное учреждение для осмотра и карантина под наблюдением специалистов в течение 10 дней. При возвращении домашних животных домой возмещать ветеринарным учреждениям расходы, связанные с содержанием животных в период карантина;</w:t>
      </w:r>
      <w:r w:rsidRPr="00AB619B">
        <w:rPr>
          <w:sz w:val="20"/>
          <w:szCs w:val="20"/>
        </w:rPr>
        <w:br/>
        <w:t>-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ветеринарных специалистов изолировать этих животных (трупы животных);</w:t>
      </w:r>
      <w:r w:rsidRPr="00AB619B">
        <w:rPr>
          <w:sz w:val="20"/>
          <w:szCs w:val="20"/>
        </w:rPr>
        <w:br/>
        <w:t xml:space="preserve">- не допускать загрязнения домашними животными мест общего пользования в жилых домах, квартирах, на лестничных клетках, подъездах, а также в общественных местах: на детских и спортивных площадках, пешеходных дорожках, тротуарах, в скверах, дворах и т.д. </w:t>
      </w:r>
      <w:proofErr w:type="gramStart"/>
      <w:r w:rsidRPr="00AB619B">
        <w:rPr>
          <w:sz w:val="20"/>
          <w:szCs w:val="20"/>
        </w:rPr>
        <w:t>В случае загрязнения указанных мест собственники или владельцы животных обязаны обеспечить уборку с применением средств индивидуальной гигиены (полиэтиленовая тара, совки и т.д.);</w:t>
      </w:r>
      <w:r w:rsidRPr="00AB619B">
        <w:rPr>
          <w:sz w:val="20"/>
          <w:szCs w:val="20"/>
        </w:rPr>
        <w:br/>
        <w:t>- обеспечивать соблюдение правил дорожного движения при перегоне животных через улицы и дороги, не создавать аварийных ситуаций, не допускать загрязнения проезжей части и тротуаров;</w:t>
      </w:r>
      <w:r w:rsidRPr="00AB619B">
        <w:rPr>
          <w:sz w:val="20"/>
          <w:szCs w:val="20"/>
        </w:rPr>
        <w:br/>
        <w:t>- не оставлять павших животных без захоронения;</w:t>
      </w:r>
      <w:proofErr w:type="gramEnd"/>
      <w:r w:rsidRPr="00AB619B">
        <w:rPr>
          <w:sz w:val="20"/>
          <w:szCs w:val="20"/>
        </w:rPr>
        <w:br/>
        <w:t>- не допускать домашних животных на территории и в помещения общеобразовательных (в т.ч. и дошкольных) учреждений, учреждений здравоохранения, предприятий и организаций, осуществляющих торговлю и общественное питание.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 xml:space="preserve">5.4. </w:t>
      </w:r>
      <w:proofErr w:type="gramStart"/>
      <w:r w:rsidRPr="00AB619B">
        <w:rPr>
          <w:sz w:val="20"/>
          <w:szCs w:val="20"/>
        </w:rPr>
        <w:t>При обращении с домашними животными запрещается:</w:t>
      </w:r>
      <w:r w:rsidRPr="00AB619B">
        <w:rPr>
          <w:sz w:val="20"/>
          <w:szCs w:val="20"/>
        </w:rPr>
        <w:br/>
        <w:t>- использование инвентаря и иных приспособлений, травмирующих домашних животных;</w:t>
      </w:r>
      <w:r w:rsidRPr="00AB619B">
        <w:rPr>
          <w:sz w:val="20"/>
          <w:szCs w:val="20"/>
        </w:rPr>
        <w:br/>
        <w:t>- нанесение побоев, удаление клыков и когтей, принуждение домашнего животного к выполнению действий, могущих привести к травмам и увечьям;</w:t>
      </w:r>
      <w:r w:rsidRPr="00AB619B">
        <w:rPr>
          <w:sz w:val="20"/>
          <w:szCs w:val="20"/>
        </w:rPr>
        <w:br/>
        <w:t>- использование домашних животных в условиях чрезмерных физиологических нагрузок;</w:t>
      </w:r>
      <w:r w:rsidRPr="00AB619B">
        <w:rPr>
          <w:sz w:val="20"/>
          <w:szCs w:val="20"/>
        </w:rPr>
        <w:br/>
        <w:t>- оставление домашних животных без еды и пищи, а также содержание в условиях, не соответствующих их естественным потребностям;</w:t>
      </w:r>
      <w:proofErr w:type="gramEnd"/>
      <w:r w:rsidRPr="00AB619B">
        <w:rPr>
          <w:sz w:val="20"/>
          <w:szCs w:val="20"/>
        </w:rPr>
        <w:br/>
        <w:t xml:space="preserve">- </w:t>
      </w:r>
      <w:proofErr w:type="gramStart"/>
      <w:r w:rsidRPr="00AB619B">
        <w:rPr>
          <w:sz w:val="20"/>
          <w:szCs w:val="20"/>
        </w:rPr>
        <w:t>содержание постоянно домашних животных в транспортных средствах, на балконах и лоджиях, жилых помещениях,  а также в местах общего пользования: на лестничных клетках, чердаках, в подвалах и др. подсобных помещениях;</w:t>
      </w:r>
      <w:r w:rsidRPr="00AB619B">
        <w:rPr>
          <w:sz w:val="20"/>
          <w:szCs w:val="20"/>
        </w:rPr>
        <w:br/>
        <w:t>- разведение домашних животных с выявленными генетическими изменениями, причиняющими им страдания, разведение кошек и собак для получения мяса и пушно-мехового сырья;</w:t>
      </w:r>
      <w:r w:rsidRPr="00AB619B">
        <w:rPr>
          <w:sz w:val="20"/>
          <w:szCs w:val="20"/>
        </w:rPr>
        <w:br/>
        <w:t>- разведение домашних животных с наследственно закрепленной повышенной агрессивностью;</w:t>
      </w:r>
      <w:proofErr w:type="gramEnd"/>
      <w:r w:rsidRPr="00AB619B">
        <w:rPr>
          <w:sz w:val="20"/>
          <w:szCs w:val="20"/>
        </w:rPr>
        <w:br/>
        <w:t>- натравливание (понуждение к нападению) на людей или на других домашних животных, если оно осуществляется не в целях самообороны или без крайней необходимости;</w:t>
      </w:r>
      <w:r w:rsidRPr="00AB619B">
        <w:rPr>
          <w:sz w:val="20"/>
          <w:szCs w:val="20"/>
        </w:rPr>
        <w:br/>
        <w:t>- проведение болезненных процедур без применения обезболивающих препаратов;</w:t>
      </w:r>
      <w:r w:rsidRPr="00AB619B">
        <w:rPr>
          <w:sz w:val="20"/>
          <w:szCs w:val="20"/>
        </w:rPr>
        <w:br/>
        <w:t>- организация и проведение зрелищных мероприятий, допускающих жестокое обращение с домашними животными;</w:t>
      </w:r>
      <w:r w:rsidRPr="00AB619B">
        <w:rPr>
          <w:sz w:val="20"/>
          <w:szCs w:val="20"/>
        </w:rPr>
        <w:br/>
        <w:t>- организация, проведение и пропаганда боев с участием домашних животных;</w:t>
      </w:r>
      <w:r w:rsidRPr="00AB619B">
        <w:rPr>
          <w:sz w:val="20"/>
          <w:szCs w:val="20"/>
        </w:rPr>
        <w:br/>
      </w:r>
      <w:r w:rsidRPr="00AB619B">
        <w:rPr>
          <w:sz w:val="20"/>
          <w:szCs w:val="20"/>
        </w:rPr>
        <w:lastRenderedPageBreak/>
        <w:t>- пропаганда жестокого обращения с домашними животными, в том числе в средствах массовой информации, производство, демонстрация и распространение аудиовизуальной продукции, содержащей информацию о жестоком обращении с домашними животными.</w:t>
      </w:r>
      <w:r w:rsidRPr="00AB619B">
        <w:rPr>
          <w:sz w:val="20"/>
          <w:szCs w:val="20"/>
        </w:rPr>
        <w:br/>
        <w:t>Демонстрация домашних животных на выставках допускается при условии соблюдения ветеринарно-санитарных и иных норм и правил, установленных законодательством, и должна исключать причинение домашним животным травм, боли, увечий, их гибель в соответствии с действующим законодательством о ветеринарии.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rStyle w:val="a6"/>
          <w:sz w:val="20"/>
          <w:szCs w:val="20"/>
        </w:rPr>
        <w:t>Глава 6. Ответственность владельцев домашних животных.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 6.1. За нарушение настоящих правил, владельцы домашних животных несут ответственность в порядке, предусмотренном Законом Красноярского края «Об административных правонарушениях» №7-2161 от 02.10.2008 года и других нормативных и правовых актов РФ и Красноярского края.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6.2. Вред, причиненный здоровью граждан, или ущерб, нанесенный домашним животным, возмещается владельцем в порядке гражданского судопроизводства.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 xml:space="preserve">6.3. </w:t>
      </w:r>
      <w:proofErr w:type="gramStart"/>
      <w:r w:rsidRPr="00AB619B">
        <w:rPr>
          <w:sz w:val="20"/>
          <w:szCs w:val="20"/>
        </w:rPr>
        <w:t>Контроль за</w:t>
      </w:r>
      <w:proofErr w:type="gramEnd"/>
      <w:r w:rsidRPr="00AB619B">
        <w:rPr>
          <w:sz w:val="20"/>
          <w:szCs w:val="20"/>
        </w:rPr>
        <w:t xml:space="preserve"> соблюдением настоящих правил возлагается на органы ветеринарного надзора, органы внутренних дел, должностных лиц администрации сельсовета.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rStyle w:val="a6"/>
          <w:sz w:val="20"/>
          <w:szCs w:val="20"/>
        </w:rPr>
        <w:t> Глава 7. Правила содержания собак и кошек.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rStyle w:val="a6"/>
          <w:sz w:val="20"/>
          <w:szCs w:val="20"/>
        </w:rPr>
        <w:t> </w:t>
      </w:r>
      <w:r w:rsidRPr="00AB619B">
        <w:rPr>
          <w:sz w:val="20"/>
          <w:szCs w:val="20"/>
        </w:rPr>
        <w:t>7.1. Содержание собак и кошек в отдельных домах, занятых одной семьей, допускается при условии соблюдения санитарно-гигиенических и ветеринарно-санитарных правил, а также настоящих Правил. Содержание собак в многоквартирных домах должно осуществляться в закрытых помещениях (квартира, гараж, стайка и д.д.) или в общем дворе за сплошным забором высотой  не менее 1,5 метра, построенного только по согласованию с отделом архитектуры Минусинского района.                                                                  Не разрешается содержать собак в местах общего пользования жилых домом (лестничных клетках, чердаках, подвалах, коридорах и т.п.) и коммунальных квартирах, а так же на  балконах и лоджиях.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7.2. Владельцы собак имеют право на ограниченное время оставлять свою собаку привязанной на коротком паводке возле магазина или другого учреждения только в наморднике.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7.3. Запрещается загрязнение собаками детских и спортивных площадок, дорожек, тротуаров, газонов. Если собака оставила экскременты в этих местах, они должны быть убраны владельцем животного.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7.4. Запрещается разведение собак и кошек с целью использования продуктов убоя в пищу людям.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7.7. Владельцы собак и кошек обязаны немедленно сообщать в ветеринарное учреждение и органы здравоохранения обо всех укусах собакой или кошкой человека и доставлять в ветеринарное учреждение животных для осмотра.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7.8. При выгуливании собак должны соблюдаться следующие требования:</w:t>
      </w:r>
      <w:r w:rsidRPr="00AB619B">
        <w:rPr>
          <w:sz w:val="20"/>
          <w:szCs w:val="20"/>
        </w:rPr>
        <w:br/>
        <w:t>- выводить собак из помещений или вводить в помещения только на поводке, длина которого позволяет контролировать поведение собаки. На собак, представляющих угрозу для людей и других животных, также должен надеваться намордник.</w:t>
      </w:r>
      <w:r w:rsidRPr="00AB619B">
        <w:rPr>
          <w:sz w:val="20"/>
          <w:szCs w:val="20"/>
        </w:rPr>
        <w:br/>
      </w:r>
      <w:proofErr w:type="gramStart"/>
      <w:r w:rsidRPr="00AB619B">
        <w:rPr>
          <w:sz w:val="20"/>
          <w:szCs w:val="20"/>
        </w:rPr>
        <w:t xml:space="preserve">К породам собак, требующим особой ответственности владельца, относятся </w:t>
      </w:r>
      <w:proofErr w:type="spellStart"/>
      <w:r w:rsidRPr="00AB619B">
        <w:rPr>
          <w:sz w:val="20"/>
          <w:szCs w:val="20"/>
        </w:rPr>
        <w:t>бультерьер</w:t>
      </w:r>
      <w:proofErr w:type="spellEnd"/>
      <w:r w:rsidRPr="00AB619B">
        <w:rPr>
          <w:sz w:val="20"/>
          <w:szCs w:val="20"/>
        </w:rPr>
        <w:t xml:space="preserve">, американский </w:t>
      </w:r>
      <w:proofErr w:type="spellStart"/>
      <w:r w:rsidRPr="00AB619B">
        <w:rPr>
          <w:sz w:val="20"/>
          <w:szCs w:val="20"/>
        </w:rPr>
        <w:t>стаффордширский</w:t>
      </w:r>
      <w:proofErr w:type="spellEnd"/>
      <w:r w:rsidRPr="00AB619B">
        <w:rPr>
          <w:sz w:val="20"/>
          <w:szCs w:val="20"/>
        </w:rPr>
        <w:t xml:space="preserve"> терьер, ротвейлер, черный терьер, кавказская овчарка, южнорусская овчарка, среднеазиатская овчарка, немецкая овчарка, московская сторожевая, дог, бульдог, ризеншнауцер, доберман, </w:t>
      </w:r>
      <w:proofErr w:type="spellStart"/>
      <w:r w:rsidRPr="00AB619B">
        <w:rPr>
          <w:sz w:val="20"/>
          <w:szCs w:val="20"/>
        </w:rPr>
        <w:t>мастино</w:t>
      </w:r>
      <w:proofErr w:type="spellEnd"/>
      <w:r w:rsidRPr="00AB619B">
        <w:rPr>
          <w:sz w:val="20"/>
          <w:szCs w:val="20"/>
        </w:rPr>
        <w:t>, мастифф, их помеси между собой, другие крупные и агрессивные собаки служебных, служебно-спортивных и бойцовых пород.</w:t>
      </w:r>
      <w:proofErr w:type="gramEnd"/>
      <w:r w:rsidRPr="00AB619B">
        <w:rPr>
          <w:sz w:val="20"/>
          <w:szCs w:val="20"/>
        </w:rPr>
        <w:t xml:space="preserve"> Принадлежность собаки к породе определяется на основании родословных документов;</w:t>
      </w:r>
      <w:r w:rsidRPr="00AB619B">
        <w:rPr>
          <w:sz w:val="20"/>
          <w:szCs w:val="20"/>
        </w:rPr>
        <w:br/>
        <w:t>- держать собаку на поводке на тротуаре, дороге и при пересечении проезжей части;</w:t>
      </w:r>
      <w:r w:rsidRPr="00AB619B">
        <w:rPr>
          <w:sz w:val="20"/>
          <w:szCs w:val="20"/>
        </w:rPr>
        <w:br/>
        <w:t>- соблюдать установленный режим и иные правила охраны и использования животного мира и среды его обитания при нахождении с собаками на территории природных комплексов;</w:t>
      </w:r>
      <w:r w:rsidRPr="00AB619B">
        <w:rPr>
          <w:sz w:val="20"/>
          <w:szCs w:val="20"/>
        </w:rPr>
        <w:br/>
        <w:t>- выгуливать собак без намордника и поводка в специально отведенных для этой цели местах, определяемых органами местного самоуправления, при условии соблюдения мер, обеспечивающих безопасность людей;</w:t>
      </w:r>
      <w:r w:rsidRPr="00AB619B">
        <w:rPr>
          <w:sz w:val="20"/>
          <w:szCs w:val="20"/>
        </w:rPr>
        <w:br/>
        <w:t>- принимать меры к обеспечению тишины.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lastRenderedPageBreak/>
        <w:t>7.9. Запрещено:</w:t>
      </w:r>
      <w:r w:rsidRPr="00AB619B">
        <w:rPr>
          <w:sz w:val="20"/>
          <w:szCs w:val="20"/>
        </w:rPr>
        <w:br/>
        <w:t>- выгуливать собак на детских площадках, на территориях учреждений здравоохранения, образования, культуры и спорта;</w:t>
      </w:r>
      <w:r w:rsidRPr="00AB619B">
        <w:rPr>
          <w:sz w:val="20"/>
          <w:szCs w:val="20"/>
        </w:rPr>
        <w:br/>
        <w:t>- выгуливать собак весом более 15 килограммов лицам, не достигшим возраста 14 лет (малолетним гражданам), и лицам, находящимся в состоянии опьянения.</w:t>
      </w:r>
    </w:p>
    <w:p w:rsidR="009042AA" w:rsidRPr="00AB619B" w:rsidRDefault="009042AA" w:rsidP="009042AA">
      <w:pPr>
        <w:pStyle w:val="a5"/>
        <w:jc w:val="both"/>
        <w:rPr>
          <w:rStyle w:val="a6"/>
          <w:sz w:val="20"/>
          <w:szCs w:val="20"/>
          <w:highlight w:val="yellow"/>
        </w:rPr>
      </w:pPr>
      <w:r w:rsidRPr="00AB619B">
        <w:rPr>
          <w:sz w:val="20"/>
          <w:szCs w:val="20"/>
        </w:rPr>
        <w:t>7.10. Собственники или владельцы собак, имеющие в пользовании земельный участок, должны сделать предупреждающую надпись о наличии собаки.</w:t>
      </w:r>
      <w:r w:rsidRPr="00AB619B">
        <w:rPr>
          <w:sz w:val="20"/>
          <w:szCs w:val="20"/>
        </w:rPr>
        <w:br/>
      </w:r>
    </w:p>
    <w:p w:rsidR="009042AA" w:rsidRPr="00AB619B" w:rsidRDefault="009042AA" w:rsidP="009042AA">
      <w:pPr>
        <w:pStyle w:val="a5"/>
        <w:jc w:val="both"/>
        <w:rPr>
          <w:b/>
          <w:sz w:val="20"/>
          <w:szCs w:val="20"/>
        </w:rPr>
      </w:pPr>
      <w:r w:rsidRPr="00AB619B">
        <w:rPr>
          <w:rStyle w:val="a6"/>
          <w:sz w:val="20"/>
          <w:szCs w:val="20"/>
        </w:rPr>
        <w:t>Глава 8</w:t>
      </w:r>
      <w:r w:rsidRPr="00AB619B">
        <w:rPr>
          <w:sz w:val="20"/>
          <w:szCs w:val="20"/>
        </w:rPr>
        <w:t xml:space="preserve">. </w:t>
      </w:r>
      <w:r w:rsidRPr="00AB619B">
        <w:rPr>
          <w:b/>
          <w:sz w:val="20"/>
          <w:szCs w:val="20"/>
        </w:rPr>
        <w:t>Содержание пчел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8.1. Содержание пчел должно осуществляться в соответствии с «Инструкцией о мероприятиях по предупреждению и ликвидации болезней, отравлений и основных вредителей пчел» (</w:t>
      </w:r>
      <w:proofErr w:type="gramStart"/>
      <w:r w:rsidRPr="00AB619B">
        <w:rPr>
          <w:sz w:val="20"/>
          <w:szCs w:val="20"/>
        </w:rPr>
        <w:t>утверждена</w:t>
      </w:r>
      <w:proofErr w:type="gramEnd"/>
      <w:r w:rsidRPr="00AB619B">
        <w:rPr>
          <w:sz w:val="20"/>
          <w:szCs w:val="20"/>
        </w:rPr>
        <w:t xml:space="preserve"> департаментом ветеринарии от 17 августа 1998 г. N 13-4-2/1362).</w:t>
      </w:r>
    </w:p>
    <w:p w:rsidR="009042AA" w:rsidRPr="00AB619B" w:rsidRDefault="009042AA" w:rsidP="00904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19B">
        <w:rPr>
          <w:rFonts w:ascii="Times New Roman" w:hAnsi="Times New Roman" w:cs="Times New Roman"/>
          <w:sz w:val="20"/>
          <w:szCs w:val="20"/>
        </w:rPr>
        <w:t xml:space="preserve">8.2. </w:t>
      </w:r>
      <w:r w:rsidRPr="00AB619B">
        <w:rPr>
          <w:rFonts w:ascii="Times New Roman" w:eastAsia="Times New Roman" w:hAnsi="Times New Roman" w:cs="Times New Roman"/>
          <w:sz w:val="20"/>
          <w:szCs w:val="20"/>
        </w:rPr>
        <w:t xml:space="preserve">Жилища пчел с находящимися в них пчелосемьями должны располагаться  на расстоянии не ближе 3 - 5 метров от границы земельного участка и отделяют сплошным забором по периметру высотой не менее двух метров. </w:t>
      </w:r>
      <w:r w:rsidRPr="00AB619B">
        <w:rPr>
          <w:rFonts w:ascii="Times New Roman" w:hAnsi="Times New Roman" w:cs="Times New Roman"/>
          <w:sz w:val="20"/>
          <w:szCs w:val="20"/>
        </w:rPr>
        <w:t>Либо</w:t>
      </w:r>
      <w:r w:rsidRPr="00AB619B">
        <w:rPr>
          <w:rFonts w:ascii="Times New Roman" w:eastAsia="Times New Roman" w:hAnsi="Times New Roman" w:cs="Times New Roman"/>
          <w:sz w:val="20"/>
          <w:szCs w:val="20"/>
        </w:rPr>
        <w:t xml:space="preserve"> они должны быть отделены от соседних землевладений зданием, строением, сооружением, а летки направлены к середине участка пчеловода.</w:t>
      </w:r>
      <w:r w:rsidRPr="00AB619B">
        <w:rPr>
          <w:rFonts w:ascii="Times New Roman" w:hAnsi="Times New Roman" w:cs="Times New Roman"/>
          <w:sz w:val="20"/>
          <w:szCs w:val="20"/>
        </w:rPr>
        <w:t xml:space="preserve"> </w:t>
      </w:r>
      <w:r w:rsidRPr="00AB619B">
        <w:rPr>
          <w:rFonts w:ascii="Times New Roman" w:eastAsia="Times New Roman" w:hAnsi="Times New Roman" w:cs="Times New Roman"/>
          <w:sz w:val="20"/>
          <w:szCs w:val="20"/>
        </w:rPr>
        <w:t>Нельзя размещать ульи слишком близко друг к другу. Минимальное расстояние – 3,5 метра. Если ульи расположены линейно, то между каждой соседней линией должен быть пролет около 10 метров.</w:t>
      </w:r>
      <w:r w:rsidRPr="00AB61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42AA" w:rsidRPr="00AB619B" w:rsidRDefault="009042AA" w:rsidP="00904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19B">
        <w:rPr>
          <w:rFonts w:ascii="Times New Roman" w:eastAsia="Times New Roman" w:hAnsi="Times New Roman" w:cs="Times New Roman"/>
          <w:sz w:val="20"/>
          <w:szCs w:val="20"/>
        </w:rPr>
        <w:t xml:space="preserve">8.3.  На каждой пасеке должен быть ветеринарно-санитарный паспорт с соответствующими записями ветеринарной службы, на основании которых разрешается перевозка (кочевка) пчелиных семей, продажа пчел и </w:t>
      </w:r>
      <w:proofErr w:type="spellStart"/>
      <w:r w:rsidRPr="00AB619B">
        <w:rPr>
          <w:rFonts w:ascii="Times New Roman" w:eastAsia="Times New Roman" w:hAnsi="Times New Roman" w:cs="Times New Roman"/>
          <w:sz w:val="20"/>
          <w:szCs w:val="20"/>
        </w:rPr>
        <w:t>пчелопродуктов</w:t>
      </w:r>
      <w:proofErr w:type="spellEnd"/>
      <w:r w:rsidRPr="00AB619B">
        <w:rPr>
          <w:rFonts w:ascii="Times New Roman" w:eastAsia="Times New Roman" w:hAnsi="Times New Roman" w:cs="Times New Roman"/>
          <w:sz w:val="20"/>
          <w:szCs w:val="20"/>
        </w:rPr>
        <w:t xml:space="preserve">, а также журнал пасечного учета с отметкой инспектора по пчеловодству о прохождении инструктажа по оказанию первой медицинской помощи при </w:t>
      </w:r>
      <w:proofErr w:type="spellStart"/>
      <w:r w:rsidRPr="00AB619B">
        <w:rPr>
          <w:rFonts w:ascii="Times New Roman" w:eastAsia="Times New Roman" w:hAnsi="Times New Roman" w:cs="Times New Roman"/>
          <w:sz w:val="20"/>
          <w:szCs w:val="20"/>
        </w:rPr>
        <w:t>пчелоукусах</w:t>
      </w:r>
      <w:proofErr w:type="spellEnd"/>
      <w:r w:rsidRPr="00AB619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42AA" w:rsidRPr="00AB619B" w:rsidRDefault="009042AA" w:rsidP="00904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19B">
        <w:rPr>
          <w:rFonts w:ascii="Times New Roman" w:eastAsia="Times New Roman" w:hAnsi="Times New Roman" w:cs="Times New Roman"/>
          <w:sz w:val="20"/>
          <w:szCs w:val="20"/>
        </w:rPr>
        <w:t>8.4. При содержании пчелосемей в населенных пунктах и садоводческих товариществах их количество не должно превышать двух пчелосемей на 100 кв. м участка пчеловода, то есть на одной «сотке» участка можно поставить не более 6 ульев.</w:t>
      </w:r>
    </w:p>
    <w:p w:rsidR="009042AA" w:rsidRPr="00AB619B" w:rsidRDefault="009042AA" w:rsidP="00904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19B">
        <w:rPr>
          <w:rFonts w:ascii="Times New Roman" w:eastAsia="Times New Roman" w:hAnsi="Times New Roman" w:cs="Times New Roman"/>
          <w:sz w:val="20"/>
          <w:szCs w:val="20"/>
        </w:rPr>
        <w:t xml:space="preserve">8.5. Каждый пчеловод обязан иметь на пасеке аптечку со средствами для оказания первой медицинской помощи при </w:t>
      </w:r>
      <w:proofErr w:type="spellStart"/>
      <w:r w:rsidRPr="00AB619B">
        <w:rPr>
          <w:rFonts w:ascii="Times New Roman" w:eastAsia="Times New Roman" w:hAnsi="Times New Roman" w:cs="Times New Roman"/>
          <w:sz w:val="20"/>
          <w:szCs w:val="20"/>
        </w:rPr>
        <w:t>пчелоужалениях</w:t>
      </w:r>
      <w:proofErr w:type="spellEnd"/>
      <w:r w:rsidRPr="00AB619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42AA" w:rsidRPr="00AB619B" w:rsidRDefault="009042AA" w:rsidP="00904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19B">
        <w:rPr>
          <w:rFonts w:ascii="Times New Roman" w:eastAsia="Times New Roman" w:hAnsi="Times New Roman" w:cs="Times New Roman"/>
          <w:sz w:val="20"/>
          <w:szCs w:val="20"/>
        </w:rPr>
        <w:t>8.6. Участок пчеловода, где размещаются пчелы, не должны быть ближе, чем 100 метров  к  дошкольным учреждениям, школе, больнице или другим заведениям общественного назначения.</w:t>
      </w:r>
      <w:r w:rsidRPr="00AB619B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9042AA" w:rsidRPr="00AB619B" w:rsidRDefault="009042AA" w:rsidP="009042AA">
      <w:pPr>
        <w:pStyle w:val="a5"/>
        <w:jc w:val="both"/>
        <w:rPr>
          <w:b/>
          <w:color w:val="5E5C5A"/>
          <w:sz w:val="20"/>
          <w:szCs w:val="20"/>
        </w:rPr>
      </w:pPr>
      <w:r w:rsidRPr="00AB619B">
        <w:rPr>
          <w:rStyle w:val="a6"/>
          <w:sz w:val="20"/>
          <w:szCs w:val="20"/>
        </w:rPr>
        <w:t>Глава 9.</w:t>
      </w:r>
      <w:r w:rsidRPr="00AB619B">
        <w:rPr>
          <w:rStyle w:val="a6"/>
          <w:sz w:val="20"/>
          <w:szCs w:val="20"/>
          <w:highlight w:val="yellow"/>
        </w:rPr>
        <w:t xml:space="preserve"> </w:t>
      </w:r>
      <w:r w:rsidRPr="00AB619B">
        <w:rPr>
          <w:b/>
          <w:color w:val="5E5C5A"/>
          <w:sz w:val="20"/>
          <w:szCs w:val="20"/>
        </w:rPr>
        <w:t xml:space="preserve"> </w:t>
      </w:r>
      <w:r w:rsidRPr="00AB619B">
        <w:rPr>
          <w:b/>
          <w:sz w:val="20"/>
          <w:szCs w:val="20"/>
        </w:rPr>
        <w:t>Регулирование численности и отлов домашних животных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 xml:space="preserve">9.1. Регулирование численности домашних животных осуществляется в целях охраны здоровья населения, жизни человека, предупреждения заболеваний животных. 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9.2. Регулирование численности домашних животных должно осуществляться способами, исключающими проявление жестокости, причинение вреда жизни и здоровью граждан или их имуществу, а также имуществу юридических лиц.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9.3. Отлов домашних и находящихся в любой форме собственности животных с целью умерщвления не допускается и осуществляется только в целях вакцинации, стерилизации, изоляции заболевших животных, передачи собственнику (владельцу), кроме случаев заболеваний, не подлежащих излечению.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9.4. Отловленные домашние, бесхозяйные и безнадзорные животные не могут продаваться или иным способом отчуждаться для использования в научных исследованиях, экспериментах, биологическом тестировании, при получении биомедицинских препаратов, при обучении.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9.5. Запрещается отлов домашних животных с применением орудий и средств, травмирующих животных или опасных для их жизни и здоровья, негуманными, жестокими способами.</w:t>
      </w:r>
      <w:r w:rsidRPr="00AB619B">
        <w:rPr>
          <w:sz w:val="20"/>
          <w:szCs w:val="20"/>
        </w:rPr>
        <w:br/>
        <w:t xml:space="preserve">9.6. Рекомендуется осуществлять отлов собак и кошек, независимо от породы и назначения (в том числе и </w:t>
      </w:r>
      <w:r w:rsidRPr="00AB619B">
        <w:rPr>
          <w:sz w:val="20"/>
          <w:szCs w:val="20"/>
        </w:rPr>
        <w:lastRenderedPageBreak/>
        <w:t>имеющие ошейник с номерным знаком), находящиеся на улицах или в иных общественных местах без сопровождающего лица.</w:t>
      </w:r>
    </w:p>
    <w:p w:rsidR="009042AA" w:rsidRPr="00AB619B" w:rsidRDefault="009042AA" w:rsidP="006F047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9.7. Отлов бродячих животных рекомендуется осуществлять специализированным организациям.</w:t>
      </w:r>
    </w:p>
    <w:p w:rsidR="009042AA" w:rsidRPr="00AB619B" w:rsidRDefault="009042AA" w:rsidP="006F0472">
      <w:pPr>
        <w:pStyle w:val="a5"/>
        <w:spacing w:before="0" w:beforeAutospacing="0" w:after="0" w:afterAutospacing="0"/>
        <w:jc w:val="both"/>
        <w:rPr>
          <w:color w:val="5E5C5A"/>
          <w:sz w:val="20"/>
          <w:szCs w:val="20"/>
        </w:rPr>
      </w:pPr>
      <w:r w:rsidRPr="00AB619B">
        <w:rPr>
          <w:rStyle w:val="a6"/>
          <w:sz w:val="20"/>
          <w:szCs w:val="20"/>
        </w:rPr>
        <w:t>Глава 10.</w:t>
      </w:r>
      <w:r w:rsidRPr="00AB619B">
        <w:rPr>
          <w:b/>
          <w:color w:val="5E5C5A"/>
          <w:sz w:val="20"/>
          <w:szCs w:val="20"/>
        </w:rPr>
        <w:t xml:space="preserve"> </w:t>
      </w:r>
      <w:r w:rsidRPr="00AB619B">
        <w:rPr>
          <w:b/>
          <w:sz w:val="20"/>
          <w:szCs w:val="20"/>
        </w:rPr>
        <w:t>Приюты для домашних животных</w:t>
      </w:r>
    </w:p>
    <w:p w:rsidR="009042AA" w:rsidRPr="00AB619B" w:rsidRDefault="009042AA" w:rsidP="006F047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10.1. Для содержания найденных, отловленных, изъятых, конфискованных или иным образом отчужденных домашних безнадзорных животных могут создаваться приюты.</w:t>
      </w:r>
    </w:p>
    <w:p w:rsidR="009042AA" w:rsidRPr="00AB619B" w:rsidRDefault="009042AA" w:rsidP="006F047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10.2. Органы местного самоуправления содействуют организации приютов для домашних животных гражданами и юридическими лицами.</w:t>
      </w:r>
    </w:p>
    <w:p w:rsidR="009042AA" w:rsidRPr="00AB619B" w:rsidRDefault="009042AA" w:rsidP="006F047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10.3. Организация и функционирование приютов, находящихся в муниципальной собственности, финансируются за счет средств бюджета, благотворительных взносов, пожертвований граждан и юридических лиц и иных законных поступлений.</w:t>
      </w:r>
    </w:p>
    <w:p w:rsidR="009042AA" w:rsidRPr="00AB619B" w:rsidRDefault="009042AA" w:rsidP="006F047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10.4. Приюты для домашних животных вправе предоставлять гражданам и юридическим лицам платные услуги по содержанию животных.</w:t>
      </w:r>
    </w:p>
    <w:p w:rsidR="009042AA" w:rsidRPr="00AB619B" w:rsidRDefault="009042AA" w:rsidP="006F047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10.5. Домашние животные, поступившие в приют, содержатся в соответствии с ветеринарными и санитарно-эпидемиологическими требованиями, а также нормами настоящих Правил.</w:t>
      </w:r>
    </w:p>
    <w:p w:rsidR="009042AA" w:rsidRPr="00AB619B" w:rsidRDefault="009042AA" w:rsidP="006F047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10.6. В случае возврата домашнего животного собственнику и/или владельцу приют имеет право на возмещение собственником и/или владельцем расходов по содержанию животного. Владелец или собственник возмещает затраты на содержание животного.</w:t>
      </w:r>
    </w:p>
    <w:p w:rsidR="009042AA" w:rsidRPr="00AB619B" w:rsidRDefault="009042AA" w:rsidP="006F0472">
      <w:pPr>
        <w:pStyle w:val="a5"/>
        <w:spacing w:before="0" w:beforeAutospacing="0" w:after="0" w:afterAutospacing="0"/>
        <w:jc w:val="both"/>
        <w:rPr>
          <w:color w:val="5E5C5A"/>
          <w:sz w:val="20"/>
          <w:szCs w:val="20"/>
        </w:rPr>
      </w:pPr>
      <w:r w:rsidRPr="00AB619B">
        <w:rPr>
          <w:rStyle w:val="a6"/>
          <w:sz w:val="20"/>
          <w:szCs w:val="20"/>
        </w:rPr>
        <w:t xml:space="preserve">Глава 11. </w:t>
      </w:r>
      <w:r w:rsidRPr="00AB619B">
        <w:rPr>
          <w:b/>
          <w:sz w:val="20"/>
          <w:szCs w:val="20"/>
        </w:rPr>
        <w:t>Ветеринарная помощь домашним животным</w:t>
      </w:r>
    </w:p>
    <w:p w:rsidR="009042AA" w:rsidRPr="00AB619B" w:rsidRDefault="009042AA" w:rsidP="006F047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11.1. Собственники или владельцы домашних животных обязаны обеспечивать профилактику особо опасных и заразных заболеваний, общих для человека и животных, и оказание больным животным квалифицированной ветеринарной помощи.</w:t>
      </w:r>
    </w:p>
    <w:p w:rsidR="009042AA" w:rsidRPr="00AB619B" w:rsidRDefault="009042AA" w:rsidP="006F047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11.2. Ветеринарное обслуживание бесхозяйных и безнадзорных домашних животных, проводимое ветеринарными специалистами из любых не запрещенных законом источников, включает в себя стерилизацию, вакцинацию, диагностику и лечение животных при возникновении у них особо опасных болезней.</w:t>
      </w:r>
    </w:p>
    <w:p w:rsidR="009042AA" w:rsidRPr="00AB619B" w:rsidRDefault="009042AA" w:rsidP="006F047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11.3. Вакцинация домашних животных против бешенства независимо от права собственности на них осуществляется ветеринарными учреждениями любой организационно-правовой формы при наличии лицензии на ветеринарную деятельность.</w:t>
      </w:r>
    </w:p>
    <w:p w:rsidR="009042AA" w:rsidRPr="00AB619B" w:rsidRDefault="009042AA" w:rsidP="006F047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11.4. Умерщвление домашних животных допускается:</w:t>
      </w:r>
      <w:r w:rsidRPr="00AB619B">
        <w:rPr>
          <w:sz w:val="20"/>
          <w:szCs w:val="20"/>
        </w:rPr>
        <w:br/>
        <w:t>- в случае необходимости прекращения страданий нежизнеспособного животного, если они не могут быть прекращены иным способом;</w:t>
      </w:r>
      <w:r w:rsidRPr="00AB619B">
        <w:rPr>
          <w:sz w:val="20"/>
          <w:szCs w:val="20"/>
        </w:rPr>
        <w:br/>
        <w:t>- в случае нежелательности новорожденного приплода;</w:t>
      </w:r>
      <w:r w:rsidRPr="00AB619B">
        <w:rPr>
          <w:sz w:val="20"/>
          <w:szCs w:val="20"/>
        </w:rPr>
        <w:br/>
        <w:t>- заболевания животных бешенством;</w:t>
      </w:r>
      <w:r w:rsidRPr="00AB619B">
        <w:rPr>
          <w:sz w:val="20"/>
          <w:szCs w:val="20"/>
        </w:rPr>
        <w:br/>
        <w:t>- при необходимой обороне от нападающего животного в случае угрозы жизни и здоровью человека.</w:t>
      </w:r>
      <w:r w:rsidRPr="00AB619B">
        <w:rPr>
          <w:sz w:val="20"/>
          <w:szCs w:val="20"/>
        </w:rPr>
        <w:br/>
        <w:t>Умерщвление домашних животных осуществляется гуманными методами с причинением минимальных физических и психических страданий в соответствии с обстоятельствами.</w:t>
      </w:r>
    </w:p>
    <w:p w:rsidR="009042AA" w:rsidRPr="00AB619B" w:rsidRDefault="009042AA" w:rsidP="009042AA">
      <w:pPr>
        <w:pStyle w:val="a5"/>
        <w:jc w:val="both"/>
        <w:rPr>
          <w:b/>
          <w:color w:val="5E5C5A"/>
          <w:sz w:val="20"/>
          <w:szCs w:val="20"/>
        </w:rPr>
      </w:pPr>
      <w:r w:rsidRPr="00AB619B">
        <w:rPr>
          <w:rStyle w:val="a6"/>
          <w:sz w:val="20"/>
          <w:szCs w:val="20"/>
        </w:rPr>
        <w:t>Глава 12.</w:t>
      </w:r>
      <w:r w:rsidRPr="00AB619B">
        <w:rPr>
          <w:b/>
          <w:color w:val="5E5C5A"/>
          <w:sz w:val="20"/>
          <w:szCs w:val="20"/>
        </w:rPr>
        <w:t xml:space="preserve"> </w:t>
      </w:r>
      <w:r w:rsidRPr="00AB619B">
        <w:rPr>
          <w:b/>
          <w:sz w:val="20"/>
          <w:szCs w:val="20"/>
        </w:rPr>
        <w:t>Порядок торговли домашними животными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12.1. Торговля домашними животными допускается в специализированных магазинах, муниципальных предприятиях или специально отведенных для этой цели местах (на специализированных рынках).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12.2. При продаже домашнего животного продавец обязан предоставить покупателю ветеринарный паспорт или иной документ, свидетельствующий о состоянии здоровья животного.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12.3. Специализированные магазины и рынки, осуществляющие торговлю домашними животными, обязаны иметь ветеринарного врача. Без осмотра и удостоверения состояния здоровья ветеринарным врачом животное не допускается к продаже.</w:t>
      </w:r>
    </w:p>
    <w:p w:rsidR="009042AA" w:rsidRPr="00AB619B" w:rsidRDefault="009042AA" w:rsidP="009042AA">
      <w:pPr>
        <w:pStyle w:val="a5"/>
        <w:jc w:val="both"/>
        <w:rPr>
          <w:color w:val="5E5C5A"/>
          <w:sz w:val="20"/>
          <w:szCs w:val="20"/>
        </w:rPr>
      </w:pPr>
      <w:r w:rsidRPr="00AB619B">
        <w:rPr>
          <w:sz w:val="20"/>
          <w:szCs w:val="20"/>
        </w:rPr>
        <w:t>12.4. При продаже домашнего животного продавец обязан передать покупателю рекомендации по обращению и содержанию животного, учитывающие его видовые или породные особенности.</w:t>
      </w:r>
      <w:r w:rsidRPr="00AB619B">
        <w:rPr>
          <w:color w:val="5E5C5A"/>
          <w:sz w:val="20"/>
          <w:szCs w:val="20"/>
        </w:rPr>
        <w:br/>
      </w:r>
      <w:r w:rsidRPr="00AB619B">
        <w:rPr>
          <w:color w:val="5E5C5A"/>
          <w:sz w:val="20"/>
          <w:szCs w:val="20"/>
        </w:rPr>
        <w:br/>
      </w:r>
      <w:r w:rsidRPr="00AB619B">
        <w:rPr>
          <w:rStyle w:val="a6"/>
          <w:sz w:val="20"/>
          <w:szCs w:val="20"/>
        </w:rPr>
        <w:t>Глава 13.</w:t>
      </w:r>
      <w:r w:rsidRPr="00AB619B">
        <w:rPr>
          <w:b/>
          <w:color w:val="5E5C5A"/>
          <w:sz w:val="20"/>
          <w:szCs w:val="20"/>
        </w:rPr>
        <w:t xml:space="preserve"> </w:t>
      </w:r>
      <w:r w:rsidRPr="00AB619B">
        <w:rPr>
          <w:b/>
          <w:sz w:val="20"/>
          <w:szCs w:val="20"/>
        </w:rPr>
        <w:t>Порядок перевозки домашних животных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 xml:space="preserve">13.1. На территории муниципального образования </w:t>
      </w:r>
      <w:proofErr w:type="spellStart"/>
      <w:r w:rsidRPr="00AB619B">
        <w:rPr>
          <w:sz w:val="20"/>
          <w:szCs w:val="20"/>
        </w:rPr>
        <w:t>Городокский</w:t>
      </w:r>
      <w:proofErr w:type="spellEnd"/>
      <w:r w:rsidRPr="00AB619B">
        <w:rPr>
          <w:sz w:val="20"/>
          <w:szCs w:val="20"/>
        </w:rPr>
        <w:t xml:space="preserve"> сельсовет Минусинского района разрешается перевозить домашних животных общественным транспортом, если обеспечивается безопасность людей и не создаются препятствия для пользования транспортом.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lastRenderedPageBreak/>
        <w:t>13.2. При перевозке общественным транспортом на собаке должны быть намордник и поводок, мелкие животные перевозятся в специальных контейнерах или сумках (корзинках).</w:t>
      </w:r>
    </w:p>
    <w:p w:rsidR="009042AA" w:rsidRPr="00AB619B" w:rsidRDefault="009042AA" w:rsidP="009042AA">
      <w:pPr>
        <w:pStyle w:val="a5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13.3. Предназначенные для перевозки домашних животных специализированные транспортные средства и контейнеры должны иметь конструкцию, обеспечивающую защиту животных от вредных внешних воздействий. Вентиляция и объем пространства должны соответствовать особенностям перевозимых видов животных.</w:t>
      </w: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13.4. При перевозке домашних животных должны удовлетворяться их потребности в пище и воде.</w:t>
      </w: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sz w:val="20"/>
          <w:szCs w:val="20"/>
        </w:rPr>
      </w:pP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b/>
          <w:color w:val="5E5C5A"/>
          <w:sz w:val="20"/>
          <w:szCs w:val="20"/>
        </w:rPr>
      </w:pPr>
      <w:r w:rsidRPr="00AB619B">
        <w:rPr>
          <w:rStyle w:val="a6"/>
          <w:sz w:val="20"/>
          <w:szCs w:val="20"/>
        </w:rPr>
        <w:t>Глава 14. Пр</w:t>
      </w:r>
      <w:r w:rsidRPr="00AB619B">
        <w:rPr>
          <w:b/>
          <w:sz w:val="20"/>
          <w:szCs w:val="20"/>
        </w:rPr>
        <w:t>авовое регулирование содержания домашних животных на территории муниципального образования</w:t>
      </w: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14.1. Правовое регулирование содержания домашних животных на территории муниципального образования осуществляется в соответствии с Гражданским кодексом, Федеральным законодательством в области охраны здоровья граждан, санитарно-эпидемиологического благополучия населения, общественного порядка, ветеринарии и иными федеральными законами и нормативными правовыми актами Российской Федерации, Красноярского края, настоящими Правилами и иными нормативными правовыми актами муниципального образования.</w:t>
      </w: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color w:val="5E5C5A"/>
          <w:sz w:val="20"/>
          <w:szCs w:val="20"/>
        </w:rPr>
      </w:pP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AB619B">
        <w:rPr>
          <w:sz w:val="20"/>
          <w:szCs w:val="20"/>
        </w:rPr>
        <w:t>14.2. Дела об административных правонарушениях в области содержания домашних животных рассматриваются в порядке, установленном действующим законодательством Российской Федерации и Красноярского края об административных правонарушениях.</w:t>
      </w: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</w:pPr>
    </w:p>
    <w:p w:rsidR="009042AA" w:rsidRPr="00AB619B" w:rsidRDefault="009042AA" w:rsidP="009042AA">
      <w:pPr>
        <w:pStyle w:val="a5"/>
        <w:spacing w:before="0" w:beforeAutospacing="0" w:after="0" w:afterAutospacing="0" w:line="270" w:lineRule="atLeast"/>
        <w:jc w:val="both"/>
        <w:rPr>
          <w:color w:val="FF0000"/>
        </w:rPr>
      </w:pPr>
    </w:p>
    <w:p w:rsidR="00AB619B" w:rsidRPr="00AB619B" w:rsidRDefault="00AB619B" w:rsidP="00AB619B">
      <w:pPr>
        <w:pStyle w:val="30"/>
        <w:framePr w:w="9361" w:h="1153" w:hRule="exact" w:wrap="none" w:vAnchor="page" w:hAnchor="page" w:x="2017" w:y="4309"/>
        <w:shd w:val="clear" w:color="auto" w:fill="auto"/>
        <w:ind w:right="4"/>
        <w:jc w:val="center"/>
        <w:rPr>
          <w:rFonts w:ascii="Times New Roman" w:hAnsi="Times New Roman" w:cs="Times New Roman"/>
        </w:rPr>
      </w:pPr>
    </w:p>
    <w:p w:rsidR="003D3E37" w:rsidRDefault="009042AA" w:rsidP="003D3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619B">
        <w:rPr>
          <w:rFonts w:ascii="Times New Roman" w:hAnsi="Times New Roman" w:cs="Times New Roman"/>
        </w:rPr>
        <w:t> </w:t>
      </w:r>
      <w:r w:rsidR="003D3E3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D3E37" w:rsidRDefault="003D3E37" w:rsidP="003D3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ГОРОДОКСКИЙ СЕЛЬСКИЙ СОВЕТ ДЕПУТАТОВ</w:t>
      </w:r>
    </w:p>
    <w:p w:rsidR="003D3E37" w:rsidRDefault="003D3E37" w:rsidP="003D3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МИНУСИНСКОГО РАЙОНА</w:t>
      </w:r>
    </w:p>
    <w:p w:rsidR="003D3E37" w:rsidRDefault="003D3E37" w:rsidP="003D3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3D3E37" w:rsidRDefault="003D3E37" w:rsidP="003D3E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D3E37" w:rsidRPr="003D3E37" w:rsidRDefault="003D3E37" w:rsidP="003D3E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3E37">
        <w:rPr>
          <w:rFonts w:ascii="Times New Roman" w:hAnsi="Times New Roman" w:cs="Times New Roman"/>
          <w:sz w:val="20"/>
          <w:szCs w:val="20"/>
        </w:rPr>
        <w:t xml:space="preserve">29. 06.  2017 г.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D3E37">
        <w:rPr>
          <w:rFonts w:ascii="Times New Roman" w:hAnsi="Times New Roman" w:cs="Times New Roman"/>
          <w:sz w:val="20"/>
          <w:szCs w:val="20"/>
        </w:rPr>
        <w:t xml:space="preserve">        с</w:t>
      </w:r>
      <w:proofErr w:type="gramStart"/>
      <w:r w:rsidRPr="003D3E37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3D3E37">
        <w:rPr>
          <w:rFonts w:ascii="Times New Roman" w:hAnsi="Times New Roman" w:cs="Times New Roman"/>
          <w:sz w:val="20"/>
          <w:szCs w:val="20"/>
        </w:rPr>
        <w:t xml:space="preserve">ородок                                          №   47/1 - </w:t>
      </w:r>
      <w:proofErr w:type="spellStart"/>
      <w:r w:rsidRPr="003D3E37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:rsidR="003D3E37" w:rsidRPr="003D3E37" w:rsidRDefault="003D3E37" w:rsidP="003D3E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3E37" w:rsidRPr="003D3E37" w:rsidRDefault="003D3E37" w:rsidP="003D3E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3E37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3D3E37" w:rsidRPr="003D3E37" w:rsidRDefault="003D3E37" w:rsidP="003D3E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3E37">
        <w:rPr>
          <w:rFonts w:ascii="Times New Roman" w:hAnsi="Times New Roman" w:cs="Times New Roman"/>
          <w:sz w:val="20"/>
          <w:szCs w:val="20"/>
        </w:rPr>
        <w:t>№ 102-рс от 07.10.2013 «Об утверждении Положения</w:t>
      </w:r>
    </w:p>
    <w:p w:rsidR="003D3E37" w:rsidRPr="003D3E37" w:rsidRDefault="003D3E37" w:rsidP="003D3E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3E37">
        <w:rPr>
          <w:rFonts w:ascii="Times New Roman" w:hAnsi="Times New Roman" w:cs="Times New Roman"/>
          <w:sz w:val="20"/>
          <w:szCs w:val="20"/>
        </w:rPr>
        <w:t xml:space="preserve"> О бюджетном процессе </w:t>
      </w:r>
      <w:proofErr w:type="spellStart"/>
      <w:r w:rsidRPr="003D3E3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D3E37">
        <w:rPr>
          <w:rFonts w:ascii="Times New Roman" w:hAnsi="Times New Roman" w:cs="Times New Roman"/>
          <w:sz w:val="20"/>
          <w:szCs w:val="20"/>
        </w:rPr>
        <w:t xml:space="preserve"> сельсовета» </w:t>
      </w:r>
    </w:p>
    <w:p w:rsidR="003D3E37" w:rsidRPr="003D3E37" w:rsidRDefault="003D3E37" w:rsidP="003D3E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3E37">
        <w:rPr>
          <w:rFonts w:ascii="Times New Roman" w:hAnsi="Times New Roman" w:cs="Times New Roman"/>
          <w:sz w:val="20"/>
          <w:szCs w:val="20"/>
        </w:rPr>
        <w:t xml:space="preserve">( в редакции решение № 108-рс от 24.12.2013) </w:t>
      </w:r>
    </w:p>
    <w:p w:rsidR="003D3E37" w:rsidRPr="003D3E37" w:rsidRDefault="003D3E37" w:rsidP="003D3E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3E37">
        <w:rPr>
          <w:rFonts w:ascii="Times New Roman" w:hAnsi="Times New Roman" w:cs="Times New Roman"/>
          <w:sz w:val="20"/>
          <w:szCs w:val="20"/>
        </w:rPr>
        <w:t xml:space="preserve">        Рассмотрев протест Минусинской межрайонной прокуратуры от 09.06.2016 № 7- 02- 2017 на решение </w:t>
      </w:r>
      <w:proofErr w:type="spellStart"/>
      <w:r w:rsidRPr="003D3E3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D3E37">
        <w:rPr>
          <w:rFonts w:ascii="Times New Roman" w:hAnsi="Times New Roman" w:cs="Times New Roman"/>
          <w:sz w:val="20"/>
          <w:szCs w:val="20"/>
        </w:rPr>
        <w:t xml:space="preserve"> сельского Совета депутатов № 102-рс от 07.10.2013 «Об утверждении Положения</w:t>
      </w:r>
      <w:proofErr w:type="gramStart"/>
      <w:r w:rsidRPr="003D3E37">
        <w:rPr>
          <w:rFonts w:ascii="Times New Roman" w:hAnsi="Times New Roman" w:cs="Times New Roman"/>
          <w:sz w:val="20"/>
          <w:szCs w:val="20"/>
        </w:rPr>
        <w:t xml:space="preserve">  О</w:t>
      </w:r>
      <w:proofErr w:type="gramEnd"/>
      <w:r w:rsidRPr="003D3E37">
        <w:rPr>
          <w:rFonts w:ascii="Times New Roman" w:hAnsi="Times New Roman" w:cs="Times New Roman"/>
          <w:sz w:val="20"/>
          <w:szCs w:val="20"/>
        </w:rPr>
        <w:t xml:space="preserve"> бюджетном процессе </w:t>
      </w:r>
      <w:proofErr w:type="spellStart"/>
      <w:r w:rsidRPr="003D3E3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D3E37">
        <w:rPr>
          <w:rFonts w:ascii="Times New Roman" w:hAnsi="Times New Roman" w:cs="Times New Roman"/>
          <w:sz w:val="20"/>
          <w:szCs w:val="20"/>
        </w:rPr>
        <w:t xml:space="preserve"> сельсовета»  ( в редакции решение № 108-рс от 24.12.2013), руководствуясь ст.26 Устава,  </w:t>
      </w:r>
      <w:proofErr w:type="spellStart"/>
      <w:r w:rsidRPr="003D3E37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3D3E37">
        <w:rPr>
          <w:rFonts w:ascii="Times New Roman" w:hAnsi="Times New Roman" w:cs="Times New Roman"/>
          <w:sz w:val="20"/>
          <w:szCs w:val="20"/>
        </w:rPr>
        <w:t xml:space="preserve"> сельский Совет депутатов</w:t>
      </w:r>
      <w:proofErr w:type="gramStart"/>
      <w:r w:rsidRPr="003D3E37">
        <w:rPr>
          <w:rFonts w:ascii="Times New Roman" w:hAnsi="Times New Roman" w:cs="Times New Roman"/>
          <w:sz w:val="20"/>
          <w:szCs w:val="20"/>
        </w:rPr>
        <w:t xml:space="preserve">  Р</w:t>
      </w:r>
      <w:proofErr w:type="gramEnd"/>
      <w:r w:rsidRPr="003D3E37">
        <w:rPr>
          <w:rFonts w:ascii="Times New Roman" w:hAnsi="Times New Roman" w:cs="Times New Roman"/>
          <w:sz w:val="20"/>
          <w:szCs w:val="20"/>
        </w:rPr>
        <w:t xml:space="preserve">ешил: </w:t>
      </w:r>
    </w:p>
    <w:p w:rsidR="003D3E37" w:rsidRPr="003D3E37" w:rsidRDefault="003D3E37" w:rsidP="003D3E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3E37">
        <w:rPr>
          <w:rFonts w:ascii="Times New Roman" w:hAnsi="Times New Roman" w:cs="Times New Roman"/>
          <w:sz w:val="20"/>
          <w:szCs w:val="20"/>
        </w:rPr>
        <w:t xml:space="preserve">        1.Внести изменения в решение </w:t>
      </w:r>
      <w:proofErr w:type="spellStart"/>
      <w:r w:rsidRPr="003D3E3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D3E37">
        <w:rPr>
          <w:rFonts w:ascii="Times New Roman" w:hAnsi="Times New Roman" w:cs="Times New Roman"/>
          <w:sz w:val="20"/>
          <w:szCs w:val="20"/>
        </w:rPr>
        <w:t xml:space="preserve"> сельского Совета депутатов № 102-рс от 07.10.2013 «Об утверждении Положения  о  бюджетном процессе </w:t>
      </w:r>
      <w:proofErr w:type="spellStart"/>
      <w:r w:rsidRPr="003D3E3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D3E37">
        <w:rPr>
          <w:rFonts w:ascii="Times New Roman" w:hAnsi="Times New Roman" w:cs="Times New Roman"/>
          <w:sz w:val="20"/>
          <w:szCs w:val="20"/>
        </w:rPr>
        <w:t xml:space="preserve"> сельсовета» </w:t>
      </w:r>
      <w:proofErr w:type="gramStart"/>
      <w:r w:rsidRPr="003D3E37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D3E37">
        <w:rPr>
          <w:rFonts w:ascii="Times New Roman" w:hAnsi="Times New Roman" w:cs="Times New Roman"/>
          <w:sz w:val="20"/>
          <w:szCs w:val="20"/>
        </w:rPr>
        <w:t>в редакции решение № 108-рс от 24.12.2013)(далее Положение):</w:t>
      </w:r>
    </w:p>
    <w:p w:rsidR="003D3E37" w:rsidRPr="003D3E37" w:rsidRDefault="003D3E37" w:rsidP="003D3E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3E37">
        <w:rPr>
          <w:rFonts w:ascii="Times New Roman" w:hAnsi="Times New Roman" w:cs="Times New Roman"/>
          <w:sz w:val="20"/>
          <w:szCs w:val="20"/>
        </w:rPr>
        <w:t xml:space="preserve">       1.1  Статью 8 главы 1 Положения дополнить подпунктами следующего содержания:</w:t>
      </w:r>
    </w:p>
    <w:p w:rsidR="003D3E37" w:rsidRPr="003D3E37" w:rsidRDefault="003D3E37" w:rsidP="003D3E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3E37">
        <w:rPr>
          <w:rFonts w:ascii="Times New Roman" w:hAnsi="Times New Roman" w:cs="Times New Roman"/>
          <w:sz w:val="20"/>
          <w:szCs w:val="20"/>
        </w:rPr>
        <w:t xml:space="preserve">« - ведет реестр источников доходов бюджета по закрепленным за ним источникам доходов на основании </w:t>
      </w:r>
      <w:proofErr w:type="gramStart"/>
      <w:r w:rsidRPr="003D3E37">
        <w:rPr>
          <w:rFonts w:ascii="Times New Roman" w:hAnsi="Times New Roman" w:cs="Times New Roman"/>
          <w:sz w:val="20"/>
          <w:szCs w:val="20"/>
        </w:rPr>
        <w:t>перечня источников доходов бюджетов бюджетной системы Российской Федерации</w:t>
      </w:r>
      <w:proofErr w:type="gramEnd"/>
      <w:r w:rsidRPr="003D3E37">
        <w:rPr>
          <w:rFonts w:ascii="Times New Roman" w:hAnsi="Times New Roman" w:cs="Times New Roman"/>
          <w:sz w:val="20"/>
          <w:szCs w:val="20"/>
        </w:rPr>
        <w:t>;</w:t>
      </w:r>
    </w:p>
    <w:p w:rsidR="003D3E37" w:rsidRPr="003D3E37" w:rsidRDefault="003D3E37" w:rsidP="003D3E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3E37">
        <w:rPr>
          <w:rFonts w:ascii="Times New Roman" w:hAnsi="Times New Roman" w:cs="Times New Roman"/>
          <w:sz w:val="20"/>
          <w:szCs w:val="20"/>
        </w:rPr>
        <w:t xml:space="preserve">     -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</w:t>
      </w:r>
      <w:proofErr w:type="gramStart"/>
      <w:r w:rsidRPr="003D3E37"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3D3E37" w:rsidRPr="003D3E37" w:rsidRDefault="003D3E37" w:rsidP="003D3E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3E37">
        <w:rPr>
          <w:rFonts w:ascii="Times New Roman" w:hAnsi="Times New Roman" w:cs="Times New Roman"/>
          <w:sz w:val="20"/>
          <w:szCs w:val="20"/>
        </w:rPr>
        <w:t xml:space="preserve">      1.2  Статью 9 Главы 1 Положения дополнить подпунктами следующего содержания:</w:t>
      </w:r>
    </w:p>
    <w:p w:rsidR="003D3E37" w:rsidRPr="003D3E37" w:rsidRDefault="003D3E37" w:rsidP="003D3E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3E37">
        <w:rPr>
          <w:rFonts w:ascii="Times New Roman" w:hAnsi="Times New Roman" w:cs="Times New Roman"/>
          <w:sz w:val="20"/>
          <w:szCs w:val="20"/>
        </w:rPr>
        <w:t>«- 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3D3E37" w:rsidRPr="003D3E37" w:rsidRDefault="003D3E37" w:rsidP="003D3E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3E37">
        <w:rPr>
          <w:rFonts w:ascii="Times New Roman" w:hAnsi="Times New Roman" w:cs="Times New Roman"/>
          <w:sz w:val="20"/>
          <w:szCs w:val="20"/>
        </w:rPr>
        <w:t>- составляет обоснования бюджетных ассигнований</w:t>
      </w:r>
      <w:proofErr w:type="gramStart"/>
      <w:r w:rsidRPr="003D3E37"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3D3E37" w:rsidRPr="003D3E37" w:rsidRDefault="003D3E37" w:rsidP="003D3E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3E37">
        <w:rPr>
          <w:rFonts w:ascii="Times New Roman" w:hAnsi="Times New Roman" w:cs="Times New Roman"/>
          <w:sz w:val="20"/>
          <w:szCs w:val="20"/>
        </w:rPr>
        <w:t xml:space="preserve">      1.3</w:t>
      </w:r>
      <w:proofErr w:type="gramStart"/>
      <w:r w:rsidRPr="003D3E37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3D3E37">
        <w:rPr>
          <w:rFonts w:ascii="Times New Roman" w:hAnsi="Times New Roman" w:cs="Times New Roman"/>
          <w:sz w:val="20"/>
          <w:szCs w:val="20"/>
        </w:rPr>
        <w:t xml:space="preserve"> подпункте 2 статьи  15 Главы 2 Положения слово «района» заменить на слово «</w:t>
      </w:r>
      <w:r w:rsidRPr="003D3E37">
        <w:rPr>
          <w:rFonts w:ascii="Times New Roman" w:hAnsi="Times New Roman" w:cs="Times New Roman"/>
          <w:b/>
          <w:sz w:val="20"/>
          <w:szCs w:val="20"/>
        </w:rPr>
        <w:t>поселения</w:t>
      </w:r>
      <w:r w:rsidRPr="003D3E37">
        <w:rPr>
          <w:rFonts w:ascii="Times New Roman" w:hAnsi="Times New Roman" w:cs="Times New Roman"/>
          <w:sz w:val="20"/>
          <w:szCs w:val="20"/>
        </w:rPr>
        <w:t>»</w:t>
      </w:r>
    </w:p>
    <w:p w:rsidR="003D3E37" w:rsidRPr="003D3E37" w:rsidRDefault="003D3E37" w:rsidP="003D3E3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3E37">
        <w:rPr>
          <w:rFonts w:ascii="Times New Roman" w:hAnsi="Times New Roman" w:cs="Times New Roman"/>
          <w:sz w:val="20"/>
          <w:szCs w:val="20"/>
        </w:rPr>
        <w:lastRenderedPageBreak/>
        <w:t xml:space="preserve">      1.4  Подпункт 4 статьи 24 Главы 4 дополнить словами « </w:t>
      </w:r>
      <w:r w:rsidRPr="003D3E37">
        <w:rPr>
          <w:rFonts w:ascii="Times New Roman" w:hAnsi="Times New Roman" w:cs="Times New Roman"/>
          <w:b/>
          <w:sz w:val="20"/>
          <w:szCs w:val="20"/>
        </w:rPr>
        <w:t>в течени</w:t>
      </w:r>
      <w:proofErr w:type="gramStart"/>
      <w:r w:rsidRPr="003D3E37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Pr="003D3E37">
        <w:rPr>
          <w:rFonts w:ascii="Times New Roman" w:hAnsi="Times New Roman" w:cs="Times New Roman"/>
          <w:b/>
          <w:sz w:val="20"/>
          <w:szCs w:val="20"/>
        </w:rPr>
        <w:t xml:space="preserve"> первых 15 рабочих дней текущего финансового года».</w:t>
      </w:r>
    </w:p>
    <w:p w:rsidR="003D3E37" w:rsidRPr="003D3E37" w:rsidRDefault="003D3E37" w:rsidP="003D3E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3E37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3D3E37">
        <w:rPr>
          <w:rFonts w:ascii="Times New Roman" w:hAnsi="Times New Roman" w:cs="Times New Roman"/>
          <w:sz w:val="20"/>
          <w:szCs w:val="20"/>
        </w:rPr>
        <w:t>1.5   Последний абзац статьи 24 Главы 4 читать в следующей редакции:</w:t>
      </w:r>
    </w:p>
    <w:p w:rsidR="003D3E37" w:rsidRPr="003D3E37" w:rsidRDefault="003D3E37" w:rsidP="003D3E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3E37">
        <w:rPr>
          <w:rFonts w:ascii="Times New Roman" w:hAnsi="Times New Roman" w:cs="Times New Roman"/>
          <w:sz w:val="20"/>
          <w:szCs w:val="20"/>
        </w:rPr>
        <w:t>«  В соответствии с решением главного администратора бюджетных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году, согласованным с соответствующим финансовым органом, органом управления государственным внебюджетным фондом в определяемом ими порядке, средства в объеме, не превышающем остатка указанных межбюджетных трансфертов, могут быть возвращены в текущем</w:t>
      </w:r>
      <w:proofErr w:type="gramEnd"/>
      <w:r w:rsidRPr="003D3E3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D3E37">
        <w:rPr>
          <w:rFonts w:ascii="Times New Roman" w:hAnsi="Times New Roman" w:cs="Times New Roman"/>
          <w:sz w:val="20"/>
          <w:szCs w:val="20"/>
        </w:rPr>
        <w:t>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трансфертов.»</w:t>
      </w:r>
      <w:proofErr w:type="gramEnd"/>
    </w:p>
    <w:p w:rsidR="003D3E37" w:rsidRPr="003D3E37" w:rsidRDefault="003D3E37" w:rsidP="003D3E37">
      <w:pPr>
        <w:pStyle w:val="ab"/>
        <w:numPr>
          <w:ilvl w:val="0"/>
          <w:numId w:val="2"/>
        </w:numPr>
        <w:shd w:val="clear" w:color="auto" w:fill="FFFFFF"/>
        <w:tabs>
          <w:tab w:val="left" w:pos="0"/>
        </w:tabs>
        <w:spacing w:line="322" w:lineRule="exact"/>
        <w:ind w:left="0" w:firstLine="408"/>
        <w:jc w:val="both"/>
        <w:rPr>
          <w:rFonts w:ascii="Times New Roman" w:hAnsi="Times New Roman" w:cs="Times New Roman"/>
          <w:color w:val="434343"/>
          <w:spacing w:val="-15"/>
          <w:sz w:val="20"/>
          <w:szCs w:val="20"/>
        </w:rPr>
      </w:pPr>
      <w:r w:rsidRPr="003D3E37">
        <w:rPr>
          <w:rFonts w:ascii="Times New Roman" w:eastAsia="Times New Roman" w:hAnsi="Times New Roman" w:cs="Times New Roman"/>
          <w:color w:val="434343"/>
          <w:spacing w:val="-8"/>
          <w:sz w:val="20"/>
          <w:szCs w:val="20"/>
        </w:rPr>
        <w:t>Р</w:t>
      </w:r>
      <w:r w:rsidRPr="003D3E37">
        <w:rPr>
          <w:rFonts w:ascii="Times New Roman" w:eastAsia="Times New Roman" w:hAnsi="Times New Roman" w:cs="Times New Roman"/>
          <w:color w:val="434343"/>
          <w:spacing w:val="-4"/>
          <w:sz w:val="20"/>
          <w:szCs w:val="20"/>
        </w:rPr>
        <w:t>ешение вступает в силу с момента его опубликования в</w:t>
      </w:r>
      <w:r w:rsidRPr="003D3E37">
        <w:rPr>
          <w:rFonts w:ascii="Times New Roman" w:eastAsia="Times New Roman" w:hAnsi="Times New Roman" w:cs="Times New Roman"/>
          <w:color w:val="434343"/>
          <w:spacing w:val="-4"/>
          <w:sz w:val="20"/>
          <w:szCs w:val="20"/>
        </w:rPr>
        <w:br/>
      </w:r>
      <w:r w:rsidRPr="003D3E37">
        <w:rPr>
          <w:rFonts w:ascii="Times New Roman" w:eastAsia="Times New Roman" w:hAnsi="Times New Roman" w:cs="Times New Roman"/>
          <w:color w:val="434343"/>
          <w:spacing w:val="-8"/>
          <w:sz w:val="20"/>
          <w:szCs w:val="20"/>
        </w:rPr>
        <w:t xml:space="preserve">официальном издании «Ведомости органов муниципального </w:t>
      </w:r>
      <w:r w:rsidRPr="003D3E37">
        <w:rPr>
          <w:rFonts w:ascii="Times New Roman" w:eastAsia="Times New Roman" w:hAnsi="Times New Roman" w:cs="Times New Roman"/>
          <w:color w:val="434343"/>
          <w:spacing w:val="-6"/>
          <w:sz w:val="20"/>
          <w:szCs w:val="20"/>
        </w:rPr>
        <w:t>образования «</w:t>
      </w:r>
      <w:proofErr w:type="spellStart"/>
      <w:r w:rsidRPr="003D3E37">
        <w:rPr>
          <w:rFonts w:ascii="Times New Roman" w:eastAsia="Times New Roman" w:hAnsi="Times New Roman" w:cs="Times New Roman"/>
          <w:color w:val="434343"/>
          <w:spacing w:val="-6"/>
          <w:sz w:val="20"/>
          <w:szCs w:val="20"/>
        </w:rPr>
        <w:t>Городокский</w:t>
      </w:r>
      <w:proofErr w:type="spellEnd"/>
      <w:r w:rsidRPr="003D3E37">
        <w:rPr>
          <w:rFonts w:ascii="Times New Roman" w:eastAsia="Times New Roman" w:hAnsi="Times New Roman" w:cs="Times New Roman"/>
          <w:color w:val="434343"/>
          <w:spacing w:val="-6"/>
          <w:sz w:val="20"/>
          <w:szCs w:val="20"/>
        </w:rPr>
        <w:t xml:space="preserve"> сельсовет».</w:t>
      </w:r>
    </w:p>
    <w:p w:rsidR="003D3E37" w:rsidRPr="003D3E37" w:rsidRDefault="003D3E37" w:rsidP="003D3E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408"/>
        <w:rPr>
          <w:rFonts w:ascii="Times New Roman" w:hAnsi="Times New Roman" w:cs="Times New Roman"/>
          <w:color w:val="434343"/>
          <w:spacing w:val="-18"/>
          <w:sz w:val="20"/>
          <w:szCs w:val="20"/>
        </w:rPr>
      </w:pPr>
      <w:r w:rsidRPr="003D3E37">
        <w:rPr>
          <w:rFonts w:ascii="Times New Roman" w:hAnsi="Times New Roman" w:cs="Times New Roman"/>
          <w:color w:val="434343"/>
          <w:spacing w:val="-18"/>
          <w:sz w:val="20"/>
          <w:szCs w:val="20"/>
        </w:rPr>
        <w:t xml:space="preserve">Глава  </w:t>
      </w:r>
      <w:proofErr w:type="spellStart"/>
      <w:r w:rsidRPr="003D3E37">
        <w:rPr>
          <w:rFonts w:ascii="Times New Roman" w:hAnsi="Times New Roman" w:cs="Times New Roman"/>
          <w:color w:val="434343"/>
          <w:spacing w:val="-18"/>
          <w:sz w:val="20"/>
          <w:szCs w:val="20"/>
        </w:rPr>
        <w:t>Городокского</w:t>
      </w:r>
      <w:proofErr w:type="spellEnd"/>
      <w:r w:rsidRPr="003D3E37">
        <w:rPr>
          <w:rFonts w:ascii="Times New Roman" w:hAnsi="Times New Roman" w:cs="Times New Roman"/>
          <w:color w:val="434343"/>
          <w:spacing w:val="-18"/>
          <w:sz w:val="20"/>
          <w:szCs w:val="20"/>
        </w:rPr>
        <w:t xml:space="preserve">  сельсовета                                                                                  А.В. Тощев</w:t>
      </w:r>
    </w:p>
    <w:p w:rsidR="003D3E37" w:rsidRDefault="003D3E37" w:rsidP="003D3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D3E37" w:rsidRDefault="003D3E37" w:rsidP="003D3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ГОРОДОКСКИЙ СЕЛЬСКИЙ СОВЕТ ДЕПУТАТОВ</w:t>
      </w:r>
    </w:p>
    <w:p w:rsidR="003D3E37" w:rsidRDefault="003D3E37" w:rsidP="003D3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МИНУСИНСКОГО РАЙОНА</w:t>
      </w:r>
    </w:p>
    <w:p w:rsidR="003D3E37" w:rsidRDefault="003D3E37" w:rsidP="003D3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3D3E37" w:rsidRDefault="003D3E37" w:rsidP="003D3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3E37" w:rsidRDefault="003D3E37" w:rsidP="003D3E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D3E37" w:rsidRPr="003D3E37" w:rsidRDefault="003D3E37" w:rsidP="003D3E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3E37">
        <w:rPr>
          <w:rFonts w:ascii="Times New Roman" w:hAnsi="Times New Roman" w:cs="Times New Roman"/>
          <w:sz w:val="20"/>
          <w:szCs w:val="20"/>
        </w:rPr>
        <w:t xml:space="preserve">29. 06.  2017 г.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D3E37">
        <w:rPr>
          <w:rFonts w:ascii="Times New Roman" w:hAnsi="Times New Roman" w:cs="Times New Roman"/>
          <w:sz w:val="20"/>
          <w:szCs w:val="20"/>
        </w:rPr>
        <w:t xml:space="preserve">        с</w:t>
      </w:r>
      <w:proofErr w:type="gramStart"/>
      <w:r w:rsidRPr="003D3E37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3D3E37">
        <w:rPr>
          <w:rFonts w:ascii="Times New Roman" w:hAnsi="Times New Roman" w:cs="Times New Roman"/>
          <w:sz w:val="20"/>
          <w:szCs w:val="20"/>
        </w:rPr>
        <w:t xml:space="preserve">ородок                                          №   47 - </w:t>
      </w:r>
      <w:proofErr w:type="spellStart"/>
      <w:r w:rsidRPr="003D3E37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:rsidR="003D3E37" w:rsidRPr="003D3E37" w:rsidRDefault="003D3E37" w:rsidP="003D3E37">
      <w:pPr>
        <w:pStyle w:val="40"/>
        <w:shd w:val="clear" w:color="auto" w:fill="auto"/>
        <w:spacing w:before="0" w:after="0"/>
        <w:ind w:right="4440"/>
        <w:rPr>
          <w:sz w:val="20"/>
          <w:szCs w:val="20"/>
        </w:rPr>
      </w:pPr>
      <w:r w:rsidRPr="003D3E37">
        <w:rPr>
          <w:sz w:val="20"/>
          <w:szCs w:val="20"/>
        </w:rPr>
        <w:t xml:space="preserve">О внесении изменений в решение </w:t>
      </w:r>
      <w:proofErr w:type="spellStart"/>
      <w:r w:rsidRPr="003D3E37">
        <w:rPr>
          <w:sz w:val="20"/>
          <w:szCs w:val="20"/>
        </w:rPr>
        <w:t>Городокского</w:t>
      </w:r>
      <w:proofErr w:type="spellEnd"/>
      <w:r w:rsidRPr="003D3E37">
        <w:rPr>
          <w:sz w:val="20"/>
          <w:szCs w:val="20"/>
        </w:rPr>
        <w:t xml:space="preserve"> сельского Совета депутатов от 30.11.2015 № 8-рс "О земельном налоге"</w:t>
      </w:r>
    </w:p>
    <w:p w:rsidR="003D3E37" w:rsidRDefault="003D3E37" w:rsidP="003D3E37">
      <w:pPr>
        <w:pStyle w:val="22"/>
        <w:shd w:val="clear" w:color="auto" w:fill="auto"/>
        <w:spacing w:before="0"/>
        <w:ind w:firstLine="420"/>
      </w:pPr>
      <w:r>
        <w:t xml:space="preserve">На очередной сессии </w:t>
      </w:r>
      <w:proofErr w:type="spellStart"/>
      <w:r>
        <w:t>Городокского</w:t>
      </w:r>
      <w:proofErr w:type="spellEnd"/>
      <w:r>
        <w:t xml:space="preserve"> сельского Совета депутатов, 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Федерации, руководствуясь ст. 7 Устава </w:t>
      </w:r>
      <w:proofErr w:type="spellStart"/>
      <w:r>
        <w:t>Городокского</w:t>
      </w:r>
      <w:proofErr w:type="spellEnd"/>
      <w:r>
        <w:t xml:space="preserve"> сельсовета, </w:t>
      </w:r>
      <w:proofErr w:type="spellStart"/>
      <w:r>
        <w:t>Городокский</w:t>
      </w:r>
      <w:proofErr w:type="spellEnd"/>
      <w:r>
        <w:t xml:space="preserve"> сельский Совет депутатов, РЕШИЛ:</w:t>
      </w:r>
    </w:p>
    <w:p w:rsidR="003D3E37" w:rsidRDefault="003D3E37" w:rsidP="003D3E37">
      <w:pPr>
        <w:pStyle w:val="22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/>
        <w:ind w:left="760"/>
        <w:jc w:val="left"/>
      </w:pPr>
      <w:r>
        <w:t xml:space="preserve">Внести в решение </w:t>
      </w:r>
      <w:proofErr w:type="spellStart"/>
      <w:r>
        <w:t>Городокского</w:t>
      </w:r>
      <w:proofErr w:type="spellEnd"/>
      <w:r>
        <w:t xml:space="preserve"> сельского Совета депутатов от 30.11.2015 г. № 8- </w:t>
      </w:r>
      <w:proofErr w:type="spellStart"/>
      <w:r>
        <w:t>рс</w:t>
      </w:r>
      <w:proofErr w:type="spellEnd"/>
      <w:r>
        <w:t xml:space="preserve"> «О земельном налоге» (далее решение) следующие изменения:</w:t>
      </w:r>
    </w:p>
    <w:p w:rsidR="003D3E37" w:rsidRDefault="003D3E37" w:rsidP="003D3E37">
      <w:pPr>
        <w:pStyle w:val="22"/>
        <w:numPr>
          <w:ilvl w:val="1"/>
          <w:numId w:val="1"/>
        </w:numPr>
        <w:shd w:val="clear" w:color="auto" w:fill="auto"/>
        <w:tabs>
          <w:tab w:val="left" w:pos="866"/>
        </w:tabs>
        <w:spacing w:before="0" w:after="0"/>
        <w:ind w:firstLine="420"/>
      </w:pPr>
      <w:r>
        <w:rPr>
          <w:rStyle w:val="23"/>
          <w:rFonts w:eastAsia="Calibri"/>
        </w:rPr>
        <w:t xml:space="preserve">В </w:t>
      </w:r>
      <w:r>
        <w:t xml:space="preserve">подпункте </w:t>
      </w:r>
      <w:r>
        <w:rPr>
          <w:rStyle w:val="23"/>
          <w:rFonts w:eastAsia="Calibri"/>
        </w:rPr>
        <w:t>1</w:t>
      </w:r>
      <w:r>
        <w:t>.</w:t>
      </w:r>
      <w:r>
        <w:rPr>
          <w:rStyle w:val="23"/>
          <w:rFonts w:eastAsia="Calibri"/>
        </w:rPr>
        <w:t xml:space="preserve">1 </w:t>
      </w:r>
      <w:r>
        <w:t xml:space="preserve">пункта </w:t>
      </w:r>
      <w:r>
        <w:rPr>
          <w:rStyle w:val="23"/>
          <w:rFonts w:eastAsia="Calibri"/>
        </w:rPr>
        <w:t xml:space="preserve">1 </w:t>
      </w:r>
      <w:r>
        <w:t xml:space="preserve">изменить ставку земельного налога с </w:t>
      </w:r>
      <w:r>
        <w:rPr>
          <w:rStyle w:val="23"/>
          <w:rFonts w:eastAsia="Calibri"/>
        </w:rPr>
        <w:t>0.2 на 0.3</w:t>
      </w:r>
    </w:p>
    <w:p w:rsidR="003D3E37" w:rsidRDefault="003D3E37" w:rsidP="003D3E37">
      <w:pPr>
        <w:pStyle w:val="22"/>
        <w:numPr>
          <w:ilvl w:val="1"/>
          <w:numId w:val="1"/>
        </w:numPr>
        <w:shd w:val="clear" w:color="auto" w:fill="auto"/>
        <w:tabs>
          <w:tab w:val="left" w:pos="866"/>
        </w:tabs>
        <w:spacing w:before="0" w:after="0"/>
        <w:ind w:firstLine="420"/>
      </w:pPr>
      <w:r>
        <w:t xml:space="preserve">В подпункте 1.3 пункта 1 изменить ставку земельного налога с </w:t>
      </w:r>
      <w:r>
        <w:rPr>
          <w:rStyle w:val="23"/>
          <w:rFonts w:eastAsia="Calibri"/>
        </w:rPr>
        <w:t>0.4 на 0.7</w:t>
      </w:r>
    </w:p>
    <w:p w:rsidR="003D3E37" w:rsidRDefault="003D3E37" w:rsidP="003D3E37">
      <w:pPr>
        <w:pStyle w:val="22"/>
        <w:numPr>
          <w:ilvl w:val="1"/>
          <w:numId w:val="1"/>
        </w:numPr>
        <w:shd w:val="clear" w:color="auto" w:fill="auto"/>
        <w:tabs>
          <w:tab w:val="left" w:pos="871"/>
        </w:tabs>
        <w:spacing w:before="0" w:after="194"/>
        <w:ind w:firstLine="420"/>
      </w:pPr>
      <w:r>
        <w:t xml:space="preserve">В подпункте 1.4 пункта 1 изменить ставку земельного налога с </w:t>
      </w:r>
      <w:r>
        <w:rPr>
          <w:rStyle w:val="23"/>
          <w:rFonts w:eastAsia="Calibri"/>
        </w:rPr>
        <w:t>0.15 на 0.7</w:t>
      </w:r>
    </w:p>
    <w:p w:rsidR="003D3E37" w:rsidRPr="00F93479" w:rsidRDefault="003D3E37" w:rsidP="003D3E37">
      <w:pPr>
        <w:pStyle w:val="50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0"/>
        <w:ind w:firstLine="420"/>
        <w:rPr>
          <w:rFonts w:ascii="Times New Roman" w:hAnsi="Times New Roman" w:cs="Times New Roman"/>
          <w:sz w:val="24"/>
          <w:szCs w:val="24"/>
        </w:rPr>
      </w:pPr>
      <w:r w:rsidRPr="00F93479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2018 года</w:t>
      </w:r>
      <w:proofErr w:type="gramStart"/>
      <w:r w:rsidRPr="00F934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3479">
        <w:rPr>
          <w:rFonts w:ascii="Times New Roman" w:hAnsi="Times New Roman" w:cs="Times New Roman"/>
          <w:sz w:val="24"/>
          <w:szCs w:val="24"/>
        </w:rPr>
        <w:t>но не ранее чем по истечении одного месяца со дня официального опубликования в «Ведомостях» органов муниципального образования «</w:t>
      </w:r>
      <w:proofErr w:type="spellStart"/>
      <w:r w:rsidRPr="00F93479"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 w:rsidRPr="00F93479">
        <w:rPr>
          <w:rFonts w:ascii="Times New Roman" w:hAnsi="Times New Roman" w:cs="Times New Roman"/>
          <w:sz w:val="24"/>
          <w:szCs w:val="24"/>
        </w:rPr>
        <w:t xml:space="preserve"> сельсовет»».</w:t>
      </w:r>
    </w:p>
    <w:p w:rsidR="003D3E37" w:rsidRDefault="003D3E37" w:rsidP="003D3E37"/>
    <w:p w:rsidR="006F0472" w:rsidRDefault="006F0472" w:rsidP="003D3E37"/>
    <w:p w:rsidR="006F0472" w:rsidRDefault="006F0472" w:rsidP="006F04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6F0472" w:rsidRDefault="006F0472" w:rsidP="006F04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6F0472" w:rsidRDefault="006F0472" w:rsidP="006F047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6F0472" w:rsidRDefault="006F0472" w:rsidP="006F04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6F0472" w:rsidRDefault="006F0472" w:rsidP="006F0472">
      <w:pPr>
        <w:pStyle w:val="ac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6F0472" w:rsidRDefault="006F0472" w:rsidP="006F0472">
      <w:pPr>
        <w:pStyle w:val="ac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3D3E37" w:rsidRDefault="003D3E37" w:rsidP="003D3E37"/>
    <w:p w:rsidR="003D3E37" w:rsidRDefault="003D3E37" w:rsidP="003D3E37"/>
    <w:p w:rsidR="003D3E37" w:rsidRDefault="003D3E37" w:rsidP="003D3E37"/>
    <w:p w:rsidR="003D3E37" w:rsidRDefault="003D3E37" w:rsidP="003D3E37"/>
    <w:p w:rsidR="003D3E37" w:rsidRDefault="003D3E37" w:rsidP="003D3E37"/>
    <w:p w:rsidR="003D3E37" w:rsidRDefault="003D3E37" w:rsidP="003D3E37"/>
    <w:p w:rsidR="003D3E37" w:rsidRDefault="003D3E37" w:rsidP="003D3E37"/>
    <w:p w:rsidR="003D3E37" w:rsidRDefault="003D3E37" w:rsidP="003D3E37"/>
    <w:p w:rsidR="003D3E37" w:rsidRDefault="003D3E37" w:rsidP="003D3E37"/>
    <w:p w:rsidR="003D3E37" w:rsidRDefault="003D3E37" w:rsidP="003D3E37"/>
    <w:p w:rsidR="003D3E37" w:rsidRDefault="003D3E37" w:rsidP="003D3E37"/>
    <w:p w:rsidR="003D3E37" w:rsidRDefault="003D3E37" w:rsidP="003D3E37"/>
    <w:p w:rsidR="003D3E37" w:rsidRDefault="003D3E37" w:rsidP="003D3E37"/>
    <w:p w:rsidR="003D3E37" w:rsidRDefault="003D3E37" w:rsidP="003D3E37"/>
    <w:p w:rsidR="003D3E37" w:rsidRDefault="003D3E37" w:rsidP="003D3E37"/>
    <w:p w:rsidR="003D3E37" w:rsidRDefault="003D3E37" w:rsidP="003D3E37"/>
    <w:p w:rsidR="003D3E37" w:rsidRDefault="003D3E37" w:rsidP="003D3E37"/>
    <w:p w:rsidR="003D3E37" w:rsidRDefault="003D3E37" w:rsidP="003D3E37"/>
    <w:p w:rsidR="003D3E37" w:rsidRDefault="003D3E37" w:rsidP="003D3E37"/>
    <w:p w:rsidR="009042AA" w:rsidRPr="00AB619B" w:rsidRDefault="009042AA" w:rsidP="009042AA">
      <w:pPr>
        <w:pStyle w:val="a5"/>
        <w:jc w:val="both"/>
      </w:pPr>
    </w:p>
    <w:p w:rsidR="009042AA" w:rsidRPr="00AB619B" w:rsidRDefault="009042AA" w:rsidP="009042AA">
      <w:pPr>
        <w:pStyle w:val="50"/>
        <w:framePr w:w="9355" w:h="277" w:hRule="exact" w:wrap="none" w:vAnchor="page" w:hAnchor="page" w:x="2055" w:y="13253"/>
        <w:shd w:val="clear" w:color="auto" w:fill="auto"/>
        <w:spacing w:before="0" w:after="0" w:line="220" w:lineRule="exact"/>
        <w:ind w:right="4"/>
        <w:rPr>
          <w:rFonts w:ascii="Times New Roman" w:hAnsi="Times New Roman" w:cs="Times New Roman"/>
          <w:sz w:val="24"/>
          <w:szCs w:val="24"/>
        </w:rPr>
      </w:pPr>
    </w:p>
    <w:p w:rsidR="009042AA" w:rsidRPr="00AB619B" w:rsidRDefault="009042AA" w:rsidP="009042AA">
      <w:pPr>
        <w:pStyle w:val="aa"/>
        <w:framePr w:wrap="none" w:vAnchor="page" w:hAnchor="page" w:x="11487" w:y="15496"/>
        <w:shd w:val="clear" w:color="auto" w:fill="auto"/>
        <w:spacing w:line="80" w:lineRule="exact"/>
        <w:ind w:left="19"/>
        <w:rPr>
          <w:rFonts w:ascii="Times New Roman" w:hAnsi="Times New Roman" w:cs="Times New Roman"/>
        </w:rPr>
      </w:pPr>
      <w:r w:rsidRPr="00AB619B">
        <w:rPr>
          <w:rStyle w:val="Calibri"/>
          <w:rFonts w:ascii="Times New Roman" w:eastAsia="MS Gothic" w:hAnsi="Times New Roman" w:cs="Times New Roman"/>
        </w:rPr>
        <w:t xml:space="preserve">• </w:t>
      </w:r>
      <w:r w:rsidRPr="00AB619B">
        <w:rPr>
          <w:rFonts w:ascii="Times New Roman" w:hAnsi="Times New Roman" w:cs="Times New Roman"/>
        </w:rPr>
        <w:t>**</w:t>
      </w:r>
    </w:p>
    <w:p w:rsidR="009042AA" w:rsidRPr="00AB619B" w:rsidRDefault="009042AA" w:rsidP="009042AA">
      <w:pPr>
        <w:rPr>
          <w:rFonts w:ascii="Times New Roman" w:hAnsi="Times New Roman" w:cs="Times New Roman"/>
          <w:sz w:val="2"/>
          <w:szCs w:val="2"/>
        </w:rPr>
      </w:pPr>
    </w:p>
    <w:p w:rsidR="009042AA" w:rsidRPr="00AB619B" w:rsidRDefault="009042AA" w:rsidP="009042AA">
      <w:pPr>
        <w:pStyle w:val="a5"/>
        <w:jc w:val="both"/>
      </w:pPr>
      <w:r w:rsidRPr="00AB619B">
        <w:t> </w:t>
      </w:r>
    </w:p>
    <w:p w:rsidR="009042AA" w:rsidRPr="00AB619B" w:rsidRDefault="009042AA" w:rsidP="009042AA">
      <w:pPr>
        <w:pStyle w:val="a5"/>
        <w:jc w:val="both"/>
      </w:pPr>
      <w:r w:rsidRPr="00AB619B">
        <w:t> </w:t>
      </w:r>
    </w:p>
    <w:p w:rsidR="009042AA" w:rsidRPr="00AB619B" w:rsidRDefault="009042AA" w:rsidP="009042AA">
      <w:pPr>
        <w:pStyle w:val="a5"/>
        <w:jc w:val="both"/>
      </w:pPr>
      <w:r w:rsidRPr="00AB619B">
        <w:t> </w:t>
      </w:r>
    </w:p>
    <w:p w:rsidR="00171035" w:rsidRPr="00AB619B" w:rsidRDefault="00171035">
      <w:pPr>
        <w:rPr>
          <w:rFonts w:ascii="Times New Roman" w:hAnsi="Times New Roman" w:cs="Times New Roman"/>
        </w:rPr>
      </w:pPr>
    </w:p>
    <w:sectPr w:rsidR="00171035" w:rsidRPr="00AB619B" w:rsidSect="0090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725A"/>
    <w:multiLevelType w:val="hybridMultilevel"/>
    <w:tmpl w:val="4778204E"/>
    <w:lvl w:ilvl="0" w:tplc="4634A9C4">
      <w:start w:val="2"/>
      <w:numFmt w:val="decimal"/>
      <w:lvlText w:val="%1."/>
      <w:lvlJc w:val="left"/>
      <w:pPr>
        <w:ind w:left="7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381711AF"/>
    <w:multiLevelType w:val="multilevel"/>
    <w:tmpl w:val="46B88D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211"/>
    <w:rsid w:val="00171035"/>
    <w:rsid w:val="003D3E37"/>
    <w:rsid w:val="00424F7C"/>
    <w:rsid w:val="006F0472"/>
    <w:rsid w:val="009042AA"/>
    <w:rsid w:val="00906FB4"/>
    <w:rsid w:val="00AB619B"/>
    <w:rsid w:val="00EF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2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6211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EF6211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42A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90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042AA"/>
    <w:rPr>
      <w:b/>
      <w:bCs/>
    </w:rPr>
  </w:style>
  <w:style w:type="character" w:customStyle="1" w:styleId="3">
    <w:name w:val="Основной текст (3)_"/>
    <w:basedOn w:val="a0"/>
    <w:link w:val="30"/>
    <w:rsid w:val="009042AA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3TimesNewRoman20pt0pt">
    <w:name w:val="Основной текст (3) + Times New Roman;20 pt;Интервал 0 pt"/>
    <w:basedOn w:val="3"/>
    <w:rsid w:val="009042AA"/>
    <w:rPr>
      <w:rFonts w:ascii="Times New Roman" w:eastAsia="Times New Roman" w:hAnsi="Times New Roman" w:cs="Times New Roman"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a7">
    <w:name w:val="Другое_"/>
    <w:basedOn w:val="a0"/>
    <w:link w:val="a8"/>
    <w:rsid w:val="009042AA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Calibri13pt0pt">
    <w:name w:val="Другое + Calibri;13 pt;Интервал 0 pt"/>
    <w:basedOn w:val="a7"/>
    <w:rsid w:val="009042AA"/>
    <w:rPr>
      <w:rFonts w:ascii="Calibri" w:eastAsia="Calibri" w:hAnsi="Calibri" w:cs="Calibri"/>
      <w:color w:val="000000"/>
      <w:spacing w:val="-10"/>
      <w:w w:val="100"/>
      <w:position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904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042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9042A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042AA"/>
    <w:rPr>
      <w:rFonts w:ascii="Calibri" w:eastAsia="Calibri" w:hAnsi="Calibri" w:cs="Calibri"/>
      <w:shd w:val="clear" w:color="auto" w:fill="FFFFFF"/>
    </w:rPr>
  </w:style>
  <w:style w:type="character" w:customStyle="1" w:styleId="a9">
    <w:name w:val="Подпись к картинке_"/>
    <w:basedOn w:val="a0"/>
    <w:link w:val="aa"/>
    <w:rsid w:val="009042AA"/>
    <w:rPr>
      <w:rFonts w:ascii="MS Gothic" w:eastAsia="MS Gothic" w:hAnsi="MS Gothic" w:cs="MS Gothic"/>
      <w:i/>
      <w:iCs/>
      <w:sz w:val="8"/>
      <w:szCs w:val="8"/>
      <w:shd w:val="clear" w:color="auto" w:fill="FFFFFF"/>
    </w:rPr>
  </w:style>
  <w:style w:type="character" w:customStyle="1" w:styleId="Calibri">
    <w:name w:val="Подпись к картинке + Calibri;Не курсив"/>
    <w:basedOn w:val="a9"/>
    <w:rsid w:val="009042AA"/>
    <w:rPr>
      <w:rFonts w:ascii="Calibri" w:eastAsia="Calibri" w:hAnsi="Calibri" w:cs="Calibri"/>
      <w:color w:val="00000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042AA"/>
    <w:pPr>
      <w:widowControl w:val="0"/>
      <w:shd w:val="clear" w:color="auto" w:fill="FFFFFF"/>
      <w:spacing w:after="0" w:line="341" w:lineRule="exact"/>
    </w:pPr>
    <w:rPr>
      <w:rFonts w:ascii="Calibri" w:eastAsia="Calibri" w:hAnsi="Calibri" w:cs="Calibri"/>
      <w:spacing w:val="-10"/>
      <w:sz w:val="26"/>
      <w:szCs w:val="26"/>
    </w:rPr>
  </w:style>
  <w:style w:type="paragraph" w:customStyle="1" w:styleId="a8">
    <w:name w:val="Другое"/>
    <w:basedOn w:val="a"/>
    <w:link w:val="a7"/>
    <w:rsid w:val="009042A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9042AA"/>
    <w:pPr>
      <w:widowControl w:val="0"/>
      <w:shd w:val="clear" w:color="auto" w:fill="FFFFFF"/>
      <w:spacing w:before="720" w:after="5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9042AA"/>
    <w:pPr>
      <w:widowControl w:val="0"/>
      <w:shd w:val="clear" w:color="auto" w:fill="FFFFFF"/>
      <w:spacing w:before="540" w:after="2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042AA"/>
    <w:pPr>
      <w:widowControl w:val="0"/>
      <w:shd w:val="clear" w:color="auto" w:fill="FFFFFF"/>
      <w:spacing w:before="240" w:after="1860" w:line="331" w:lineRule="exact"/>
    </w:pPr>
    <w:rPr>
      <w:rFonts w:ascii="Calibri" w:eastAsia="Calibri" w:hAnsi="Calibri" w:cs="Calibri"/>
    </w:rPr>
  </w:style>
  <w:style w:type="paragraph" w:customStyle="1" w:styleId="aa">
    <w:name w:val="Подпись к картинке"/>
    <w:basedOn w:val="a"/>
    <w:link w:val="a9"/>
    <w:rsid w:val="009042AA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i/>
      <w:iCs/>
      <w:sz w:val="8"/>
      <w:szCs w:val="8"/>
    </w:rPr>
  </w:style>
  <w:style w:type="paragraph" w:styleId="ab">
    <w:name w:val="List Paragraph"/>
    <w:basedOn w:val="a"/>
    <w:uiPriority w:val="34"/>
    <w:qFormat/>
    <w:rsid w:val="003D3E37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6F04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F0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4974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2017-08-21T04:39:00Z</cp:lastPrinted>
  <dcterms:created xsi:type="dcterms:W3CDTF">2017-08-21T02:07:00Z</dcterms:created>
  <dcterms:modified xsi:type="dcterms:W3CDTF">2017-08-21T04:42:00Z</dcterms:modified>
</cp:coreProperties>
</file>