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FC" w:rsidRDefault="00F17834" w:rsidP="0026029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r w:rsidRPr="00260294">
        <w:rPr>
          <w:color w:val="222222"/>
          <w:sz w:val="28"/>
          <w:szCs w:val="28"/>
        </w:rPr>
        <w:t>УВАЖАЕМЫЕ РОДИТЕЛИ!</w:t>
      </w:r>
    </w:p>
    <w:bookmarkEnd w:id="0"/>
    <w:p w:rsidR="00260294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</w:rPr>
        <w:t>Новый год и Рождество 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60294">
        <w:rPr>
          <w:b/>
          <w:bCs/>
          <w:color w:val="222222"/>
          <w:sz w:val="28"/>
          <w:szCs w:val="28"/>
          <w:bdr w:val="none" w:sz="0" w:space="0" w:color="auto" w:frame="1"/>
        </w:rPr>
        <w:t>Правила поведения в общественных местах во время проведения Новогодних Ёлок и в других местах массового скопления людей</w:t>
      </w:r>
      <w:r w:rsidR="00260294">
        <w:rPr>
          <w:b/>
          <w:bCs/>
          <w:color w:val="222222"/>
          <w:sz w:val="28"/>
          <w:szCs w:val="28"/>
          <w:bdr w:val="none" w:sz="0" w:space="0" w:color="auto" w:frame="1"/>
        </w:rPr>
        <w:t>: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 е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CF54FC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-в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 xml:space="preserve"> местах проведения массовых новогодних гуляний старайтесь держаться подальше от толпы, во избежание получения травм.</w:t>
      </w:r>
    </w:p>
    <w:p w:rsidR="00CF54FC" w:rsidRPr="00260294" w:rsidRDefault="00A60393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80010</wp:posOffset>
            </wp:positionV>
            <wp:extent cx="3406140" cy="2381250"/>
            <wp:effectExtent l="19050" t="0" r="3810" b="0"/>
            <wp:wrapThrough wrapText="bothSides">
              <wp:wrapPolygon edited="0">
                <wp:start x="-121" y="0"/>
                <wp:lineTo x="-121" y="21427"/>
                <wp:lineTo x="21624" y="21427"/>
                <wp:lineTo x="21624" y="0"/>
                <wp:lineTo x="-121" y="0"/>
              </wp:wrapPolygon>
            </wp:wrapThrough>
            <wp:docPr id="1" name="Рисунок 0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294">
        <w:rPr>
          <w:color w:val="222222"/>
          <w:sz w:val="28"/>
          <w:szCs w:val="28"/>
          <w:bdr w:val="none" w:sz="0" w:space="0" w:color="auto" w:frame="1"/>
        </w:rPr>
        <w:t>-п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-в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-н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е допускать действий, способных создать опасность для окружающих и привести к созданию экстремальной ситуации.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-о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существлять организованный выход из помещений и сооружений по окончании мероприятий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60294">
        <w:rPr>
          <w:b/>
          <w:bCs/>
          <w:color w:val="222222"/>
          <w:sz w:val="28"/>
          <w:szCs w:val="28"/>
          <w:bdr w:val="none" w:sz="0" w:space="0" w:color="auto" w:frame="1"/>
        </w:rPr>
        <w:t>Правила поведения на общественном катке.</w:t>
      </w:r>
    </w:p>
    <w:p w:rsidR="00A60393" w:rsidRDefault="00CF54FC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 w:rsidR="00CF54FC" w:rsidRPr="00260294" w:rsidRDefault="00A60393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556260</wp:posOffset>
            </wp:positionV>
            <wp:extent cx="4000500" cy="2667000"/>
            <wp:effectExtent l="19050" t="0" r="0" b="0"/>
            <wp:wrapThrough wrapText="bothSides">
              <wp:wrapPolygon edited="0">
                <wp:start x="-103" y="0"/>
                <wp:lineTo x="-103" y="21446"/>
                <wp:lineTo x="21600" y="21446"/>
                <wp:lineTo x="21600" y="0"/>
                <wp:lineTo x="-103" y="0"/>
              </wp:wrapPolygon>
            </wp:wrapThrough>
            <wp:docPr id="2" name="Рисунок 1" descr="дети на кат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на катк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Во время нахождения на катке запрещается: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-б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-б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росать на лёд мусор или любые другие предметы. Пожалуйста, пользуйтесь мусорными баками;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-п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риносить с собой спиртные напитки и распивать их на территории катка;</w:t>
      </w:r>
    </w:p>
    <w:p w:rsidR="00CF54FC" w:rsidRPr="00260294" w:rsidRDefault="00260294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</w:t>
      </w:r>
      <w:r w:rsidR="0079082E">
        <w:rPr>
          <w:color w:val="222222"/>
          <w:sz w:val="28"/>
          <w:szCs w:val="28"/>
          <w:bdr w:val="none" w:sz="0" w:space="0" w:color="auto" w:frame="1"/>
        </w:rPr>
        <w:t>н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аходиться на территории катка в состоянии алкогольного или наркотического опьянения;</w:t>
      </w:r>
    </w:p>
    <w:p w:rsidR="00CF54FC" w:rsidRPr="00260294" w:rsidRDefault="0079082E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-в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ыходить на лед с животными.</w:t>
      </w:r>
    </w:p>
    <w:p w:rsidR="00CF54FC" w:rsidRPr="00260294" w:rsidRDefault="0079082E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-п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рименять взрывчатые и легковоспламеняющиеся вещества (в том числе пиротехнические изделия).</w:t>
      </w:r>
    </w:p>
    <w:p w:rsidR="00CF54FC" w:rsidRPr="00260294" w:rsidRDefault="0079082E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-п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роявлять неуважение к обслуживающему персоналу и посетителям катка.</w:t>
      </w:r>
    </w:p>
    <w:p w:rsidR="00CF54FC" w:rsidRPr="00260294" w:rsidRDefault="0079082E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-в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>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CF54FC" w:rsidRPr="0079082E" w:rsidRDefault="0079082E" w:rsidP="007908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22222"/>
          <w:sz w:val="28"/>
          <w:szCs w:val="28"/>
        </w:rPr>
      </w:pPr>
      <w:r w:rsidRPr="0079082E">
        <w:rPr>
          <w:b/>
          <w:i/>
          <w:color w:val="222222"/>
          <w:sz w:val="28"/>
          <w:szCs w:val="28"/>
          <w:bdr w:val="none" w:sz="0" w:space="0" w:color="auto" w:frame="1"/>
        </w:rPr>
        <w:t>П</w:t>
      </w:r>
      <w:r w:rsidR="00CF54FC" w:rsidRPr="0079082E">
        <w:rPr>
          <w:b/>
          <w:i/>
          <w:color w:val="222222"/>
          <w:sz w:val="28"/>
          <w:szCs w:val="28"/>
          <w:bdr w:val="none" w:sz="0" w:space="0" w:color="auto" w:frame="1"/>
        </w:rPr>
        <w:t>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79082E" w:rsidRDefault="0079082E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222222"/>
          <w:sz w:val="28"/>
          <w:szCs w:val="28"/>
          <w:bdr w:val="none" w:sz="0" w:space="0" w:color="auto" w:frame="1"/>
        </w:rPr>
      </w:pPr>
      <w:r>
        <w:rPr>
          <w:b/>
          <w:i/>
          <w:color w:val="222222"/>
          <w:sz w:val="28"/>
          <w:szCs w:val="28"/>
          <w:bdr w:val="none" w:sz="0" w:space="0" w:color="auto" w:frame="1"/>
        </w:rPr>
        <w:t>В м</w:t>
      </w:r>
      <w:r w:rsidR="00CF54FC" w:rsidRPr="0079082E">
        <w:rPr>
          <w:b/>
          <w:i/>
          <w:color w:val="222222"/>
          <w:sz w:val="28"/>
          <w:szCs w:val="28"/>
          <w:bdr w:val="none" w:sz="0" w:space="0" w:color="auto" w:frame="1"/>
        </w:rPr>
        <w:t>орозы при сильном ветре, длительно</w:t>
      </w:r>
      <w:r w:rsidR="009C1179">
        <w:rPr>
          <w:b/>
          <w:i/>
          <w:color w:val="222222"/>
          <w:sz w:val="28"/>
          <w:szCs w:val="28"/>
          <w:bdr w:val="none" w:sz="0" w:space="0" w:color="auto" w:frame="1"/>
          <w:lang w:val="en-US"/>
        </w:rPr>
        <w:t>t</w:t>
      </w:r>
      <w:proofErr w:type="spellStart"/>
      <w:r w:rsidR="00CF54FC" w:rsidRPr="0079082E">
        <w:rPr>
          <w:b/>
          <w:i/>
          <w:color w:val="222222"/>
          <w:sz w:val="28"/>
          <w:szCs w:val="28"/>
          <w:bdr w:val="none" w:sz="0" w:space="0" w:color="auto" w:frame="1"/>
        </w:rPr>
        <w:t>воздействи</w:t>
      </w:r>
      <w:proofErr w:type="spellEnd"/>
      <w:r w:rsidR="009C1179">
        <w:rPr>
          <w:b/>
          <w:i/>
          <w:color w:val="222222"/>
          <w:sz w:val="28"/>
          <w:szCs w:val="28"/>
          <w:bdr w:val="none" w:sz="0" w:space="0" w:color="auto" w:frame="1"/>
          <w:lang w:val="en-US"/>
        </w:rPr>
        <w:t>t</w:t>
      </w:r>
      <w:r w:rsidR="00CF54FC" w:rsidRPr="0079082E">
        <w:rPr>
          <w:b/>
          <w:i/>
          <w:color w:val="222222"/>
          <w:sz w:val="28"/>
          <w:szCs w:val="28"/>
          <w:bdr w:val="none" w:sz="0" w:space="0" w:color="auto" w:frame="1"/>
        </w:rPr>
        <w:t xml:space="preserve"> низких температур вызыва</w:t>
      </w:r>
      <w:r>
        <w:rPr>
          <w:b/>
          <w:i/>
          <w:color w:val="222222"/>
          <w:sz w:val="28"/>
          <w:szCs w:val="28"/>
          <w:bdr w:val="none" w:sz="0" w:space="0" w:color="auto" w:frame="1"/>
        </w:rPr>
        <w:t>е</w:t>
      </w:r>
      <w:r w:rsidR="00CF54FC" w:rsidRPr="0079082E">
        <w:rPr>
          <w:b/>
          <w:i/>
          <w:color w:val="222222"/>
          <w:sz w:val="28"/>
          <w:szCs w:val="28"/>
          <w:bdr w:val="none" w:sz="0" w:space="0" w:color="auto" w:frame="1"/>
        </w:rPr>
        <w:t>т обморожение</w:t>
      </w:r>
      <w:r>
        <w:rPr>
          <w:b/>
          <w:i/>
          <w:color w:val="222222"/>
          <w:sz w:val="28"/>
          <w:szCs w:val="28"/>
          <w:bdr w:val="none" w:sz="0" w:space="0" w:color="auto" w:frame="1"/>
        </w:rPr>
        <w:t>.</w:t>
      </w:r>
    </w:p>
    <w:p w:rsidR="00CF54FC" w:rsidRPr="0079082E" w:rsidRDefault="00CF54FC" w:rsidP="00260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9082E">
        <w:rPr>
          <w:color w:val="222222"/>
          <w:sz w:val="28"/>
          <w:szCs w:val="28"/>
          <w:bdr w:val="none" w:sz="0" w:space="0" w:color="auto" w:frame="1"/>
        </w:rPr>
        <w:t>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</w:t>
      </w:r>
      <w:r w:rsidR="0079082E">
        <w:rPr>
          <w:color w:val="222222"/>
          <w:sz w:val="28"/>
          <w:szCs w:val="28"/>
          <w:bdr w:val="none" w:sz="0" w:space="0" w:color="auto" w:frame="1"/>
        </w:rPr>
        <w:t>И весьма печально когда страдают дети, за которыми нужен глаз да глаз: играя на морозе, они нередко не замечают того момента, когда вдруг онемели пальцы на ноге или руке или другие участки тела. Уберечь их – задача взрослых, которым просто необходимо знать, как не обморозиться самим и сохранить здоровье детей. Нужно лишь учитывать некоторые простые, но жизненно необходимые правила.</w:t>
      </w:r>
    </w:p>
    <w:p w:rsidR="0079082E" w:rsidRDefault="0079082E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ab/>
        <w:t xml:space="preserve">Взрослым и детям следует использовать многослойную одежду, например двойные рукавицы, можно надеть пару свитеров и две пары носков. Желательно пользоваться одеждой, изготовленной из водонепроницаемых и теплоизолирующих материалов, сделанных специально для активного отдыха в зимнее время. Одежда не должна значительно препятствовать движениям, обувь </w:t>
      </w: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ни в коем случае не должна </w:t>
      </w:r>
      <w:r w:rsidR="00CA6F62">
        <w:rPr>
          <w:color w:val="222222"/>
          <w:sz w:val="28"/>
          <w:szCs w:val="28"/>
          <w:bdr w:val="none" w:sz="0" w:space="0" w:color="auto" w:frame="1"/>
        </w:rPr>
        <w:t>быть тесной, пропускающей влагу. Обязательно необходимо утеплять голову и шею, где распложены сосуды, несущие кровь к голове.</w:t>
      </w:r>
    </w:p>
    <w:p w:rsidR="00CF54FC" w:rsidRPr="00CA6F62" w:rsidRDefault="00A60393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3" name="Рисунок 2" descr="обмороже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морожение дет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4FC" w:rsidRPr="00CA6F62">
        <w:rPr>
          <w:b/>
          <w:i/>
          <w:color w:val="222222"/>
          <w:sz w:val="28"/>
          <w:szCs w:val="28"/>
          <w:bdr w:val="none" w:sz="0" w:space="0" w:color="auto" w:frame="1"/>
        </w:rPr>
        <w:t>Признаки переохлаждения:</w:t>
      </w:r>
    </w:p>
    <w:p w:rsidR="00CF54FC" w:rsidRPr="00260294" w:rsidRDefault="00CA6F62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 xml:space="preserve"> озноб и дрожь;</w:t>
      </w:r>
    </w:p>
    <w:p w:rsidR="00CF54FC" w:rsidRPr="00260294" w:rsidRDefault="00CA6F62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 xml:space="preserve"> нарушение сознания (заторможенность и апатия, бред и галлюцинации, неадекватное поведение);</w:t>
      </w:r>
    </w:p>
    <w:p w:rsidR="00CF54FC" w:rsidRPr="00260294" w:rsidRDefault="00CA6F62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 xml:space="preserve"> посинение или побледнение губ;</w:t>
      </w:r>
    </w:p>
    <w:p w:rsidR="00CF54FC" w:rsidRPr="00260294" w:rsidRDefault="00CA6F62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-</w:t>
      </w:r>
      <w:r w:rsidR="00CF54FC" w:rsidRPr="00260294">
        <w:rPr>
          <w:color w:val="222222"/>
          <w:sz w:val="28"/>
          <w:szCs w:val="28"/>
          <w:bdr w:val="none" w:sz="0" w:space="0" w:color="auto" w:frame="1"/>
        </w:rPr>
        <w:t xml:space="preserve"> снижение температуры тела</w:t>
      </w:r>
    </w:p>
    <w:p w:rsidR="00CF54FC" w:rsidRPr="00CA6F62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28"/>
        </w:rPr>
      </w:pPr>
      <w:r w:rsidRPr="00CA6F62">
        <w:rPr>
          <w:b/>
          <w:i/>
          <w:color w:val="222222"/>
          <w:sz w:val="28"/>
          <w:szCs w:val="28"/>
          <w:bdr w:val="none" w:sz="0" w:space="0" w:color="auto" w:frame="1"/>
        </w:rPr>
        <w:t>Признаки обморожения конечностей: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- потеря чувствительности;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- кожа бледная, твёрдая и холодная наощупь;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- нет пульса у лодыжек;</w:t>
      </w:r>
    </w:p>
    <w:p w:rsidR="00CF54FC" w:rsidRPr="00260294" w:rsidRDefault="00CF54FC" w:rsidP="0026029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- при постукивании пальцем слышен деревянный звук.</w:t>
      </w:r>
    </w:p>
    <w:p w:rsidR="00EC19C3" w:rsidRPr="00CA6F62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  <w:bdr w:val="none" w:sz="0" w:space="0" w:color="auto" w:frame="1"/>
        </w:rPr>
        <w:t>В случае выявления признаков переохлаждения и обморожения необходимо оказать п</w:t>
      </w:r>
      <w:r w:rsidRPr="00CA6F62">
        <w:rPr>
          <w:b/>
          <w:i/>
          <w:color w:val="222222"/>
          <w:sz w:val="28"/>
          <w:szCs w:val="28"/>
          <w:bdr w:val="none" w:sz="0" w:space="0" w:color="auto" w:frame="1"/>
        </w:rPr>
        <w:t>ерв</w:t>
      </w:r>
      <w:r w:rsidR="009C1179">
        <w:rPr>
          <w:b/>
          <w:i/>
          <w:color w:val="222222"/>
          <w:sz w:val="28"/>
          <w:szCs w:val="28"/>
          <w:bdr w:val="none" w:sz="0" w:space="0" w:color="auto" w:frame="1"/>
        </w:rPr>
        <w:t>ую</w:t>
      </w:r>
      <w:r w:rsidRPr="00CA6F62">
        <w:rPr>
          <w:b/>
          <w:i/>
          <w:color w:val="222222"/>
          <w:sz w:val="28"/>
          <w:szCs w:val="28"/>
          <w:bdr w:val="none" w:sz="0" w:space="0" w:color="auto" w:frame="1"/>
        </w:rPr>
        <w:t xml:space="preserve"> помощь</w:t>
      </w:r>
      <w:r>
        <w:rPr>
          <w:b/>
          <w:i/>
          <w:color w:val="222222"/>
          <w:sz w:val="28"/>
          <w:szCs w:val="28"/>
          <w:bdr w:val="none" w:sz="0" w:space="0" w:color="auto" w:frame="1"/>
        </w:rPr>
        <w:t>: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2. После согревания, следует высушить тело, одеть человека в сухую тёплую одежду и положить его в постель, укрыв тёплым одеялом.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3. Дать тёплое сладкое питьё или пищу с большим содержанием сахара.</w:t>
      </w:r>
    </w:p>
    <w:p w:rsidR="00EC19C3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EC19C3">
        <w:rPr>
          <w:b/>
          <w:i/>
          <w:color w:val="222222"/>
          <w:sz w:val="28"/>
          <w:szCs w:val="28"/>
          <w:bdr w:val="none" w:sz="0" w:space="0" w:color="auto" w:frame="1"/>
        </w:rPr>
        <w:t>При обморожении нельзя: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1. Растирать обмороженные участки тела снегом;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>2. Помещать обмороженные конечности сразу в тёплую воду или обкладывать тёплыми грелками;</w:t>
      </w:r>
    </w:p>
    <w:p w:rsidR="00EC19C3" w:rsidRPr="00260294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 xml:space="preserve">3. </w:t>
      </w:r>
      <w:r>
        <w:rPr>
          <w:color w:val="222222"/>
          <w:sz w:val="28"/>
          <w:szCs w:val="28"/>
          <w:bdr w:val="none" w:sz="0" w:space="0" w:color="auto" w:frame="1"/>
        </w:rPr>
        <w:t>С</w:t>
      </w:r>
      <w:r w:rsidRPr="00260294">
        <w:rPr>
          <w:color w:val="222222"/>
          <w:sz w:val="28"/>
          <w:szCs w:val="28"/>
          <w:bdr w:val="none" w:sz="0" w:space="0" w:color="auto" w:frame="1"/>
        </w:rPr>
        <w:t>мазывать кожу маслами;</w:t>
      </w:r>
    </w:p>
    <w:p w:rsidR="00EC19C3" w:rsidRDefault="00EC19C3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260294">
        <w:rPr>
          <w:color w:val="222222"/>
          <w:sz w:val="28"/>
          <w:szCs w:val="28"/>
          <w:bdr w:val="none" w:sz="0" w:space="0" w:color="auto" w:frame="1"/>
        </w:rPr>
        <w:t xml:space="preserve">4. </w:t>
      </w:r>
      <w:r>
        <w:rPr>
          <w:color w:val="222222"/>
          <w:sz w:val="28"/>
          <w:szCs w:val="28"/>
          <w:bdr w:val="none" w:sz="0" w:space="0" w:color="auto" w:frame="1"/>
        </w:rPr>
        <w:t>Д</w:t>
      </w:r>
      <w:r w:rsidRPr="00260294">
        <w:rPr>
          <w:color w:val="222222"/>
          <w:sz w:val="28"/>
          <w:szCs w:val="28"/>
          <w:bdr w:val="none" w:sz="0" w:space="0" w:color="auto" w:frame="1"/>
        </w:rPr>
        <w:t>авать большие дозы алкоголя</w:t>
      </w: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9C1179" w:rsidRDefault="009C1179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C1179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Начальник отдела государственного надзора</w:t>
      </w:r>
    </w:p>
    <w:p w:rsidR="009C1179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в области гражданской обороны,</w:t>
      </w:r>
    </w:p>
    <w:p w:rsidR="009C1179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защиты населения и территории от ЧС</w:t>
      </w:r>
    </w:p>
    <w:p w:rsidR="009C1179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подполковник внутренней службы</w:t>
      </w:r>
    </w:p>
    <w:p w:rsidR="009C1179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А.В. Каталакиди</w:t>
      </w:r>
    </w:p>
    <w:p w:rsidR="009C1179" w:rsidRDefault="009C1179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C1179" w:rsidRDefault="009C1179" w:rsidP="00EC19C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C1179" w:rsidRPr="00260294" w:rsidRDefault="009C1179" w:rsidP="009C1179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BC22A1" w:rsidRPr="00260294" w:rsidRDefault="00BC22A1" w:rsidP="00260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2A1" w:rsidRPr="00260294" w:rsidSect="002602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4FC"/>
    <w:rsid w:val="00260294"/>
    <w:rsid w:val="0042030E"/>
    <w:rsid w:val="0079082E"/>
    <w:rsid w:val="009C1179"/>
    <w:rsid w:val="00A4653C"/>
    <w:rsid w:val="00A60393"/>
    <w:rsid w:val="00BC22A1"/>
    <w:rsid w:val="00CA6F62"/>
    <w:rsid w:val="00CF54FC"/>
    <w:rsid w:val="00DC6A93"/>
    <w:rsid w:val="00EC19C3"/>
    <w:rsid w:val="00EF1D09"/>
    <w:rsid w:val="00F1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ОГН ГО, ЧС (Ерко А.В.)</dc:creator>
  <cp:lastModifiedBy>User</cp:lastModifiedBy>
  <cp:revision>2</cp:revision>
  <dcterms:created xsi:type="dcterms:W3CDTF">2017-12-19T09:04:00Z</dcterms:created>
  <dcterms:modified xsi:type="dcterms:W3CDTF">2017-12-19T09:04:00Z</dcterms:modified>
</cp:coreProperties>
</file>