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59" w:rsidRDefault="00572459" w:rsidP="005724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Минусинского района!</w:t>
      </w:r>
    </w:p>
    <w:p w:rsidR="00F82033" w:rsidRDefault="00F82033" w:rsidP="005724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843" w:rsidRPr="00B13618" w:rsidRDefault="00572459" w:rsidP="008E2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Минусинского района информирует Вас о том, что с 01.01.2019 г. вступили в силу изменения в Федеральный закон от 24.06.1998 № 89-ФЗ «Об отходах производства и потребления».</w:t>
      </w:r>
      <w:r w:rsidR="00257E07">
        <w:rPr>
          <w:rFonts w:ascii="Times New Roman" w:hAnsi="Times New Roman" w:cs="Times New Roman"/>
          <w:sz w:val="28"/>
          <w:szCs w:val="28"/>
        </w:rPr>
        <w:t xml:space="preserve"> За сбор, вывоз и утилизацию твердых коммунальных отходов (далее – ТКО) стали отвечать региональные операторы по обращению с ТКО. В Минусинском районе региональным оператором по обращению с ТКО является ООО «АЭРОСИТИ-2000».</w:t>
      </w:r>
      <w:r w:rsidR="008E2843">
        <w:rPr>
          <w:rFonts w:ascii="Times New Roman" w:hAnsi="Times New Roman" w:cs="Times New Roman"/>
          <w:sz w:val="28"/>
          <w:szCs w:val="28"/>
        </w:rPr>
        <w:t xml:space="preserve"> Контактные данные: </w:t>
      </w:r>
      <w:r w:rsidR="008E2843" w:rsidRPr="00B13618">
        <w:rPr>
          <w:rFonts w:ascii="Times New Roman" w:hAnsi="Times New Roman" w:cs="Times New Roman"/>
          <w:sz w:val="28"/>
          <w:szCs w:val="28"/>
        </w:rPr>
        <w:t xml:space="preserve">662608, Красноярский край, </w:t>
      </w:r>
      <w:proofErr w:type="spellStart"/>
      <w:r w:rsidR="008E2843" w:rsidRPr="00B136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E2843" w:rsidRPr="00B1361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E2843" w:rsidRPr="00B13618"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 w:rsidR="008E2843" w:rsidRPr="00B13618">
        <w:rPr>
          <w:rFonts w:ascii="Times New Roman" w:hAnsi="Times New Roman" w:cs="Times New Roman"/>
          <w:sz w:val="28"/>
          <w:szCs w:val="28"/>
        </w:rPr>
        <w:t>, ул. Ботаническая, д.32</w:t>
      </w:r>
      <w:r w:rsidR="008E2843">
        <w:rPr>
          <w:rFonts w:ascii="Times New Roman" w:hAnsi="Times New Roman" w:cs="Times New Roman"/>
          <w:sz w:val="28"/>
          <w:szCs w:val="28"/>
        </w:rPr>
        <w:t xml:space="preserve"> </w:t>
      </w:r>
      <w:r w:rsidR="008E2843" w:rsidRPr="00B13618">
        <w:rPr>
          <w:rFonts w:ascii="Times New Roman" w:hAnsi="Times New Roman" w:cs="Times New Roman"/>
          <w:sz w:val="28"/>
          <w:szCs w:val="28"/>
        </w:rPr>
        <w:t>Г,</w:t>
      </w:r>
      <w:r w:rsidR="008E2843">
        <w:rPr>
          <w:rFonts w:ascii="Times New Roman" w:hAnsi="Times New Roman" w:cs="Times New Roman"/>
          <w:sz w:val="28"/>
          <w:szCs w:val="28"/>
        </w:rPr>
        <w:t xml:space="preserve"> </w:t>
      </w:r>
      <w:r w:rsidR="008E2843" w:rsidRPr="00B13618">
        <w:rPr>
          <w:rFonts w:ascii="Times New Roman" w:hAnsi="Times New Roman" w:cs="Times New Roman"/>
          <w:sz w:val="28"/>
          <w:szCs w:val="28"/>
        </w:rPr>
        <w:t>кабинет 2, 6, 9</w:t>
      </w:r>
      <w:r w:rsidR="008E2843">
        <w:rPr>
          <w:rFonts w:ascii="Times New Roman" w:hAnsi="Times New Roman" w:cs="Times New Roman"/>
          <w:sz w:val="28"/>
          <w:szCs w:val="28"/>
        </w:rPr>
        <w:t xml:space="preserve">, </w:t>
      </w:r>
      <w:r w:rsidR="008E2843" w:rsidRPr="00B13618">
        <w:rPr>
          <w:rFonts w:ascii="Times New Roman" w:hAnsi="Times New Roman" w:cs="Times New Roman"/>
          <w:sz w:val="28"/>
          <w:szCs w:val="28"/>
        </w:rPr>
        <w:t>тел. 8 (391</w:t>
      </w:r>
      <w:r w:rsidR="008E2843">
        <w:rPr>
          <w:rFonts w:ascii="Times New Roman" w:hAnsi="Times New Roman" w:cs="Times New Roman"/>
          <w:sz w:val="28"/>
          <w:szCs w:val="28"/>
        </w:rPr>
        <w:t>-</w:t>
      </w:r>
      <w:r w:rsidR="008E2843" w:rsidRPr="00B13618">
        <w:rPr>
          <w:rFonts w:ascii="Times New Roman" w:hAnsi="Times New Roman" w:cs="Times New Roman"/>
          <w:sz w:val="28"/>
          <w:szCs w:val="28"/>
        </w:rPr>
        <w:t>32) 2-50-51</w:t>
      </w:r>
      <w:r w:rsidR="008E2843">
        <w:rPr>
          <w:rFonts w:ascii="Times New Roman" w:hAnsi="Times New Roman" w:cs="Times New Roman"/>
          <w:sz w:val="28"/>
          <w:szCs w:val="28"/>
        </w:rPr>
        <w:t xml:space="preserve">, </w:t>
      </w:r>
      <w:r w:rsidR="008E2843" w:rsidRPr="00B13618">
        <w:rPr>
          <w:rFonts w:ascii="Times New Roman" w:hAnsi="Times New Roman" w:cs="Times New Roman"/>
          <w:sz w:val="28"/>
          <w:szCs w:val="28"/>
        </w:rPr>
        <w:t>8 (391</w:t>
      </w:r>
      <w:r w:rsidR="008E2843">
        <w:rPr>
          <w:rFonts w:ascii="Times New Roman" w:hAnsi="Times New Roman" w:cs="Times New Roman"/>
          <w:sz w:val="28"/>
          <w:szCs w:val="28"/>
        </w:rPr>
        <w:t>-</w:t>
      </w:r>
      <w:r w:rsidR="008E2843" w:rsidRPr="00B13618">
        <w:rPr>
          <w:rFonts w:ascii="Times New Roman" w:hAnsi="Times New Roman" w:cs="Times New Roman"/>
          <w:sz w:val="28"/>
          <w:szCs w:val="28"/>
        </w:rPr>
        <w:t>32) 2-50-5</w:t>
      </w:r>
      <w:r w:rsidR="008E2843">
        <w:rPr>
          <w:rFonts w:ascii="Times New Roman" w:hAnsi="Times New Roman" w:cs="Times New Roman"/>
          <w:sz w:val="28"/>
          <w:szCs w:val="28"/>
        </w:rPr>
        <w:t xml:space="preserve">5, </w:t>
      </w:r>
      <w:r w:rsidR="008E2843" w:rsidRPr="00B13618">
        <w:rPr>
          <w:rFonts w:ascii="Times New Roman" w:hAnsi="Times New Roman" w:cs="Times New Roman"/>
          <w:sz w:val="28"/>
          <w:szCs w:val="28"/>
        </w:rPr>
        <w:t>е-</w:t>
      </w:r>
      <w:r w:rsidR="008E2843" w:rsidRPr="00B136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2843" w:rsidRPr="00B1361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E2843" w:rsidRPr="00EB4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="008E2843" w:rsidRPr="00B13618">
          <w:rPr>
            <w:rStyle w:val="a7"/>
            <w:rFonts w:ascii="Times New Roman" w:hAnsi="Times New Roman" w:cs="Times New Roman"/>
            <w:sz w:val="28"/>
            <w:szCs w:val="28"/>
          </w:rPr>
          <w:t>24@</w:t>
        </w:r>
        <w:proofErr w:type="spellStart"/>
        <w:r w:rsidR="008E2843" w:rsidRPr="00EB4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aerocity</w:t>
        </w:r>
        <w:proofErr w:type="spellEnd"/>
        <w:r w:rsidR="008E2843" w:rsidRPr="00B13618">
          <w:rPr>
            <w:rStyle w:val="a7"/>
            <w:rFonts w:ascii="Times New Roman" w:hAnsi="Times New Roman" w:cs="Times New Roman"/>
            <w:sz w:val="28"/>
            <w:szCs w:val="28"/>
          </w:rPr>
          <w:t>-2000.</w:t>
        </w:r>
        <w:proofErr w:type="spellStart"/>
        <w:r w:rsidR="008E2843" w:rsidRPr="00EB4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284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72459" w:rsidRDefault="00572459" w:rsidP="00572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централизованные места (площадки) накопления ТКО в черте населенных пунктов Минусинского района нет технической возможности. Помимо этого нет финансовой возможности для их содержания в постоянной чистоте и порядке.</w:t>
      </w:r>
    </w:p>
    <w:p w:rsidR="00257E07" w:rsidRDefault="00257E07" w:rsidP="00572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572459">
        <w:rPr>
          <w:rFonts w:ascii="Times New Roman" w:hAnsi="Times New Roman" w:cs="Times New Roman"/>
          <w:sz w:val="28"/>
          <w:szCs w:val="28"/>
        </w:rPr>
        <w:t xml:space="preserve"> </w:t>
      </w:r>
      <w:r w:rsidR="008E2843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59">
        <w:rPr>
          <w:rFonts w:ascii="Times New Roman" w:hAnsi="Times New Roman" w:cs="Times New Roman"/>
          <w:sz w:val="28"/>
          <w:szCs w:val="28"/>
        </w:rPr>
        <w:t>применяться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типы сбора ТКО:</w:t>
      </w:r>
    </w:p>
    <w:p w:rsidR="00257E07" w:rsidRDefault="00257E07" w:rsidP="00572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72459">
        <w:rPr>
          <w:rFonts w:ascii="Times New Roman" w:hAnsi="Times New Roman" w:cs="Times New Roman"/>
          <w:sz w:val="28"/>
          <w:szCs w:val="28"/>
        </w:rPr>
        <w:t>ешковой</w:t>
      </w:r>
      <w:proofErr w:type="spellEnd"/>
      <w:r w:rsidR="00572459">
        <w:rPr>
          <w:rFonts w:ascii="Times New Roman" w:hAnsi="Times New Roman" w:cs="Times New Roman"/>
          <w:sz w:val="28"/>
          <w:szCs w:val="28"/>
        </w:rPr>
        <w:t xml:space="preserve"> тип сбора ТКО</w:t>
      </w:r>
      <w:r>
        <w:rPr>
          <w:rFonts w:ascii="Times New Roman" w:hAnsi="Times New Roman" w:cs="Times New Roman"/>
          <w:sz w:val="28"/>
          <w:szCs w:val="28"/>
        </w:rPr>
        <w:t xml:space="preserve"> – это когда мусоровоз ходит по селу в определенное время и дни, делает остановки в определенных местах </w:t>
      </w:r>
      <w:r w:rsidR="00206B94">
        <w:rPr>
          <w:rFonts w:ascii="Times New Roman" w:hAnsi="Times New Roman" w:cs="Times New Roman"/>
          <w:sz w:val="28"/>
          <w:szCs w:val="28"/>
        </w:rPr>
        <w:t xml:space="preserve">и жители </w:t>
      </w:r>
      <w:r w:rsidR="00E06E3E">
        <w:rPr>
          <w:rFonts w:ascii="Times New Roman" w:hAnsi="Times New Roman" w:cs="Times New Roman"/>
          <w:sz w:val="28"/>
          <w:szCs w:val="28"/>
        </w:rPr>
        <w:t>сбрасывают</w:t>
      </w:r>
      <w:r w:rsidR="00206B94">
        <w:rPr>
          <w:rFonts w:ascii="Times New Roman" w:hAnsi="Times New Roman" w:cs="Times New Roman"/>
          <w:sz w:val="28"/>
          <w:szCs w:val="28"/>
        </w:rPr>
        <w:t xml:space="preserve"> в него ТКО.</w:t>
      </w:r>
    </w:p>
    <w:p w:rsidR="00F82033" w:rsidRDefault="00257E07" w:rsidP="00206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09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 сбора ТКО</w:t>
      </w:r>
      <w:r w:rsidR="008909E1">
        <w:rPr>
          <w:rFonts w:ascii="Times New Roman" w:hAnsi="Times New Roman" w:cs="Times New Roman"/>
          <w:sz w:val="28"/>
          <w:szCs w:val="28"/>
        </w:rPr>
        <w:t xml:space="preserve"> из индивидуальных контейнеров</w:t>
      </w:r>
      <w:r>
        <w:rPr>
          <w:rFonts w:ascii="Times New Roman" w:hAnsi="Times New Roman" w:cs="Times New Roman"/>
          <w:sz w:val="28"/>
          <w:szCs w:val="28"/>
        </w:rPr>
        <w:t xml:space="preserve"> – это когда </w:t>
      </w:r>
      <w:r w:rsidR="0057245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ТКО осуществляется </w:t>
      </w:r>
      <w:r w:rsidR="00BC045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72459">
        <w:rPr>
          <w:rFonts w:ascii="Times New Roman" w:hAnsi="Times New Roman" w:cs="Times New Roman"/>
          <w:sz w:val="28"/>
          <w:szCs w:val="28"/>
        </w:rPr>
        <w:t xml:space="preserve">из </w:t>
      </w:r>
      <w:r w:rsidR="00051F7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572459">
        <w:rPr>
          <w:rFonts w:ascii="Times New Roman" w:hAnsi="Times New Roman" w:cs="Times New Roman"/>
          <w:sz w:val="28"/>
          <w:szCs w:val="28"/>
        </w:rPr>
        <w:t>контейнеров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033">
        <w:rPr>
          <w:rFonts w:ascii="Times New Roman" w:hAnsi="Times New Roman" w:cs="Times New Roman"/>
          <w:sz w:val="28"/>
          <w:szCs w:val="28"/>
        </w:rPr>
        <w:t>Данный тип сбора ТКО применяется при условии, что у всех жителей населенного пункта имеются индивидуальные контейнеры.</w:t>
      </w:r>
    </w:p>
    <w:p w:rsidR="00F65942" w:rsidRDefault="00257E07" w:rsidP="00F65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72459">
        <w:rPr>
          <w:rFonts w:ascii="Times New Roman" w:hAnsi="Times New Roman" w:cs="Times New Roman"/>
          <w:sz w:val="28"/>
          <w:szCs w:val="28"/>
        </w:rPr>
        <w:t xml:space="preserve">омбинированный </w:t>
      </w:r>
      <w:r>
        <w:rPr>
          <w:rFonts w:ascii="Times New Roman" w:hAnsi="Times New Roman" w:cs="Times New Roman"/>
          <w:sz w:val="28"/>
          <w:szCs w:val="28"/>
        </w:rPr>
        <w:t xml:space="preserve">тип сбора ТКО – это когда сбор ТКО осуществляется одновременно </w:t>
      </w:r>
      <w:r w:rsidR="0017559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80CE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контейнеров</w:t>
      </w:r>
      <w:r w:rsidR="0017559C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в местах остановки </w:t>
      </w:r>
      <w:r w:rsidR="0017559C">
        <w:rPr>
          <w:rFonts w:ascii="Times New Roman" w:hAnsi="Times New Roman" w:cs="Times New Roman"/>
          <w:sz w:val="28"/>
          <w:szCs w:val="28"/>
        </w:rPr>
        <w:t xml:space="preserve">мусоровоза, для жителей, не имеющих </w:t>
      </w:r>
      <w:r w:rsidR="00F82033">
        <w:rPr>
          <w:rFonts w:ascii="Times New Roman" w:hAnsi="Times New Roman" w:cs="Times New Roman"/>
          <w:sz w:val="28"/>
          <w:szCs w:val="28"/>
        </w:rPr>
        <w:t>индивидуальные контейнеры</w:t>
      </w:r>
      <w:r w:rsidR="00572459">
        <w:rPr>
          <w:rFonts w:ascii="Times New Roman" w:hAnsi="Times New Roman" w:cs="Times New Roman"/>
          <w:sz w:val="28"/>
          <w:szCs w:val="28"/>
        </w:rPr>
        <w:t>.</w:t>
      </w:r>
    </w:p>
    <w:p w:rsidR="00572459" w:rsidRDefault="0017559C" w:rsidP="00F06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любом типе сбора ТКО плата за услугу по сбору и вывозу ТКО будет начисляться всем без исключения жителям, как только региональный оператор </w:t>
      </w:r>
      <w:r w:rsidR="005C090B">
        <w:rPr>
          <w:rFonts w:ascii="Times New Roman" w:hAnsi="Times New Roman" w:cs="Times New Roman"/>
          <w:sz w:val="28"/>
          <w:szCs w:val="28"/>
        </w:rPr>
        <w:t xml:space="preserve">отработает с главами сельсоветов все организационные вопросы и </w:t>
      </w:r>
      <w:r w:rsidR="00F65942">
        <w:rPr>
          <w:rFonts w:ascii="Times New Roman" w:hAnsi="Times New Roman" w:cs="Times New Roman"/>
          <w:sz w:val="28"/>
          <w:szCs w:val="28"/>
        </w:rPr>
        <w:t xml:space="preserve">начнет </w:t>
      </w:r>
      <w:r w:rsidR="00F53E90">
        <w:rPr>
          <w:rFonts w:ascii="Times New Roman" w:hAnsi="Times New Roman" w:cs="Times New Roman"/>
          <w:sz w:val="28"/>
          <w:szCs w:val="28"/>
        </w:rPr>
        <w:t>сбор и вывоз ТКО</w:t>
      </w:r>
      <w:r w:rsidR="00F65942"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42A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4C48A7" w:rsidRPr="00FB402A">
        <w:rPr>
          <w:rFonts w:ascii="Times New Roman" w:hAnsi="Times New Roman" w:cs="Times New Roman"/>
          <w:sz w:val="28"/>
          <w:szCs w:val="28"/>
        </w:rPr>
        <w:t>плат</w:t>
      </w:r>
      <w:r w:rsidR="00F0642A">
        <w:rPr>
          <w:rFonts w:ascii="Times New Roman" w:hAnsi="Times New Roman" w:cs="Times New Roman"/>
          <w:sz w:val="28"/>
          <w:szCs w:val="28"/>
        </w:rPr>
        <w:t>ы</w:t>
      </w:r>
      <w:r w:rsidR="004C48A7" w:rsidRPr="00FB402A">
        <w:rPr>
          <w:rFonts w:ascii="Times New Roman" w:hAnsi="Times New Roman" w:cs="Times New Roman"/>
          <w:sz w:val="28"/>
          <w:szCs w:val="28"/>
        </w:rPr>
        <w:t xml:space="preserve"> </w:t>
      </w:r>
      <w:r w:rsidR="004C48A7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4C48A7" w:rsidRPr="00FB402A">
        <w:rPr>
          <w:rFonts w:ascii="Times New Roman" w:hAnsi="Times New Roman" w:cs="Times New Roman"/>
          <w:sz w:val="28"/>
          <w:szCs w:val="28"/>
        </w:rPr>
        <w:t xml:space="preserve">за услугу по обращению с </w:t>
      </w:r>
      <w:r w:rsidR="00F0642A">
        <w:rPr>
          <w:rFonts w:ascii="Times New Roman" w:hAnsi="Times New Roman" w:cs="Times New Roman"/>
          <w:sz w:val="28"/>
          <w:szCs w:val="28"/>
        </w:rPr>
        <w:t>ТКО</w:t>
      </w:r>
      <w:r w:rsidR="004C48A7" w:rsidRPr="00FB402A">
        <w:rPr>
          <w:rFonts w:ascii="Times New Roman" w:hAnsi="Times New Roman" w:cs="Times New Roman"/>
          <w:sz w:val="28"/>
          <w:szCs w:val="28"/>
        </w:rPr>
        <w:t xml:space="preserve"> составляет 97,49 рублей с человека</w:t>
      </w:r>
      <w:r w:rsidR="00F0642A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4C48A7" w:rsidRPr="00FB402A">
        <w:rPr>
          <w:rFonts w:ascii="Times New Roman" w:hAnsi="Times New Roman" w:cs="Times New Roman"/>
          <w:sz w:val="28"/>
          <w:szCs w:val="28"/>
        </w:rPr>
        <w:t>.</w:t>
      </w:r>
      <w:r w:rsidR="004C48A7">
        <w:rPr>
          <w:rFonts w:ascii="Times New Roman" w:hAnsi="Times New Roman" w:cs="Times New Roman"/>
          <w:sz w:val="28"/>
          <w:szCs w:val="28"/>
        </w:rPr>
        <w:t xml:space="preserve"> </w:t>
      </w:r>
      <w:r w:rsidR="00430E60">
        <w:rPr>
          <w:rFonts w:ascii="Times New Roman" w:hAnsi="Times New Roman" w:cs="Times New Roman"/>
          <w:sz w:val="28"/>
          <w:szCs w:val="28"/>
        </w:rPr>
        <w:t>С 01.01.2019 г. коммунальная у</w:t>
      </w:r>
      <w:r w:rsidR="004C48A7" w:rsidRPr="00FB402A">
        <w:rPr>
          <w:rFonts w:ascii="Times New Roman" w:hAnsi="Times New Roman" w:cs="Times New Roman"/>
          <w:sz w:val="28"/>
          <w:szCs w:val="28"/>
        </w:rPr>
        <w:t>слуг</w:t>
      </w:r>
      <w:r w:rsidR="00F42236">
        <w:rPr>
          <w:rFonts w:ascii="Times New Roman" w:hAnsi="Times New Roman" w:cs="Times New Roman"/>
          <w:sz w:val="28"/>
          <w:szCs w:val="28"/>
        </w:rPr>
        <w:t>а</w:t>
      </w:r>
      <w:r w:rsidR="004C48A7" w:rsidRPr="00FB402A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</w:t>
      </w:r>
      <w:r w:rsidR="00F42236">
        <w:rPr>
          <w:rFonts w:ascii="Times New Roman" w:hAnsi="Times New Roman" w:cs="Times New Roman"/>
          <w:sz w:val="28"/>
          <w:szCs w:val="28"/>
        </w:rPr>
        <w:t xml:space="preserve">ТКО </w:t>
      </w:r>
      <w:r w:rsidR="004C48A7">
        <w:rPr>
          <w:rFonts w:ascii="Times New Roman" w:hAnsi="Times New Roman" w:cs="Times New Roman"/>
          <w:sz w:val="28"/>
          <w:szCs w:val="28"/>
        </w:rPr>
        <w:t>субсидируются в рамках действующего законодате</w:t>
      </w:r>
      <w:r w:rsidR="00F0642A">
        <w:rPr>
          <w:rFonts w:ascii="Times New Roman" w:hAnsi="Times New Roman" w:cs="Times New Roman"/>
          <w:sz w:val="28"/>
          <w:szCs w:val="28"/>
        </w:rPr>
        <w:t>льства.</w:t>
      </w:r>
    </w:p>
    <w:p w:rsidR="00572459" w:rsidRDefault="000F71E0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48396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B0570">
        <w:rPr>
          <w:rFonts w:ascii="Times New Roman" w:hAnsi="Times New Roman" w:cs="Times New Roman"/>
          <w:sz w:val="28"/>
          <w:szCs w:val="28"/>
        </w:rPr>
        <w:t>либо</w:t>
      </w:r>
      <w:r w:rsidR="0019750E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2B0570">
        <w:rPr>
          <w:rFonts w:ascii="Times New Roman" w:hAnsi="Times New Roman" w:cs="Times New Roman"/>
          <w:sz w:val="28"/>
          <w:szCs w:val="28"/>
        </w:rPr>
        <w:t>вить</w:t>
      </w:r>
      <w:r w:rsidR="001975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</w:t>
      </w:r>
      <w:r w:rsidR="002B05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2B057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2B0570">
        <w:rPr>
          <w:rFonts w:ascii="Times New Roman" w:hAnsi="Times New Roman" w:cs="Times New Roman"/>
          <w:sz w:val="28"/>
          <w:szCs w:val="28"/>
        </w:rPr>
        <w:t>,</w:t>
      </w:r>
      <w:r w:rsidR="0019750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B0570">
        <w:rPr>
          <w:rFonts w:ascii="Times New Roman" w:hAnsi="Times New Roman" w:cs="Times New Roman"/>
          <w:sz w:val="28"/>
          <w:szCs w:val="28"/>
        </w:rPr>
        <w:t>выбрасывать ТКО</w:t>
      </w:r>
      <w:r>
        <w:rPr>
          <w:rFonts w:ascii="Times New Roman" w:hAnsi="Times New Roman" w:cs="Times New Roman"/>
          <w:sz w:val="28"/>
          <w:szCs w:val="28"/>
        </w:rPr>
        <w:t xml:space="preserve"> по графику </w:t>
      </w:r>
      <w:r w:rsidR="002B0570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мусоровоз</w:t>
      </w:r>
      <w:r w:rsidR="002B05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631" w:rsidRPr="00776117" w:rsidRDefault="00343631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движения мусоровоза будет доведен до населения администрациями сельсоветов.</w:t>
      </w:r>
    </w:p>
    <w:sectPr w:rsidR="00343631" w:rsidRPr="00776117" w:rsidSect="00081A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4D" w:rsidRDefault="0015124D" w:rsidP="00605D70">
      <w:pPr>
        <w:spacing w:after="0" w:line="240" w:lineRule="auto"/>
      </w:pPr>
      <w:r>
        <w:separator/>
      </w:r>
    </w:p>
  </w:endnote>
  <w:endnote w:type="continuationSeparator" w:id="0">
    <w:p w:rsidR="0015124D" w:rsidRDefault="0015124D" w:rsidP="0060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4D" w:rsidRDefault="0015124D" w:rsidP="00605D70">
      <w:pPr>
        <w:spacing w:after="0" w:line="240" w:lineRule="auto"/>
      </w:pPr>
      <w:r>
        <w:separator/>
      </w:r>
    </w:p>
  </w:footnote>
  <w:footnote w:type="continuationSeparator" w:id="0">
    <w:p w:rsidR="0015124D" w:rsidRDefault="0015124D" w:rsidP="0060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0"/>
    <w:rsid w:val="00022A0A"/>
    <w:rsid w:val="00023E30"/>
    <w:rsid w:val="00046CBA"/>
    <w:rsid w:val="00051F7A"/>
    <w:rsid w:val="00080CEE"/>
    <w:rsid w:val="000819CE"/>
    <w:rsid w:val="00081AE8"/>
    <w:rsid w:val="000C08DF"/>
    <w:rsid w:val="000D5CD7"/>
    <w:rsid w:val="000F71E0"/>
    <w:rsid w:val="00132466"/>
    <w:rsid w:val="00142972"/>
    <w:rsid w:val="00147CF4"/>
    <w:rsid w:val="0015124D"/>
    <w:rsid w:val="0017559C"/>
    <w:rsid w:val="00175D57"/>
    <w:rsid w:val="001962A7"/>
    <w:rsid w:val="0019750E"/>
    <w:rsid w:val="001B39A9"/>
    <w:rsid w:val="001C6528"/>
    <w:rsid w:val="001D1D5A"/>
    <w:rsid w:val="001F0A41"/>
    <w:rsid w:val="001F7CDB"/>
    <w:rsid w:val="002037B8"/>
    <w:rsid w:val="00206B94"/>
    <w:rsid w:val="00222948"/>
    <w:rsid w:val="00225CA2"/>
    <w:rsid w:val="00244048"/>
    <w:rsid w:val="00257E07"/>
    <w:rsid w:val="0026377D"/>
    <w:rsid w:val="00265CA1"/>
    <w:rsid w:val="00283B8F"/>
    <w:rsid w:val="002915DC"/>
    <w:rsid w:val="002B0570"/>
    <w:rsid w:val="002B19A6"/>
    <w:rsid w:val="002B6BA9"/>
    <w:rsid w:val="002C244A"/>
    <w:rsid w:val="002C65B4"/>
    <w:rsid w:val="002E53B4"/>
    <w:rsid w:val="003102D4"/>
    <w:rsid w:val="00312C37"/>
    <w:rsid w:val="003133BD"/>
    <w:rsid w:val="00320187"/>
    <w:rsid w:val="00343631"/>
    <w:rsid w:val="003757D2"/>
    <w:rsid w:val="0039692A"/>
    <w:rsid w:val="003A1AA0"/>
    <w:rsid w:val="003B2DC4"/>
    <w:rsid w:val="003D21E5"/>
    <w:rsid w:val="003D7A64"/>
    <w:rsid w:val="003F6482"/>
    <w:rsid w:val="00404BDA"/>
    <w:rsid w:val="004301D6"/>
    <w:rsid w:val="00430E60"/>
    <w:rsid w:val="004339E1"/>
    <w:rsid w:val="00433DEE"/>
    <w:rsid w:val="004703DA"/>
    <w:rsid w:val="0048396D"/>
    <w:rsid w:val="004945A7"/>
    <w:rsid w:val="004A0C0A"/>
    <w:rsid w:val="004C3124"/>
    <w:rsid w:val="004C48A7"/>
    <w:rsid w:val="004D6922"/>
    <w:rsid w:val="00501D79"/>
    <w:rsid w:val="00556ADA"/>
    <w:rsid w:val="00563B80"/>
    <w:rsid w:val="005668C3"/>
    <w:rsid w:val="00572459"/>
    <w:rsid w:val="00580C41"/>
    <w:rsid w:val="00581471"/>
    <w:rsid w:val="005A33DA"/>
    <w:rsid w:val="005C090B"/>
    <w:rsid w:val="005E2CF8"/>
    <w:rsid w:val="005E328B"/>
    <w:rsid w:val="00605D70"/>
    <w:rsid w:val="0060650A"/>
    <w:rsid w:val="00633A03"/>
    <w:rsid w:val="00636149"/>
    <w:rsid w:val="0064653E"/>
    <w:rsid w:val="00646F01"/>
    <w:rsid w:val="00675849"/>
    <w:rsid w:val="006A0A04"/>
    <w:rsid w:val="006A40CF"/>
    <w:rsid w:val="006B05F4"/>
    <w:rsid w:val="006C44DD"/>
    <w:rsid w:val="006C57AC"/>
    <w:rsid w:val="006F695D"/>
    <w:rsid w:val="00705EA6"/>
    <w:rsid w:val="0070792D"/>
    <w:rsid w:val="007142D1"/>
    <w:rsid w:val="00722479"/>
    <w:rsid w:val="007315E6"/>
    <w:rsid w:val="0076318F"/>
    <w:rsid w:val="007718B1"/>
    <w:rsid w:val="00776117"/>
    <w:rsid w:val="00780E8B"/>
    <w:rsid w:val="00781F7A"/>
    <w:rsid w:val="007C0523"/>
    <w:rsid w:val="007C163D"/>
    <w:rsid w:val="00842DEB"/>
    <w:rsid w:val="00861210"/>
    <w:rsid w:val="008909E1"/>
    <w:rsid w:val="008953B0"/>
    <w:rsid w:val="008A130A"/>
    <w:rsid w:val="008C41DB"/>
    <w:rsid w:val="008E2843"/>
    <w:rsid w:val="00935871"/>
    <w:rsid w:val="00946174"/>
    <w:rsid w:val="00960A98"/>
    <w:rsid w:val="0097551C"/>
    <w:rsid w:val="00976171"/>
    <w:rsid w:val="00987CA8"/>
    <w:rsid w:val="009959DE"/>
    <w:rsid w:val="009A7836"/>
    <w:rsid w:val="009B07DE"/>
    <w:rsid w:val="009C59C0"/>
    <w:rsid w:val="009D1C04"/>
    <w:rsid w:val="009E1008"/>
    <w:rsid w:val="00A448B5"/>
    <w:rsid w:val="00A46C4F"/>
    <w:rsid w:val="00A70843"/>
    <w:rsid w:val="00A97ED3"/>
    <w:rsid w:val="00AA4765"/>
    <w:rsid w:val="00AB3D6C"/>
    <w:rsid w:val="00AB6C15"/>
    <w:rsid w:val="00AE73B6"/>
    <w:rsid w:val="00B115DE"/>
    <w:rsid w:val="00B328B4"/>
    <w:rsid w:val="00B36084"/>
    <w:rsid w:val="00B3790B"/>
    <w:rsid w:val="00B81D6F"/>
    <w:rsid w:val="00B91211"/>
    <w:rsid w:val="00B92BBA"/>
    <w:rsid w:val="00B96C86"/>
    <w:rsid w:val="00BA79E8"/>
    <w:rsid w:val="00BB5917"/>
    <w:rsid w:val="00BC045E"/>
    <w:rsid w:val="00BC5045"/>
    <w:rsid w:val="00BD1BE0"/>
    <w:rsid w:val="00C355D2"/>
    <w:rsid w:val="00C41F4A"/>
    <w:rsid w:val="00C43509"/>
    <w:rsid w:val="00C91897"/>
    <w:rsid w:val="00CD01A8"/>
    <w:rsid w:val="00D03DB4"/>
    <w:rsid w:val="00D052F7"/>
    <w:rsid w:val="00D41838"/>
    <w:rsid w:val="00D451C3"/>
    <w:rsid w:val="00D67EDA"/>
    <w:rsid w:val="00D70E61"/>
    <w:rsid w:val="00D92D3D"/>
    <w:rsid w:val="00DC088B"/>
    <w:rsid w:val="00DD5780"/>
    <w:rsid w:val="00DE4CC7"/>
    <w:rsid w:val="00DF6E00"/>
    <w:rsid w:val="00E06E3E"/>
    <w:rsid w:val="00E66061"/>
    <w:rsid w:val="00E875E4"/>
    <w:rsid w:val="00EC22E6"/>
    <w:rsid w:val="00EF484C"/>
    <w:rsid w:val="00F0642A"/>
    <w:rsid w:val="00F11C6B"/>
    <w:rsid w:val="00F2046C"/>
    <w:rsid w:val="00F238AB"/>
    <w:rsid w:val="00F27AB2"/>
    <w:rsid w:val="00F30EE1"/>
    <w:rsid w:val="00F42236"/>
    <w:rsid w:val="00F53E90"/>
    <w:rsid w:val="00F65942"/>
    <w:rsid w:val="00F803C7"/>
    <w:rsid w:val="00F8203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70"/>
  </w:style>
  <w:style w:type="paragraph" w:styleId="a5">
    <w:name w:val="footer"/>
    <w:basedOn w:val="a"/>
    <w:link w:val="a6"/>
    <w:uiPriority w:val="99"/>
    <w:unhideWhenUsed/>
    <w:rsid w:val="006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70"/>
  </w:style>
  <w:style w:type="character" w:styleId="a7">
    <w:name w:val="Hyperlink"/>
    <w:basedOn w:val="a0"/>
    <w:uiPriority w:val="99"/>
    <w:unhideWhenUsed/>
    <w:rsid w:val="008E2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70"/>
  </w:style>
  <w:style w:type="paragraph" w:styleId="a5">
    <w:name w:val="footer"/>
    <w:basedOn w:val="a"/>
    <w:link w:val="a6"/>
    <w:uiPriority w:val="99"/>
    <w:unhideWhenUsed/>
    <w:rsid w:val="0060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70"/>
  </w:style>
  <w:style w:type="character" w:styleId="a7">
    <w:name w:val="Hyperlink"/>
    <w:basedOn w:val="a0"/>
    <w:uiPriority w:val="99"/>
    <w:unhideWhenUsed/>
    <w:rsid w:val="008E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24@aerocity-200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2019-07-24T07:33:00Z</cp:lastPrinted>
  <dcterms:created xsi:type="dcterms:W3CDTF">2019-07-01T07:16:00Z</dcterms:created>
  <dcterms:modified xsi:type="dcterms:W3CDTF">2019-07-24T07:46:00Z</dcterms:modified>
</cp:coreProperties>
</file>