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E1" w:rsidRDefault="00810EE1" w:rsidP="00810EE1">
      <w:pPr>
        <w:pStyle w:val="4"/>
        <w:tabs>
          <w:tab w:val="left" w:pos="4280"/>
        </w:tabs>
        <w:ind w:left="0" w:firstLine="0"/>
        <w:jc w:val="center"/>
        <w:rPr>
          <w:b/>
          <w:i/>
        </w:rPr>
      </w:pPr>
      <w:r>
        <w:rPr>
          <w:b/>
        </w:rPr>
        <w:t>ГОРОДОКСКИЙ СЕЛЬСКИЙ  СОВЕТ ДЕПУТАТОВ</w:t>
      </w:r>
    </w:p>
    <w:p w:rsidR="00810EE1" w:rsidRDefault="00810EE1" w:rsidP="00810EE1">
      <w:pPr>
        <w:pStyle w:val="4"/>
        <w:ind w:left="0"/>
        <w:jc w:val="center"/>
        <w:rPr>
          <w:b/>
        </w:rPr>
      </w:pPr>
      <w:r>
        <w:rPr>
          <w:b/>
        </w:rPr>
        <w:t>МИНУСИНСКОГО РАЙОНА</w:t>
      </w:r>
    </w:p>
    <w:p w:rsidR="00810EE1" w:rsidRDefault="00810EE1" w:rsidP="00810EE1">
      <w:pPr>
        <w:pStyle w:val="4"/>
        <w:ind w:left="0"/>
        <w:jc w:val="center"/>
        <w:rPr>
          <w:b/>
          <w:i/>
        </w:rPr>
      </w:pPr>
      <w:r>
        <w:rPr>
          <w:b/>
        </w:rPr>
        <w:t xml:space="preserve">                        КРАСНОЯРСКОГО КРАЯ                                </w:t>
      </w:r>
    </w:p>
    <w:p w:rsidR="00810EE1" w:rsidRDefault="00810EE1" w:rsidP="00810EE1">
      <w:pPr>
        <w:pStyle w:val="5"/>
        <w:rPr>
          <w:i/>
          <w:sz w:val="28"/>
          <w:szCs w:val="28"/>
        </w:rPr>
      </w:pPr>
    </w:p>
    <w:p w:rsidR="002A55D0" w:rsidRDefault="00810EE1" w:rsidP="00810EE1">
      <w:pPr>
        <w:pStyle w:val="5"/>
        <w:rPr>
          <w:sz w:val="32"/>
          <w:szCs w:val="32"/>
        </w:rPr>
      </w:pPr>
      <w:r>
        <w:rPr>
          <w:sz w:val="32"/>
          <w:szCs w:val="32"/>
        </w:rPr>
        <w:t xml:space="preserve">Р Е Ш Е Н И Е    </w:t>
      </w:r>
      <w:r w:rsidR="0015551D">
        <w:rPr>
          <w:sz w:val="32"/>
          <w:szCs w:val="32"/>
        </w:rPr>
        <w:t xml:space="preserve">        </w:t>
      </w:r>
    </w:p>
    <w:p w:rsidR="00810EE1" w:rsidRDefault="0015551D" w:rsidP="00810EE1">
      <w:pPr>
        <w:pStyle w:val="5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2A55D0" w:rsidRPr="002A55D0" w:rsidRDefault="002A55D0" w:rsidP="002A55D0"/>
    <w:p w:rsidR="00810EE1" w:rsidRDefault="00810EE1" w:rsidP="00810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5551D">
        <w:rPr>
          <w:b/>
          <w:sz w:val="28"/>
          <w:szCs w:val="28"/>
        </w:rPr>
        <w:t>0</w:t>
      </w:r>
      <w:r w:rsidR="00EE7CEB">
        <w:rPr>
          <w:b/>
          <w:sz w:val="28"/>
          <w:szCs w:val="28"/>
        </w:rPr>
        <w:t>0.0</w:t>
      </w:r>
      <w:r w:rsidR="0015551D">
        <w:rPr>
          <w:b/>
          <w:sz w:val="28"/>
          <w:szCs w:val="28"/>
        </w:rPr>
        <w:t>0</w:t>
      </w:r>
      <w:r w:rsidR="00EE7CEB">
        <w:rPr>
          <w:b/>
          <w:sz w:val="28"/>
          <w:szCs w:val="28"/>
        </w:rPr>
        <w:t>.201</w:t>
      </w:r>
      <w:r w:rsidR="0015551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      </w:t>
      </w:r>
      <w:r w:rsidR="002A55D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с. Городок</w:t>
      </w:r>
      <w:r>
        <w:rPr>
          <w:b/>
          <w:sz w:val="28"/>
          <w:szCs w:val="28"/>
        </w:rPr>
        <w:tab/>
        <w:t xml:space="preserve">                                    № </w:t>
      </w:r>
      <w:r w:rsidR="0015551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-рс</w:t>
      </w:r>
    </w:p>
    <w:p w:rsidR="00810EE1" w:rsidRDefault="00810EE1" w:rsidP="00810EE1">
      <w:pPr>
        <w:pStyle w:val="a3"/>
        <w:rPr>
          <w:sz w:val="24"/>
        </w:rPr>
      </w:pPr>
      <w:r>
        <w:rPr>
          <w:sz w:val="24"/>
        </w:rPr>
        <w:t xml:space="preserve">О внесении изменений в решение </w:t>
      </w:r>
      <w:proofErr w:type="spellStart"/>
      <w:r>
        <w:rPr>
          <w:sz w:val="24"/>
        </w:rPr>
        <w:t>Городокского</w:t>
      </w:r>
      <w:proofErr w:type="spellEnd"/>
      <w:r>
        <w:rPr>
          <w:sz w:val="24"/>
        </w:rPr>
        <w:t xml:space="preserve"> сельского Совета депутатов от 24.01.2011 № 27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 xml:space="preserve">  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 в редакции решений от 23.05.2011 № 34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 от 19.12.2011 №51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от 01.10.2012 № 68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от 09.11.2012 № 73-рс, от 07.10.2013 № 105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 xml:space="preserve">, от 19.06.2015 № 152-рс, ОТ 23.03.2016 № 17-рс; от </w:t>
      </w:r>
      <w:bookmarkStart w:id="0" w:name="_GoBack"/>
      <w:bookmarkEnd w:id="0"/>
      <w:r>
        <w:rPr>
          <w:sz w:val="24"/>
        </w:rPr>
        <w:t>19.12.2017 № 60-рс</w:t>
      </w:r>
      <w:r w:rsidR="0015551D">
        <w:rPr>
          <w:sz w:val="24"/>
        </w:rPr>
        <w:t>;10.08.2018 № 76-рс</w:t>
      </w:r>
      <w:r>
        <w:rPr>
          <w:sz w:val="24"/>
        </w:rPr>
        <w:t>).</w:t>
      </w:r>
    </w:p>
    <w:p w:rsidR="00810EE1" w:rsidRDefault="00810EE1" w:rsidP="00810EE1">
      <w:pPr>
        <w:pStyle w:val="a5"/>
      </w:pPr>
    </w:p>
    <w:p w:rsidR="00810EE1" w:rsidRDefault="00810EE1" w:rsidP="00810EE1">
      <w:pPr>
        <w:shd w:val="clear" w:color="auto" w:fill="FFFFFF"/>
        <w:spacing w:line="322" w:lineRule="exact"/>
        <w:ind w:left="19" w:right="1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 Федеральным законом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сельский Совет депутатов РЕШИЛ:</w:t>
      </w:r>
    </w:p>
    <w:p w:rsidR="00810EE1" w:rsidRDefault="00810EE1" w:rsidP="00810EE1">
      <w:pPr>
        <w:pStyle w:val="a3"/>
        <w:jc w:val="both"/>
        <w:rPr>
          <w:sz w:val="24"/>
        </w:rPr>
      </w:pPr>
      <w:r>
        <w:rPr>
          <w:sz w:val="24"/>
        </w:rPr>
        <w:t xml:space="preserve">          1. Внести  изменения и дополнения  в решение  </w:t>
      </w:r>
      <w:proofErr w:type="spellStart"/>
      <w:r>
        <w:rPr>
          <w:sz w:val="24"/>
        </w:rPr>
        <w:t>Городокского</w:t>
      </w:r>
      <w:proofErr w:type="spellEnd"/>
      <w:r>
        <w:rPr>
          <w:sz w:val="24"/>
        </w:rPr>
        <w:t xml:space="preserve">  сельского  Совета депутатов от 24.01.2011г. № 27-рс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 в редакции решений от 23.05.2011 № 34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 от 19.12.2011 №51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от 01.10.2012 № 68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от 09.11.2012 № 73-рс, от 07.10.2013 № 105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от 19.06.2015 № 152-рс,  от  23.03.2016 № 17-рс; от 19.12.2017 № 60-рс</w:t>
      </w:r>
      <w:r w:rsidR="0015551D">
        <w:rPr>
          <w:sz w:val="24"/>
        </w:rPr>
        <w:t>;10.08.2018 № 76-рс</w:t>
      </w:r>
      <w:r>
        <w:rPr>
          <w:sz w:val="24"/>
        </w:rPr>
        <w:t>) следующие изменения и дополнения:</w:t>
      </w:r>
    </w:p>
    <w:p w:rsidR="00810EE1" w:rsidRDefault="00810EE1" w:rsidP="00810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Совета депутатов от 24.01.2011г. № 27-рс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 в редакции решений от 23.05.2011 № 34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,  от 19.12.2011 №51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01.10.2012 № 68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09.11.2012 № 73-рс, от 07.10.2013 № 105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19.06.2015 № 152-рс,  от  23.03.2016 № 17-рс;</w:t>
      </w:r>
      <w:r>
        <w:rPr>
          <w:sz w:val="24"/>
        </w:rPr>
        <w:t xml:space="preserve"> от 19.12.2017 № 60-рс</w:t>
      </w:r>
      <w:r w:rsidR="0015551D">
        <w:rPr>
          <w:sz w:val="24"/>
        </w:rPr>
        <w:t>;10.08.2018 № 76-рс</w:t>
      </w:r>
      <w:r>
        <w:rPr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зложить в следующей  редакции приложения к настоящему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решению.</w:t>
      </w:r>
    </w:p>
    <w:p w:rsidR="00810EE1" w:rsidRDefault="00810EE1" w:rsidP="00810EE1">
      <w:pPr>
        <w:pStyle w:val="a5"/>
      </w:pPr>
      <w:r>
        <w:rPr>
          <w:color w:val="000000"/>
          <w:spacing w:val="-3"/>
        </w:rPr>
        <w:t xml:space="preserve">       3. Контроль за исполнением настоящего решения возложить на постоянную комиссию </w:t>
      </w:r>
      <w:r>
        <w:t>по  бюджету и экономики, муниципальному имуществу и нормативно-правовой деятельности  (</w:t>
      </w:r>
      <w:proofErr w:type="spellStart"/>
      <w:r>
        <w:t>Крикунову</w:t>
      </w:r>
      <w:proofErr w:type="spellEnd"/>
      <w:r>
        <w:t xml:space="preserve"> Н.Ю.).</w:t>
      </w:r>
    </w:p>
    <w:p w:rsidR="00EE7CEB" w:rsidRDefault="00810EE1" w:rsidP="00EE7CEB">
      <w:pPr>
        <w:shd w:val="clear" w:color="auto" w:fill="FFFFFF"/>
        <w:spacing w:line="307" w:lineRule="exact"/>
        <w:ind w:right="24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 </w:t>
      </w:r>
      <w:r w:rsidR="00EE7CEB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его опубликования  в официальном  издании «Ведомости органов муниципального образования «</w:t>
      </w:r>
      <w:proofErr w:type="spellStart"/>
      <w:r w:rsidR="00EE7CEB"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 w:rsidR="00EE7CEB">
        <w:rPr>
          <w:rFonts w:ascii="Times New Roman" w:hAnsi="Times New Roman" w:cs="Times New Roman"/>
          <w:sz w:val="24"/>
          <w:szCs w:val="24"/>
        </w:rPr>
        <w:t xml:space="preserve"> сельсовет» и распространяет свое действие на правоотношения, возникшие с 01 </w:t>
      </w:r>
      <w:r w:rsidR="0015551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E7CEB">
        <w:rPr>
          <w:rFonts w:ascii="Times New Roman" w:hAnsi="Times New Roman" w:cs="Times New Roman"/>
          <w:sz w:val="24"/>
          <w:szCs w:val="24"/>
        </w:rPr>
        <w:t xml:space="preserve"> 201</w:t>
      </w:r>
      <w:r w:rsidR="0015551D">
        <w:rPr>
          <w:rFonts w:ascii="Times New Roman" w:hAnsi="Times New Roman" w:cs="Times New Roman"/>
          <w:sz w:val="24"/>
          <w:szCs w:val="24"/>
        </w:rPr>
        <w:t>9</w:t>
      </w:r>
      <w:r w:rsidR="00EE7CEB">
        <w:rPr>
          <w:rFonts w:ascii="Times New Roman" w:hAnsi="Times New Roman" w:cs="Times New Roman"/>
          <w:sz w:val="24"/>
          <w:szCs w:val="24"/>
        </w:rPr>
        <w:t xml:space="preserve"> года .</w:t>
      </w:r>
    </w:p>
    <w:p w:rsidR="00810EE1" w:rsidRDefault="00EE7CEB" w:rsidP="00810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810EE1">
        <w:rPr>
          <w:rFonts w:ascii="Times New Roman" w:hAnsi="Times New Roman" w:cs="Times New Roman"/>
          <w:sz w:val="24"/>
          <w:szCs w:val="24"/>
        </w:rPr>
        <w:t>лава сельсовета                                                     А.В.Тощев</w:t>
      </w:r>
    </w:p>
    <w:p w:rsidR="00810EE1" w:rsidRDefault="00810EE1" w:rsidP="00810EE1">
      <w:pPr>
        <w:pStyle w:val="a5"/>
      </w:pPr>
      <w:r>
        <w:t>Председатель сельского</w:t>
      </w:r>
    </w:p>
    <w:p w:rsidR="00810EE1" w:rsidRDefault="00810EE1" w:rsidP="00810EE1">
      <w:pPr>
        <w:pStyle w:val="a5"/>
      </w:pPr>
      <w:r>
        <w:t>Совета депутатов                                                  Л.Г.Савин</w:t>
      </w:r>
    </w:p>
    <w:p w:rsidR="00810EE1" w:rsidRDefault="00810EE1" w:rsidP="00810EE1">
      <w:pPr>
        <w:pStyle w:val="a5"/>
        <w:rPr>
          <w:sz w:val="28"/>
          <w:szCs w:val="28"/>
        </w:rPr>
      </w:pPr>
    </w:p>
    <w:p w:rsidR="00810EE1" w:rsidRDefault="00810EE1" w:rsidP="00810EE1">
      <w:pPr>
        <w:pStyle w:val="a5"/>
        <w:rPr>
          <w:sz w:val="28"/>
          <w:szCs w:val="28"/>
        </w:rPr>
      </w:pPr>
    </w:p>
    <w:p w:rsidR="00810EE1" w:rsidRDefault="00810EE1" w:rsidP="00810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10EE1" w:rsidRDefault="00810EE1" w:rsidP="00810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решению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</w:p>
    <w:p w:rsidR="00810EE1" w:rsidRDefault="00810EE1" w:rsidP="00810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</w:p>
    <w:p w:rsidR="00810EE1" w:rsidRDefault="00810EE1" w:rsidP="00810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15551D">
        <w:rPr>
          <w:rFonts w:ascii="Times New Roman" w:hAnsi="Times New Roman" w:cs="Times New Roman"/>
          <w:sz w:val="28"/>
          <w:szCs w:val="28"/>
        </w:rPr>
        <w:t xml:space="preserve"> 0</w:t>
      </w:r>
      <w:r w:rsidR="00EE7CEB">
        <w:rPr>
          <w:rFonts w:ascii="Times New Roman" w:hAnsi="Times New Roman" w:cs="Times New Roman"/>
          <w:sz w:val="28"/>
          <w:szCs w:val="28"/>
        </w:rPr>
        <w:t>0.0</w:t>
      </w:r>
      <w:r w:rsidR="0015551D">
        <w:rPr>
          <w:rFonts w:ascii="Times New Roman" w:hAnsi="Times New Roman" w:cs="Times New Roman"/>
          <w:sz w:val="28"/>
          <w:szCs w:val="28"/>
        </w:rPr>
        <w:t>0</w:t>
      </w:r>
      <w:r w:rsidR="00EE7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555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15551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-рс </w:t>
      </w:r>
    </w:p>
    <w:p w:rsidR="00810EE1" w:rsidRDefault="00810EE1" w:rsidP="00810EE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денежного вознаграждения и ежемесячного денежного поощрения   выборных должностных лиц муниципального 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810EE1" w:rsidRDefault="00810EE1" w:rsidP="00810EE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015"/>
        <w:gridCol w:w="3260"/>
      </w:tblGrid>
      <w:tr w:rsidR="00810EE1" w:rsidTr="00810EE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E1" w:rsidRDefault="0081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E1" w:rsidRDefault="0081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E1" w:rsidRDefault="0081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810EE1" w:rsidTr="00810EE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E1" w:rsidRDefault="00810EE1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810EE1" w:rsidRDefault="00810EE1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  <w:p w:rsidR="00810EE1" w:rsidRDefault="00810EE1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E1" w:rsidRDefault="0081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1" w:rsidRDefault="00810EE1" w:rsidP="0015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51D">
              <w:rPr>
                <w:sz w:val="28"/>
                <w:szCs w:val="28"/>
              </w:rPr>
              <w:t>5213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E1" w:rsidRDefault="0081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1" w:rsidRDefault="00810EE1" w:rsidP="0015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51D">
              <w:rPr>
                <w:sz w:val="28"/>
                <w:szCs w:val="28"/>
              </w:rPr>
              <w:t>5213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810EE1" w:rsidRDefault="00810EE1" w:rsidP="00810EE1">
      <w:pPr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ind w:left="5387" w:firstLine="5"/>
        <w:rPr>
          <w:rFonts w:ascii="Times New Roman" w:hAnsi="Times New Roman" w:cs="Times New Roman"/>
          <w:sz w:val="28"/>
          <w:szCs w:val="28"/>
        </w:rPr>
      </w:pPr>
    </w:p>
    <w:p w:rsidR="0096257F" w:rsidRDefault="0096257F"/>
    <w:sectPr w:rsidR="0096257F" w:rsidSect="00EE7CEB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10EE1"/>
    <w:rsid w:val="0015551D"/>
    <w:rsid w:val="00244F6A"/>
    <w:rsid w:val="002A55D0"/>
    <w:rsid w:val="00810EE1"/>
    <w:rsid w:val="008A1891"/>
    <w:rsid w:val="0096257F"/>
    <w:rsid w:val="009F5112"/>
    <w:rsid w:val="00D55616"/>
    <w:rsid w:val="00EE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16"/>
  </w:style>
  <w:style w:type="paragraph" w:styleId="4">
    <w:name w:val="heading 4"/>
    <w:basedOn w:val="a"/>
    <w:next w:val="a"/>
    <w:link w:val="40"/>
    <w:semiHidden/>
    <w:unhideWhenUsed/>
    <w:qFormat/>
    <w:rsid w:val="00810EE1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10E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10EE1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10EE1"/>
    <w:rPr>
      <w:rFonts w:ascii="Times New Roman" w:eastAsia="Times New Roman" w:hAnsi="Times New Roman" w:cs="Times New Roman"/>
      <w:b/>
      <w:sz w:val="48"/>
      <w:szCs w:val="40"/>
    </w:rPr>
  </w:style>
  <w:style w:type="paragraph" w:styleId="a3">
    <w:name w:val="Title"/>
    <w:basedOn w:val="a"/>
    <w:link w:val="a4"/>
    <w:qFormat/>
    <w:rsid w:val="00810EE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810EE1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ody Text"/>
    <w:basedOn w:val="a"/>
    <w:link w:val="a6"/>
    <w:semiHidden/>
    <w:unhideWhenUsed/>
    <w:rsid w:val="00810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10E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810E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1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2019-09-23T02:22:00Z</cp:lastPrinted>
  <dcterms:created xsi:type="dcterms:W3CDTF">2018-07-25T04:26:00Z</dcterms:created>
  <dcterms:modified xsi:type="dcterms:W3CDTF">2019-10-13T08:36:00Z</dcterms:modified>
</cp:coreProperties>
</file>