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6" w:rsidRDefault="00010B36" w:rsidP="00010B36">
      <w:pPr>
        <w:pStyle w:val="a3"/>
        <w:ind w:left="0"/>
        <w:rPr>
          <w:sz w:val="40"/>
          <w:szCs w:val="40"/>
        </w:rPr>
      </w:pPr>
      <w:r>
        <w:rPr>
          <w:sz w:val="40"/>
          <w:szCs w:val="40"/>
        </w:rPr>
        <w:t>Официальное издание</w:t>
      </w:r>
    </w:p>
    <w:p w:rsidR="00010B36" w:rsidRDefault="00010B36" w:rsidP="00010B36">
      <w:pPr>
        <w:spacing w:after="0"/>
        <w:jc w:val="center"/>
        <w:rPr>
          <w:rFonts w:ascii="Times New Roman" w:hAnsi="Times New Roman" w:cs="Times New Roman"/>
          <w:sz w:val="40"/>
          <w:szCs w:val="40"/>
        </w:rPr>
      </w:pPr>
      <w:r>
        <w:rPr>
          <w:rFonts w:ascii="Times New Roman" w:hAnsi="Times New Roman" w:cs="Times New Roman"/>
          <w:sz w:val="40"/>
          <w:szCs w:val="40"/>
        </w:rPr>
        <w:t>№ 10                                              23 апреля 2019г.</w:t>
      </w:r>
    </w:p>
    <w:p w:rsidR="00010B36" w:rsidRDefault="00010B36" w:rsidP="00010B36">
      <w:pPr>
        <w:spacing w:after="0"/>
        <w:jc w:val="center"/>
        <w:rPr>
          <w:rFonts w:ascii="Times New Roman" w:hAnsi="Times New Roman" w:cs="Times New Roman"/>
          <w:sz w:val="36"/>
          <w:szCs w:val="36"/>
        </w:rPr>
      </w:pPr>
    </w:p>
    <w:p w:rsidR="00010B36" w:rsidRDefault="002C09F4" w:rsidP="00010B36">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010B36" w:rsidRDefault="00010B36" w:rsidP="00010B36">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010B36" w:rsidRDefault="00010B36" w:rsidP="00010B36">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010B36" w:rsidRPr="002C09F4" w:rsidRDefault="00010B36" w:rsidP="00010B36">
      <w:pPr>
        <w:pStyle w:val="a3"/>
        <w:ind w:right="-1"/>
        <w:rPr>
          <w:sz w:val="20"/>
          <w:szCs w:val="20"/>
        </w:rPr>
      </w:pPr>
      <w:proofErr w:type="spellStart"/>
      <w:r w:rsidRPr="002C09F4">
        <w:rPr>
          <w:sz w:val="20"/>
          <w:szCs w:val="20"/>
        </w:rPr>
        <w:t>Городокский</w:t>
      </w:r>
      <w:proofErr w:type="spellEnd"/>
      <w:r w:rsidRPr="002C09F4">
        <w:rPr>
          <w:sz w:val="20"/>
          <w:szCs w:val="20"/>
        </w:rPr>
        <w:t xml:space="preserve">  сельский  Совет депутатов</w:t>
      </w:r>
    </w:p>
    <w:p w:rsidR="00010B36" w:rsidRPr="002C09F4" w:rsidRDefault="00010B36" w:rsidP="00010B36">
      <w:pPr>
        <w:pStyle w:val="a3"/>
        <w:ind w:right="-1"/>
        <w:rPr>
          <w:sz w:val="20"/>
          <w:szCs w:val="20"/>
        </w:rPr>
      </w:pPr>
      <w:r w:rsidRPr="002C09F4">
        <w:rPr>
          <w:sz w:val="20"/>
          <w:szCs w:val="20"/>
        </w:rPr>
        <w:t>Минусинского района</w:t>
      </w:r>
    </w:p>
    <w:p w:rsidR="00010B36" w:rsidRPr="002C09F4" w:rsidRDefault="00010B36" w:rsidP="00010B36">
      <w:pPr>
        <w:pStyle w:val="a3"/>
        <w:ind w:right="-1"/>
        <w:rPr>
          <w:sz w:val="20"/>
          <w:szCs w:val="20"/>
        </w:rPr>
      </w:pPr>
      <w:r w:rsidRPr="002C09F4">
        <w:rPr>
          <w:sz w:val="20"/>
          <w:szCs w:val="20"/>
        </w:rPr>
        <w:t xml:space="preserve"> Красноярского края</w:t>
      </w:r>
    </w:p>
    <w:p w:rsidR="00010B36" w:rsidRPr="002C09F4" w:rsidRDefault="00010B36" w:rsidP="00010B36">
      <w:pPr>
        <w:ind w:right="-1"/>
        <w:jc w:val="center"/>
        <w:rPr>
          <w:rFonts w:ascii="Times New Roman" w:eastAsia="Times New Roman" w:hAnsi="Times New Roman" w:cs="Times New Roman"/>
          <w:b/>
          <w:sz w:val="20"/>
          <w:szCs w:val="20"/>
        </w:rPr>
      </w:pPr>
    </w:p>
    <w:p w:rsidR="00010B36" w:rsidRPr="002C09F4" w:rsidRDefault="00010B36" w:rsidP="00010B36">
      <w:pPr>
        <w:spacing w:after="0"/>
        <w:ind w:right="-1"/>
        <w:jc w:val="center"/>
        <w:rPr>
          <w:rFonts w:ascii="Times New Roman" w:eastAsia="Times New Roman" w:hAnsi="Times New Roman" w:cs="Times New Roman"/>
          <w:b/>
          <w:sz w:val="20"/>
          <w:szCs w:val="20"/>
        </w:rPr>
      </w:pPr>
      <w:r w:rsidRPr="002C09F4">
        <w:rPr>
          <w:rFonts w:ascii="Times New Roman" w:eastAsia="Times New Roman" w:hAnsi="Times New Roman" w:cs="Times New Roman"/>
          <w:b/>
          <w:sz w:val="20"/>
          <w:szCs w:val="20"/>
        </w:rPr>
        <w:t>РЕШЕНИЕ</w:t>
      </w:r>
    </w:p>
    <w:p w:rsidR="00010B36" w:rsidRPr="002C09F4" w:rsidRDefault="00010B36" w:rsidP="00010B36">
      <w:pPr>
        <w:spacing w:after="0"/>
        <w:ind w:right="-1"/>
        <w:jc w:val="center"/>
        <w:rPr>
          <w:rFonts w:ascii="Times New Roman" w:eastAsia="Times New Roman" w:hAnsi="Times New Roman" w:cs="Times New Roman"/>
          <w:b/>
          <w:sz w:val="20"/>
          <w:szCs w:val="20"/>
        </w:rPr>
      </w:pPr>
    </w:p>
    <w:p w:rsidR="00010B36" w:rsidRPr="002C09F4" w:rsidRDefault="00010B36" w:rsidP="00010B36">
      <w:pPr>
        <w:spacing w:after="0"/>
        <w:ind w:right="-1"/>
        <w:jc w:val="center"/>
        <w:rPr>
          <w:rFonts w:ascii="Times New Roman" w:eastAsia="Times New Roman" w:hAnsi="Times New Roman" w:cs="Times New Roman"/>
          <w:sz w:val="20"/>
          <w:szCs w:val="20"/>
        </w:rPr>
      </w:pPr>
      <w:r w:rsidRPr="002C09F4">
        <w:rPr>
          <w:rFonts w:ascii="Times New Roman" w:hAnsi="Times New Roman" w:cs="Times New Roman"/>
          <w:sz w:val="20"/>
          <w:szCs w:val="20"/>
        </w:rPr>
        <w:t>08.04.2019</w:t>
      </w:r>
      <w:r w:rsidRPr="002C09F4">
        <w:rPr>
          <w:rFonts w:ascii="Times New Roman" w:eastAsia="Times New Roman" w:hAnsi="Times New Roman" w:cs="Times New Roman"/>
          <w:sz w:val="20"/>
          <w:szCs w:val="20"/>
        </w:rPr>
        <w:t xml:space="preserve">           </w:t>
      </w:r>
      <w:r w:rsidRPr="002C09F4">
        <w:rPr>
          <w:rFonts w:ascii="Times New Roman" w:hAnsi="Times New Roman" w:cs="Times New Roman"/>
          <w:sz w:val="20"/>
          <w:szCs w:val="20"/>
        </w:rPr>
        <w:t xml:space="preserve">        </w:t>
      </w:r>
      <w:r w:rsidR="002C09F4">
        <w:rPr>
          <w:rFonts w:ascii="Times New Roman" w:hAnsi="Times New Roman" w:cs="Times New Roman"/>
          <w:sz w:val="20"/>
          <w:szCs w:val="20"/>
        </w:rPr>
        <w:t xml:space="preserve">           </w:t>
      </w:r>
      <w:r w:rsidRPr="002C09F4">
        <w:rPr>
          <w:rFonts w:ascii="Times New Roman" w:hAnsi="Times New Roman" w:cs="Times New Roman"/>
          <w:sz w:val="20"/>
          <w:szCs w:val="20"/>
        </w:rPr>
        <w:t xml:space="preserve">     </w:t>
      </w:r>
      <w:r w:rsidRPr="002C09F4">
        <w:rPr>
          <w:rFonts w:ascii="Times New Roman" w:eastAsia="Times New Roman" w:hAnsi="Times New Roman" w:cs="Times New Roman"/>
          <w:sz w:val="20"/>
          <w:szCs w:val="20"/>
        </w:rPr>
        <w:t xml:space="preserve">с. Городок </w:t>
      </w:r>
      <w:r w:rsidRPr="002C09F4">
        <w:rPr>
          <w:rFonts w:ascii="Times New Roman" w:eastAsia="Times New Roman" w:hAnsi="Times New Roman" w:cs="Times New Roman"/>
          <w:sz w:val="20"/>
          <w:szCs w:val="20"/>
        </w:rPr>
        <w:tab/>
      </w:r>
      <w:r w:rsidRPr="002C09F4">
        <w:rPr>
          <w:rFonts w:ascii="Times New Roman" w:eastAsia="Times New Roman" w:hAnsi="Times New Roman" w:cs="Times New Roman"/>
          <w:sz w:val="20"/>
          <w:szCs w:val="20"/>
        </w:rPr>
        <w:tab/>
        <w:t xml:space="preserve">     </w:t>
      </w:r>
      <w:r w:rsidRPr="002C09F4">
        <w:rPr>
          <w:rFonts w:ascii="Times New Roman" w:eastAsia="Times New Roman" w:hAnsi="Times New Roman" w:cs="Times New Roman"/>
          <w:sz w:val="20"/>
          <w:szCs w:val="20"/>
        </w:rPr>
        <w:tab/>
        <w:t xml:space="preserve">      № 89 - </w:t>
      </w:r>
      <w:proofErr w:type="spellStart"/>
      <w:r w:rsidRPr="002C09F4">
        <w:rPr>
          <w:rFonts w:ascii="Times New Roman" w:eastAsia="Times New Roman" w:hAnsi="Times New Roman" w:cs="Times New Roman"/>
          <w:sz w:val="20"/>
          <w:szCs w:val="20"/>
        </w:rPr>
        <w:t>рс</w:t>
      </w:r>
      <w:proofErr w:type="spellEnd"/>
    </w:p>
    <w:p w:rsidR="00010B36" w:rsidRPr="002C09F4" w:rsidRDefault="00010B36" w:rsidP="00010B36">
      <w:pPr>
        <w:rPr>
          <w:sz w:val="20"/>
          <w:szCs w:val="20"/>
        </w:rPr>
      </w:pPr>
      <w:r w:rsidRPr="002C09F4">
        <w:rPr>
          <w:sz w:val="20"/>
          <w:szCs w:val="20"/>
        </w:rPr>
        <w:t xml:space="preserve">    </w:t>
      </w:r>
    </w:p>
    <w:p w:rsidR="00010B36" w:rsidRPr="002C09F4" w:rsidRDefault="00010B36" w:rsidP="00010B36">
      <w:pPr>
        <w:jc w:val="center"/>
        <w:rPr>
          <w:rFonts w:ascii="Times New Roman" w:hAnsi="Times New Roman" w:cs="Times New Roman"/>
          <w:sz w:val="20"/>
          <w:szCs w:val="20"/>
        </w:rPr>
      </w:pPr>
      <w:r w:rsidRPr="002C09F4">
        <w:rPr>
          <w:rFonts w:ascii="Times New Roman" w:hAnsi="Times New Roman" w:cs="Times New Roman"/>
          <w:sz w:val="20"/>
          <w:szCs w:val="20"/>
        </w:rPr>
        <w:t xml:space="preserve">О  внесении изменений в решение № 11-РС от 30.07.2010 « Об утверждении Положения о порядке управления и распоряжения муниципальной собственностью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w:t>
      </w:r>
      <w:proofErr w:type="gramStart"/>
      <w:r w:rsidRPr="002C09F4">
        <w:rPr>
          <w:rFonts w:ascii="Times New Roman" w:hAnsi="Times New Roman" w:cs="Times New Roman"/>
          <w:sz w:val="20"/>
          <w:szCs w:val="20"/>
        </w:rPr>
        <w:t xml:space="preserve">( </w:t>
      </w:r>
      <w:proofErr w:type="gramEnd"/>
      <w:r w:rsidRPr="002C09F4">
        <w:rPr>
          <w:rFonts w:ascii="Times New Roman" w:hAnsi="Times New Roman" w:cs="Times New Roman"/>
          <w:sz w:val="20"/>
          <w:szCs w:val="20"/>
        </w:rPr>
        <w:t>в редакции решений № 20-рс от 12.11.2010; решение № 37-рс от 16.06.2011; решение № 85/1 от 01.04.2013; решение № 15-рс от 23.03.2016)</w:t>
      </w:r>
    </w:p>
    <w:p w:rsidR="00010B36" w:rsidRPr="002C09F4" w:rsidRDefault="00010B36" w:rsidP="00010B36">
      <w:pPr>
        <w:pStyle w:val="a5"/>
        <w:rPr>
          <w:sz w:val="20"/>
          <w:szCs w:val="20"/>
        </w:rPr>
      </w:pPr>
      <w:r w:rsidRPr="002C09F4">
        <w:rPr>
          <w:sz w:val="20"/>
          <w:szCs w:val="20"/>
        </w:rPr>
        <w:t xml:space="preserve">          Рассмотрев протест Минусинской межрайонной прокуратуры от 22.03.2019 № 7- 02 2019 на решение </w:t>
      </w:r>
      <w:proofErr w:type="spellStart"/>
      <w:r w:rsidRPr="002C09F4">
        <w:rPr>
          <w:sz w:val="20"/>
          <w:szCs w:val="20"/>
        </w:rPr>
        <w:t>Городокского</w:t>
      </w:r>
      <w:proofErr w:type="spellEnd"/>
      <w:r w:rsidRPr="002C09F4">
        <w:rPr>
          <w:sz w:val="20"/>
          <w:szCs w:val="20"/>
        </w:rPr>
        <w:t xml:space="preserve"> сельского Совета депутатов от 30.07.2010 № 11-рс «Об утверждении  Положения о порядке управления и распоряжения муниципальной собственностью </w:t>
      </w:r>
      <w:proofErr w:type="spellStart"/>
      <w:r w:rsidRPr="002C09F4">
        <w:rPr>
          <w:sz w:val="20"/>
          <w:szCs w:val="20"/>
        </w:rPr>
        <w:t>Городокского</w:t>
      </w:r>
      <w:proofErr w:type="spellEnd"/>
      <w:r w:rsidRPr="002C09F4">
        <w:rPr>
          <w:sz w:val="20"/>
          <w:szCs w:val="20"/>
        </w:rPr>
        <w:t xml:space="preserve"> сельсовета» </w:t>
      </w:r>
      <w:proofErr w:type="gramStart"/>
      <w:r w:rsidRPr="002C09F4">
        <w:rPr>
          <w:sz w:val="20"/>
          <w:szCs w:val="20"/>
        </w:rPr>
        <w:t xml:space="preserve">( </w:t>
      </w:r>
      <w:proofErr w:type="gramEnd"/>
      <w:r w:rsidRPr="002C09F4">
        <w:rPr>
          <w:sz w:val="20"/>
          <w:szCs w:val="20"/>
        </w:rPr>
        <w:t xml:space="preserve">в редакции  решений № 20-рс от 12.11.2010; решение № 37-рс от 16.06.2011; Решения № 85/1-рс от 01.04.2013; решение № 15-рс от 23.03.2016), руководствуясь ст. 31 Устава </w:t>
      </w:r>
      <w:proofErr w:type="spellStart"/>
      <w:r w:rsidRPr="002C09F4">
        <w:rPr>
          <w:sz w:val="20"/>
          <w:szCs w:val="20"/>
        </w:rPr>
        <w:t>Городокский</w:t>
      </w:r>
      <w:proofErr w:type="spellEnd"/>
      <w:r w:rsidRPr="002C09F4">
        <w:rPr>
          <w:sz w:val="20"/>
          <w:szCs w:val="20"/>
        </w:rPr>
        <w:t xml:space="preserve"> сельский Совет депутатов РЕШИЛ:</w:t>
      </w:r>
    </w:p>
    <w:p w:rsidR="00010B36" w:rsidRPr="002C09F4" w:rsidRDefault="00010B36" w:rsidP="00010B36">
      <w:pPr>
        <w:pStyle w:val="a5"/>
        <w:rPr>
          <w:sz w:val="20"/>
          <w:szCs w:val="20"/>
        </w:rPr>
      </w:pPr>
    </w:p>
    <w:p w:rsidR="00010B36" w:rsidRPr="002C09F4" w:rsidRDefault="00010B36" w:rsidP="00010B36">
      <w:pPr>
        <w:pStyle w:val="a5"/>
        <w:numPr>
          <w:ilvl w:val="0"/>
          <w:numId w:val="1"/>
        </w:numPr>
        <w:rPr>
          <w:sz w:val="20"/>
          <w:szCs w:val="20"/>
        </w:rPr>
      </w:pPr>
      <w:r w:rsidRPr="002C09F4">
        <w:rPr>
          <w:sz w:val="20"/>
          <w:szCs w:val="20"/>
        </w:rPr>
        <w:t>Пункт 1.2 части 1 Положения читать в следующей редакции:</w:t>
      </w:r>
    </w:p>
    <w:p w:rsidR="00010B36" w:rsidRPr="002C09F4" w:rsidRDefault="00010B36" w:rsidP="00010B36">
      <w:pPr>
        <w:pStyle w:val="a5"/>
        <w:tabs>
          <w:tab w:val="clear" w:pos="180"/>
          <w:tab w:val="left" w:pos="0"/>
        </w:tabs>
        <w:rPr>
          <w:sz w:val="20"/>
          <w:szCs w:val="20"/>
        </w:rPr>
      </w:pPr>
      <w:r w:rsidRPr="002C09F4">
        <w:rPr>
          <w:sz w:val="20"/>
          <w:szCs w:val="20"/>
        </w:rPr>
        <w:t>« 1.2</w:t>
      </w:r>
      <w:proofErr w:type="gramStart"/>
      <w:r w:rsidRPr="002C09F4">
        <w:rPr>
          <w:sz w:val="20"/>
          <w:szCs w:val="20"/>
        </w:rPr>
        <w:t xml:space="preserve"> В</w:t>
      </w:r>
      <w:proofErr w:type="gramEnd"/>
      <w:r w:rsidRPr="002C09F4">
        <w:rPr>
          <w:sz w:val="20"/>
          <w:szCs w:val="20"/>
        </w:rPr>
        <w:t xml:space="preserve"> состав муниципальной собственности входят:</w:t>
      </w:r>
    </w:p>
    <w:p w:rsidR="00010B36" w:rsidRPr="002C09F4" w:rsidRDefault="00010B36" w:rsidP="00010B36">
      <w:pPr>
        <w:pStyle w:val="a5"/>
        <w:tabs>
          <w:tab w:val="clear" w:pos="180"/>
          <w:tab w:val="left" w:pos="0"/>
        </w:tabs>
        <w:rPr>
          <w:sz w:val="20"/>
          <w:szCs w:val="20"/>
        </w:rPr>
      </w:pPr>
      <w:r w:rsidRPr="002C09F4">
        <w:rPr>
          <w:sz w:val="20"/>
          <w:szCs w:val="20"/>
        </w:rPr>
        <w:t xml:space="preserve">- </w:t>
      </w:r>
      <w:proofErr w:type="gramStart"/>
      <w:r w:rsidRPr="002C09F4">
        <w:rPr>
          <w:sz w:val="20"/>
          <w:szCs w:val="20"/>
        </w:rPr>
        <w:t>имущество</w:t>
      </w:r>
      <w:proofErr w:type="gramEnd"/>
      <w:r w:rsidRPr="002C09F4">
        <w:rPr>
          <w:sz w:val="20"/>
          <w:szCs w:val="20"/>
        </w:rPr>
        <w:t xml:space="preserve"> предназначенное для решения установленных Федеральным законом «Об общих принципах организации местного самоуправления в Российской Федерации (в редакции №136-ФЗ от 27.05.2014) вопросов местного значения;</w:t>
      </w:r>
    </w:p>
    <w:p w:rsidR="00010B36" w:rsidRPr="002C09F4" w:rsidRDefault="00010B36" w:rsidP="00010B36">
      <w:pPr>
        <w:pStyle w:val="a5"/>
        <w:tabs>
          <w:tab w:val="clear" w:pos="180"/>
          <w:tab w:val="left" w:pos="0"/>
        </w:tabs>
        <w:rPr>
          <w:sz w:val="20"/>
          <w:szCs w:val="20"/>
        </w:rPr>
      </w:pPr>
      <w:r w:rsidRPr="002C09F4">
        <w:rPr>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w:t>
      </w:r>
      <w:proofErr w:type="gramStart"/>
      <w:r w:rsidRPr="002C09F4">
        <w:rPr>
          <w:sz w:val="20"/>
          <w:szCs w:val="20"/>
        </w:rPr>
        <w:t xml:space="preserve"> ,</w:t>
      </w:r>
      <w:proofErr w:type="gramEnd"/>
      <w:r w:rsidRPr="002C09F4">
        <w:rPr>
          <w:sz w:val="20"/>
          <w:szCs w:val="20"/>
        </w:rPr>
        <w:t xml:space="preserve"> переданных им в порядке, предусмотренном частью 4 ст. 15 настоящего Федерального закона;</w:t>
      </w:r>
    </w:p>
    <w:p w:rsidR="00010B36" w:rsidRPr="002C09F4" w:rsidRDefault="00010B36" w:rsidP="00010B36">
      <w:pPr>
        <w:pStyle w:val="a5"/>
        <w:tabs>
          <w:tab w:val="clear" w:pos="180"/>
          <w:tab w:val="left" w:pos="0"/>
        </w:tabs>
        <w:rPr>
          <w:sz w:val="20"/>
          <w:szCs w:val="20"/>
        </w:rPr>
      </w:pPr>
      <w:r w:rsidRPr="002C09F4">
        <w:rPr>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НПА представительного органа муниципального образования;</w:t>
      </w:r>
    </w:p>
    <w:p w:rsidR="00010B36" w:rsidRPr="002C09F4" w:rsidRDefault="00010B36" w:rsidP="00010B36">
      <w:pPr>
        <w:pStyle w:val="a5"/>
        <w:rPr>
          <w:sz w:val="20"/>
          <w:szCs w:val="20"/>
        </w:rPr>
      </w:pPr>
      <w:r w:rsidRPr="002C09F4">
        <w:rPr>
          <w:sz w:val="20"/>
          <w:szCs w:val="20"/>
        </w:rPr>
        <w:t xml:space="preserve">-   имущество, необходимое для решения вопросов, право </w:t>
      </w:r>
      <w:proofErr w:type="gramStart"/>
      <w:r w:rsidRPr="002C09F4">
        <w:rPr>
          <w:sz w:val="20"/>
          <w:szCs w:val="20"/>
        </w:rPr>
        <w:t>решения</w:t>
      </w:r>
      <w:proofErr w:type="gramEnd"/>
      <w:r w:rsidRPr="002C09F4">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10B36" w:rsidRPr="002C09F4" w:rsidRDefault="00010B36" w:rsidP="00010B36">
      <w:pPr>
        <w:pStyle w:val="a5"/>
        <w:rPr>
          <w:sz w:val="20"/>
          <w:szCs w:val="20"/>
        </w:rPr>
      </w:pPr>
      <w:r w:rsidRPr="002C09F4">
        <w:rPr>
          <w:sz w:val="20"/>
          <w:szCs w:val="20"/>
        </w:rPr>
        <w:t>- имущество, предназначенное для решения вопросов местного значения в соответствии с Федеральным законом, а так же имущество, предназначенное для осуществления полномочий по решению вопросов местного значения</w:t>
      </w:r>
      <w:proofErr w:type="gramStart"/>
      <w:r w:rsidRPr="002C09F4">
        <w:rPr>
          <w:sz w:val="20"/>
          <w:szCs w:val="20"/>
        </w:rPr>
        <w:t>.»</w:t>
      </w:r>
      <w:proofErr w:type="gramEnd"/>
    </w:p>
    <w:p w:rsidR="00010B36" w:rsidRPr="002C09F4" w:rsidRDefault="00010B36" w:rsidP="00010B36">
      <w:pPr>
        <w:pStyle w:val="a5"/>
        <w:rPr>
          <w:sz w:val="20"/>
          <w:szCs w:val="20"/>
        </w:rPr>
      </w:pPr>
    </w:p>
    <w:p w:rsidR="00010B36" w:rsidRPr="002C09F4" w:rsidRDefault="00010B36" w:rsidP="00010B36">
      <w:pPr>
        <w:pStyle w:val="a5"/>
        <w:rPr>
          <w:b/>
          <w:sz w:val="20"/>
          <w:szCs w:val="20"/>
        </w:rPr>
      </w:pPr>
      <w:r w:rsidRPr="002C09F4">
        <w:rPr>
          <w:sz w:val="20"/>
          <w:szCs w:val="20"/>
        </w:rPr>
        <w:t xml:space="preserve">      2.  В пункте 2.1 слова «</w:t>
      </w:r>
      <w:r w:rsidRPr="002C09F4">
        <w:rPr>
          <w:b/>
          <w:sz w:val="20"/>
          <w:szCs w:val="20"/>
        </w:rPr>
        <w:t>а так же об установлении тарифов на их услуги» исключить.</w:t>
      </w:r>
    </w:p>
    <w:p w:rsidR="00010B36" w:rsidRPr="002C09F4" w:rsidRDefault="00010B36" w:rsidP="00010B36">
      <w:pPr>
        <w:pStyle w:val="a5"/>
        <w:rPr>
          <w:b/>
          <w:sz w:val="20"/>
          <w:szCs w:val="20"/>
        </w:rPr>
      </w:pPr>
    </w:p>
    <w:p w:rsidR="00010B36" w:rsidRPr="002C09F4" w:rsidRDefault="00010B36" w:rsidP="00010B36">
      <w:pPr>
        <w:pStyle w:val="a5"/>
        <w:rPr>
          <w:sz w:val="20"/>
          <w:szCs w:val="20"/>
        </w:rPr>
      </w:pPr>
      <w:r w:rsidRPr="002C09F4">
        <w:rPr>
          <w:sz w:val="20"/>
          <w:szCs w:val="20"/>
        </w:rPr>
        <w:t xml:space="preserve">      3.  В пункте 2.2 подпункт «</w:t>
      </w:r>
      <w:r w:rsidRPr="002C09F4">
        <w:rPr>
          <w:b/>
          <w:sz w:val="20"/>
          <w:szCs w:val="20"/>
        </w:rPr>
        <w:t>формирует казну сельсовета» исключить</w:t>
      </w:r>
      <w:r w:rsidRPr="002C09F4">
        <w:rPr>
          <w:sz w:val="20"/>
          <w:szCs w:val="20"/>
        </w:rPr>
        <w:t>.</w:t>
      </w:r>
    </w:p>
    <w:p w:rsidR="00010B36" w:rsidRPr="002C09F4" w:rsidRDefault="00010B36" w:rsidP="00010B36">
      <w:pPr>
        <w:pStyle w:val="a5"/>
        <w:rPr>
          <w:sz w:val="20"/>
          <w:szCs w:val="20"/>
        </w:rPr>
      </w:pPr>
    </w:p>
    <w:p w:rsidR="00010B36" w:rsidRPr="002C09F4" w:rsidRDefault="00010B36" w:rsidP="00010B36">
      <w:pPr>
        <w:pStyle w:val="a5"/>
        <w:rPr>
          <w:sz w:val="20"/>
          <w:szCs w:val="20"/>
        </w:rPr>
      </w:pPr>
      <w:r w:rsidRPr="002C09F4">
        <w:rPr>
          <w:sz w:val="20"/>
          <w:szCs w:val="20"/>
        </w:rPr>
        <w:t xml:space="preserve">      4.  Пункт 3.3.2 Положения исключить.</w:t>
      </w:r>
    </w:p>
    <w:p w:rsidR="00010B36" w:rsidRPr="002C09F4" w:rsidRDefault="00010B36" w:rsidP="00010B36">
      <w:pPr>
        <w:pStyle w:val="a5"/>
        <w:rPr>
          <w:sz w:val="20"/>
          <w:szCs w:val="20"/>
        </w:rPr>
      </w:pPr>
    </w:p>
    <w:p w:rsidR="00010B36" w:rsidRPr="002C09F4" w:rsidRDefault="00010B36" w:rsidP="00010B36">
      <w:pPr>
        <w:pStyle w:val="a5"/>
        <w:tabs>
          <w:tab w:val="clear" w:pos="180"/>
          <w:tab w:val="left" w:pos="0"/>
        </w:tabs>
        <w:rPr>
          <w:sz w:val="20"/>
          <w:szCs w:val="20"/>
        </w:rPr>
      </w:pPr>
      <w:r w:rsidRPr="002C09F4">
        <w:rPr>
          <w:sz w:val="20"/>
          <w:szCs w:val="20"/>
        </w:rPr>
        <w:t xml:space="preserve">      5. Пункт  3.5.3 Положения читать в следующей редакции</w:t>
      </w:r>
      <w:proofErr w:type="gramStart"/>
      <w:r w:rsidRPr="002C09F4">
        <w:rPr>
          <w:sz w:val="20"/>
          <w:szCs w:val="20"/>
        </w:rPr>
        <w:t xml:space="preserve"> :</w:t>
      </w:r>
      <w:proofErr w:type="gramEnd"/>
      <w:r w:rsidRPr="002C09F4">
        <w:rPr>
          <w:sz w:val="20"/>
          <w:szCs w:val="20"/>
        </w:rPr>
        <w:t xml:space="preserve"> « Ставки арендной платы за пользование земельными участками устанавливаются:</w:t>
      </w:r>
    </w:p>
    <w:p w:rsidR="00010B36" w:rsidRPr="002C09F4" w:rsidRDefault="00010B36" w:rsidP="00010B36">
      <w:pPr>
        <w:pStyle w:val="a5"/>
        <w:tabs>
          <w:tab w:val="clear" w:pos="180"/>
          <w:tab w:val="left" w:pos="0"/>
        </w:tabs>
        <w:rPr>
          <w:sz w:val="20"/>
          <w:szCs w:val="20"/>
        </w:rPr>
      </w:pPr>
      <w:r w:rsidRPr="002C09F4">
        <w:rPr>
          <w:sz w:val="20"/>
          <w:szCs w:val="20"/>
        </w:rPr>
        <w:t>- 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10B36" w:rsidRPr="002C09F4" w:rsidRDefault="00010B36" w:rsidP="00010B36">
      <w:pPr>
        <w:pStyle w:val="a5"/>
        <w:tabs>
          <w:tab w:val="clear" w:pos="180"/>
          <w:tab w:val="left" w:pos="0"/>
        </w:tabs>
        <w:rPr>
          <w:sz w:val="20"/>
          <w:szCs w:val="20"/>
        </w:rPr>
      </w:pPr>
      <w:proofErr w:type="gramStart"/>
      <w:r w:rsidRPr="002C09F4">
        <w:rPr>
          <w:sz w:val="20"/>
          <w:szCs w:val="20"/>
        </w:rPr>
        <w:lastRenderedPageBreak/>
        <w:t>-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2C09F4">
        <w:rPr>
          <w:sz w:val="20"/>
          <w:szCs w:val="20"/>
        </w:rPr>
        <w:t xml:space="preserve"> предмета аукциона.</w:t>
      </w:r>
    </w:p>
    <w:p w:rsidR="00010B36" w:rsidRPr="002C09F4" w:rsidRDefault="00010B36" w:rsidP="00010B36">
      <w:pPr>
        <w:pStyle w:val="a5"/>
        <w:tabs>
          <w:tab w:val="clear" w:pos="180"/>
          <w:tab w:val="left" w:pos="0"/>
        </w:tabs>
        <w:rPr>
          <w:sz w:val="20"/>
          <w:szCs w:val="20"/>
        </w:rPr>
      </w:pPr>
      <w:r w:rsidRPr="002C09F4">
        <w:rPr>
          <w:sz w:val="20"/>
          <w:szCs w:val="20"/>
        </w:rPr>
        <w:t>-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решением Совета депутатов</w:t>
      </w:r>
      <w:proofErr w:type="gramStart"/>
      <w:r w:rsidRPr="002C09F4">
        <w:rPr>
          <w:sz w:val="20"/>
          <w:szCs w:val="20"/>
        </w:rPr>
        <w:t>.»</w:t>
      </w:r>
      <w:proofErr w:type="gramEnd"/>
    </w:p>
    <w:p w:rsidR="00010B36" w:rsidRPr="002C09F4" w:rsidRDefault="00010B36" w:rsidP="00010B36">
      <w:pPr>
        <w:pStyle w:val="a5"/>
        <w:tabs>
          <w:tab w:val="clear" w:pos="180"/>
          <w:tab w:val="left" w:pos="0"/>
        </w:tabs>
        <w:rPr>
          <w:sz w:val="20"/>
          <w:szCs w:val="20"/>
        </w:rPr>
      </w:pPr>
    </w:p>
    <w:p w:rsidR="00010B36" w:rsidRPr="002C09F4" w:rsidRDefault="00010B36" w:rsidP="00010B36">
      <w:pPr>
        <w:pStyle w:val="a5"/>
        <w:tabs>
          <w:tab w:val="clear" w:pos="180"/>
          <w:tab w:val="left" w:pos="0"/>
        </w:tabs>
        <w:rPr>
          <w:sz w:val="20"/>
          <w:szCs w:val="20"/>
        </w:rPr>
      </w:pPr>
      <w:r w:rsidRPr="002C09F4">
        <w:rPr>
          <w:sz w:val="20"/>
          <w:szCs w:val="20"/>
        </w:rPr>
        <w:t xml:space="preserve">      6.  В пункте 3.6.3 слова «</w:t>
      </w:r>
      <w:r w:rsidRPr="002C09F4">
        <w:rPr>
          <w:b/>
          <w:sz w:val="20"/>
          <w:szCs w:val="20"/>
        </w:rPr>
        <w:t>на основании решения Совета депутатов</w:t>
      </w:r>
      <w:r w:rsidRPr="002C09F4">
        <w:rPr>
          <w:sz w:val="20"/>
          <w:szCs w:val="20"/>
        </w:rPr>
        <w:t xml:space="preserve">» заменить словами « </w:t>
      </w:r>
      <w:r w:rsidRPr="002C09F4">
        <w:rPr>
          <w:b/>
          <w:sz w:val="20"/>
          <w:szCs w:val="20"/>
        </w:rPr>
        <w:t>в соответствии ст.17.1 Федерального закона от 26.07.2006 № 135-ФЗ «О защите конкуренции</w:t>
      </w:r>
      <w:r w:rsidRPr="002C09F4">
        <w:rPr>
          <w:sz w:val="20"/>
          <w:szCs w:val="20"/>
        </w:rPr>
        <w:t>»</w:t>
      </w:r>
    </w:p>
    <w:p w:rsidR="00010B36" w:rsidRPr="002C09F4" w:rsidRDefault="00010B36" w:rsidP="00010B36">
      <w:pPr>
        <w:pStyle w:val="a5"/>
        <w:tabs>
          <w:tab w:val="clear" w:pos="180"/>
          <w:tab w:val="left" w:pos="0"/>
        </w:tabs>
        <w:rPr>
          <w:sz w:val="20"/>
          <w:szCs w:val="20"/>
        </w:rPr>
      </w:pPr>
    </w:p>
    <w:p w:rsidR="00010B36" w:rsidRPr="002C09F4" w:rsidRDefault="00010B36" w:rsidP="00010B36">
      <w:pPr>
        <w:pStyle w:val="a5"/>
        <w:rPr>
          <w:sz w:val="20"/>
          <w:szCs w:val="20"/>
        </w:rPr>
      </w:pPr>
      <w:r w:rsidRPr="002C09F4">
        <w:rPr>
          <w:sz w:val="20"/>
          <w:szCs w:val="20"/>
        </w:rPr>
        <w:t xml:space="preserve">      7.  В пункте 3.9.1 слово «</w:t>
      </w:r>
      <w:r w:rsidRPr="002C09F4">
        <w:rPr>
          <w:b/>
          <w:sz w:val="20"/>
          <w:szCs w:val="20"/>
        </w:rPr>
        <w:t>району</w:t>
      </w:r>
      <w:r w:rsidRPr="002C09F4">
        <w:rPr>
          <w:sz w:val="20"/>
          <w:szCs w:val="20"/>
        </w:rPr>
        <w:t>» заменить словом «</w:t>
      </w:r>
      <w:r w:rsidRPr="002C09F4">
        <w:rPr>
          <w:b/>
          <w:sz w:val="20"/>
          <w:szCs w:val="20"/>
        </w:rPr>
        <w:t>сельсовету</w:t>
      </w:r>
      <w:r w:rsidRPr="002C09F4">
        <w:rPr>
          <w:sz w:val="20"/>
          <w:szCs w:val="20"/>
        </w:rPr>
        <w:t>»</w:t>
      </w:r>
    </w:p>
    <w:p w:rsidR="00010B36" w:rsidRPr="002C09F4" w:rsidRDefault="00010B36" w:rsidP="00010B36">
      <w:pPr>
        <w:pStyle w:val="a5"/>
        <w:rPr>
          <w:sz w:val="20"/>
          <w:szCs w:val="20"/>
        </w:rPr>
      </w:pPr>
      <w:r w:rsidRPr="002C09F4">
        <w:rPr>
          <w:sz w:val="20"/>
          <w:szCs w:val="20"/>
        </w:rPr>
        <w:t xml:space="preserve">    </w:t>
      </w:r>
    </w:p>
    <w:p w:rsidR="00010B36" w:rsidRPr="002C09F4" w:rsidRDefault="00010B36" w:rsidP="00010B36">
      <w:pPr>
        <w:pStyle w:val="a5"/>
        <w:rPr>
          <w:sz w:val="20"/>
          <w:szCs w:val="20"/>
        </w:rPr>
      </w:pPr>
      <w:r w:rsidRPr="002C09F4">
        <w:rPr>
          <w:sz w:val="20"/>
          <w:szCs w:val="20"/>
        </w:rPr>
        <w:t xml:space="preserve">      8. </w:t>
      </w:r>
      <w:proofErr w:type="gramStart"/>
      <w:r w:rsidRPr="002C09F4">
        <w:rPr>
          <w:sz w:val="20"/>
          <w:szCs w:val="20"/>
        </w:rPr>
        <w:t>Пункт 5.1.6 Положения изложить в следующей редакции: « 5.1.6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w:t>
      </w:r>
      <w:proofErr w:type="gramEnd"/>
      <w:r w:rsidRPr="002C09F4">
        <w:rPr>
          <w:sz w:val="20"/>
          <w:szCs w:val="20"/>
        </w:rPr>
        <w:t xml:space="preserve"> так 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10B36" w:rsidRPr="002C09F4" w:rsidRDefault="00010B36" w:rsidP="00010B36">
      <w:pPr>
        <w:pStyle w:val="a5"/>
        <w:rPr>
          <w:sz w:val="20"/>
          <w:szCs w:val="20"/>
        </w:rPr>
      </w:pPr>
      <w:r w:rsidRPr="002C09F4">
        <w:rPr>
          <w:sz w:val="20"/>
          <w:szCs w:val="20"/>
        </w:rPr>
        <w:t xml:space="preserve">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1 настоящего пункта может быть обращено взыскание, субсидиарную ответственность несет собственник имущества бюджетного учреждения. </w:t>
      </w:r>
    </w:p>
    <w:p w:rsidR="00010B36" w:rsidRPr="002C09F4" w:rsidRDefault="00010B36" w:rsidP="00010B36">
      <w:pPr>
        <w:pStyle w:val="a5"/>
        <w:rPr>
          <w:sz w:val="20"/>
          <w:szCs w:val="20"/>
        </w:rPr>
      </w:pPr>
      <w:r w:rsidRPr="002C09F4">
        <w:rPr>
          <w:sz w:val="20"/>
          <w:szCs w:val="20"/>
        </w:rPr>
        <w:t xml:space="preserve">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10B36" w:rsidRPr="002C09F4" w:rsidRDefault="00010B36" w:rsidP="00010B36">
      <w:pPr>
        <w:pStyle w:val="a5"/>
        <w:rPr>
          <w:sz w:val="20"/>
          <w:szCs w:val="20"/>
        </w:rPr>
      </w:pPr>
    </w:p>
    <w:p w:rsidR="00ED2F24" w:rsidRPr="002C09F4" w:rsidRDefault="00010B36" w:rsidP="00ED2F24">
      <w:pPr>
        <w:pStyle w:val="a5"/>
        <w:rPr>
          <w:b/>
          <w:sz w:val="20"/>
          <w:szCs w:val="20"/>
        </w:rPr>
      </w:pPr>
      <w:r w:rsidRPr="002C09F4">
        <w:rPr>
          <w:sz w:val="20"/>
          <w:szCs w:val="20"/>
        </w:rPr>
        <w:t xml:space="preserve">    </w:t>
      </w:r>
      <w:r w:rsidR="00ED2F24" w:rsidRPr="002C09F4">
        <w:rPr>
          <w:sz w:val="20"/>
          <w:szCs w:val="20"/>
        </w:rPr>
        <w:t>9. В пункте 8.1.1 Порядка слова «</w:t>
      </w:r>
      <w:r w:rsidR="00ED2F24" w:rsidRPr="002C09F4">
        <w:rPr>
          <w:b/>
          <w:sz w:val="20"/>
          <w:szCs w:val="20"/>
        </w:rPr>
        <w:t xml:space="preserve">порядком, утвержденным </w:t>
      </w:r>
      <w:proofErr w:type="spellStart"/>
      <w:r w:rsidR="00ED2F24" w:rsidRPr="002C09F4">
        <w:rPr>
          <w:b/>
          <w:sz w:val="20"/>
          <w:szCs w:val="20"/>
        </w:rPr>
        <w:t>Городокским</w:t>
      </w:r>
      <w:proofErr w:type="spellEnd"/>
      <w:r w:rsidR="00ED2F24" w:rsidRPr="002C09F4">
        <w:rPr>
          <w:b/>
          <w:sz w:val="20"/>
          <w:szCs w:val="20"/>
        </w:rPr>
        <w:t xml:space="preserve"> сельским Советом депутатов</w:t>
      </w:r>
      <w:r w:rsidR="00ED2F24" w:rsidRPr="002C09F4">
        <w:rPr>
          <w:sz w:val="20"/>
          <w:szCs w:val="20"/>
        </w:rPr>
        <w:t xml:space="preserve">» заменить словами « </w:t>
      </w:r>
      <w:r w:rsidR="00ED2F24" w:rsidRPr="002C09F4">
        <w:rPr>
          <w:b/>
          <w:sz w:val="20"/>
          <w:szCs w:val="20"/>
        </w:rPr>
        <w:t xml:space="preserve">с Градостроительным кодексом РФ»   </w:t>
      </w:r>
    </w:p>
    <w:p w:rsidR="00ED2F24" w:rsidRPr="002C09F4" w:rsidRDefault="00ED2F24" w:rsidP="00ED2F24">
      <w:pPr>
        <w:pStyle w:val="a5"/>
        <w:rPr>
          <w:b/>
          <w:sz w:val="20"/>
          <w:szCs w:val="20"/>
        </w:rPr>
      </w:pPr>
    </w:p>
    <w:p w:rsidR="00ED2F24" w:rsidRPr="002C09F4" w:rsidRDefault="00ED2F24" w:rsidP="00ED2F24">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C09F4">
        <w:rPr>
          <w:rFonts w:ascii="Times New Roman" w:eastAsia="Times New Roman" w:hAnsi="Times New Roman" w:cs="Times New Roman"/>
          <w:sz w:val="20"/>
          <w:szCs w:val="20"/>
        </w:rPr>
        <w:t xml:space="preserve">10. Контроль за исполнением настоящего решения возложить на председателя  сельского </w:t>
      </w:r>
      <w:proofErr w:type="gramStart"/>
      <w:r w:rsidRPr="002C09F4">
        <w:rPr>
          <w:rFonts w:ascii="Times New Roman" w:eastAsia="Times New Roman" w:hAnsi="Times New Roman" w:cs="Times New Roman"/>
          <w:sz w:val="20"/>
          <w:szCs w:val="20"/>
        </w:rPr>
        <w:t>Совета депутатов  Савина Леонида Георгиевича</w:t>
      </w:r>
      <w:proofErr w:type="gramEnd"/>
      <w:r w:rsidRPr="002C09F4">
        <w:rPr>
          <w:rFonts w:ascii="Times New Roman" w:eastAsia="Times New Roman" w:hAnsi="Times New Roman" w:cs="Times New Roman"/>
          <w:sz w:val="20"/>
          <w:szCs w:val="20"/>
        </w:rPr>
        <w:t>.</w:t>
      </w:r>
    </w:p>
    <w:p w:rsidR="00ED2F24" w:rsidRPr="002C09F4" w:rsidRDefault="00ED2F24" w:rsidP="00ED2F24">
      <w:pPr>
        <w:autoSpaceDE w:val="0"/>
        <w:autoSpaceDN w:val="0"/>
        <w:adjustRightInd w:val="0"/>
        <w:spacing w:after="0" w:line="240" w:lineRule="auto"/>
        <w:ind w:firstLine="540"/>
        <w:jc w:val="both"/>
        <w:rPr>
          <w:rFonts w:ascii="Times New Roman" w:eastAsia="Times New Roman" w:hAnsi="Times New Roman" w:cs="Times New Roman"/>
          <w:i/>
          <w:sz w:val="20"/>
          <w:szCs w:val="20"/>
        </w:rPr>
      </w:pPr>
    </w:p>
    <w:p w:rsidR="00ED2F24" w:rsidRPr="002C09F4" w:rsidRDefault="00ED2F24" w:rsidP="00ED2F24">
      <w:pPr>
        <w:jc w:val="both"/>
        <w:rPr>
          <w:rFonts w:ascii="Times New Roman" w:hAnsi="Times New Roman" w:cs="Times New Roman"/>
          <w:sz w:val="20"/>
          <w:szCs w:val="20"/>
        </w:rPr>
      </w:pPr>
      <w:r w:rsidRPr="002C09F4">
        <w:rPr>
          <w:rFonts w:ascii="Times New Roman" w:eastAsia="Times New Roman" w:hAnsi="Times New Roman" w:cs="Times New Roman"/>
          <w:sz w:val="20"/>
          <w:szCs w:val="20"/>
        </w:rPr>
        <w:t xml:space="preserve">        11. Решение вступает в силу после</w:t>
      </w:r>
      <w:r w:rsidRPr="002C09F4">
        <w:rPr>
          <w:rFonts w:ascii="Times New Roman" w:hAnsi="Times New Roman" w:cs="Times New Roman"/>
          <w:sz w:val="20"/>
          <w:szCs w:val="20"/>
        </w:rPr>
        <w:t xml:space="preserve">  его официального опубликования в официальном издании «Ведомости органов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w:t>
      </w:r>
    </w:p>
    <w:p w:rsidR="00ED2F24" w:rsidRPr="002C09F4" w:rsidRDefault="00ED2F24" w:rsidP="00ED2F24">
      <w:pPr>
        <w:jc w:val="both"/>
        <w:rPr>
          <w:rFonts w:ascii="Times New Roman" w:hAnsi="Times New Roman" w:cs="Times New Roman"/>
          <w:sz w:val="20"/>
          <w:szCs w:val="20"/>
        </w:rPr>
      </w:pPr>
    </w:p>
    <w:p w:rsidR="00ED2F24" w:rsidRPr="002C09F4" w:rsidRDefault="00ED2F24" w:rsidP="00ED2F24">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Глава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w:t>
      </w:r>
      <w:proofErr w:type="spellStart"/>
      <w:r w:rsidRPr="002C09F4">
        <w:rPr>
          <w:rFonts w:ascii="Times New Roman" w:hAnsi="Times New Roman" w:cs="Times New Roman"/>
          <w:sz w:val="20"/>
          <w:szCs w:val="20"/>
        </w:rPr>
        <w:t>А.В.Тощев</w:t>
      </w:r>
      <w:proofErr w:type="spellEnd"/>
    </w:p>
    <w:p w:rsidR="00ED2F24" w:rsidRPr="002C09F4" w:rsidRDefault="00ED2F24" w:rsidP="00ED2F24">
      <w:pPr>
        <w:spacing w:after="0"/>
        <w:jc w:val="both"/>
        <w:rPr>
          <w:rFonts w:ascii="Times New Roman" w:hAnsi="Times New Roman" w:cs="Times New Roman"/>
          <w:sz w:val="20"/>
          <w:szCs w:val="20"/>
        </w:rPr>
      </w:pPr>
    </w:p>
    <w:p w:rsidR="00ED2F24" w:rsidRPr="002C09F4" w:rsidRDefault="00ED2F24" w:rsidP="00ED2F24">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Председатель </w:t>
      </w:r>
      <w:proofErr w:type="gramStart"/>
      <w:r w:rsidRPr="002C09F4">
        <w:rPr>
          <w:rFonts w:ascii="Times New Roman" w:hAnsi="Times New Roman" w:cs="Times New Roman"/>
          <w:sz w:val="20"/>
          <w:szCs w:val="20"/>
        </w:rPr>
        <w:t>сельского</w:t>
      </w:r>
      <w:proofErr w:type="gramEnd"/>
    </w:p>
    <w:p w:rsidR="00ED2F24" w:rsidRPr="002C09F4" w:rsidRDefault="00ED2F24" w:rsidP="00ED2F24">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Совета депутатов                                                                     </w:t>
      </w:r>
      <w:proofErr w:type="spellStart"/>
      <w:r w:rsidRPr="002C09F4">
        <w:rPr>
          <w:rFonts w:ascii="Times New Roman" w:hAnsi="Times New Roman" w:cs="Times New Roman"/>
          <w:sz w:val="20"/>
          <w:szCs w:val="20"/>
        </w:rPr>
        <w:t>Л.Г.Савин</w:t>
      </w:r>
      <w:proofErr w:type="spellEnd"/>
    </w:p>
    <w:p w:rsidR="00ED2F24" w:rsidRPr="002C09F4" w:rsidRDefault="00ED2F24" w:rsidP="002C09F4">
      <w:pPr>
        <w:pStyle w:val="10"/>
        <w:framePr w:w="9384" w:h="2281" w:hRule="exact" w:wrap="none" w:vAnchor="page" w:hAnchor="page" w:x="1231" w:y="7321"/>
        <w:shd w:val="clear" w:color="auto" w:fill="auto"/>
        <w:spacing w:line="340" w:lineRule="exact"/>
        <w:ind w:left="20"/>
        <w:rPr>
          <w:sz w:val="20"/>
          <w:szCs w:val="20"/>
        </w:rPr>
      </w:pPr>
    </w:p>
    <w:p w:rsidR="00ED2F24" w:rsidRPr="003C6826" w:rsidRDefault="00ED2F24" w:rsidP="00ED2F24">
      <w:pPr>
        <w:jc w:val="center"/>
        <w:rPr>
          <w:rFonts w:ascii="Times New Roman" w:hAnsi="Times New Roman" w:cs="Times New Roman"/>
          <w:sz w:val="24"/>
          <w:szCs w:val="24"/>
        </w:rPr>
      </w:pPr>
    </w:p>
    <w:p w:rsidR="00ED2F24" w:rsidRDefault="00ED2F24" w:rsidP="00ED2F24">
      <w:pPr>
        <w:pStyle w:val="a5"/>
        <w:rPr>
          <w:sz w:val="28"/>
          <w:szCs w:val="28"/>
        </w:rPr>
      </w:pPr>
      <w:r>
        <w:t xml:space="preserve">        </w:t>
      </w:r>
    </w:p>
    <w:p w:rsidR="002C09F4" w:rsidRDefault="002C09F4" w:rsidP="002C09F4">
      <w:pPr>
        <w:framePr w:wrap="none" w:vAnchor="page" w:hAnchor="page" w:x="1861" w:y="10411"/>
        <w:spacing w:line="220" w:lineRule="exact"/>
      </w:pPr>
    </w:p>
    <w:p w:rsidR="002C09F4" w:rsidRDefault="002C09F4" w:rsidP="002C09F4">
      <w:pPr>
        <w:framePr w:w="1486" w:wrap="none" w:vAnchor="page" w:hAnchor="page" w:x="4636" w:y="10276"/>
        <w:spacing w:line="220" w:lineRule="exact"/>
      </w:pPr>
      <w:r>
        <w:t xml:space="preserve">     </w:t>
      </w:r>
    </w:p>
    <w:p w:rsidR="002C09F4" w:rsidRDefault="002C09F4" w:rsidP="002C09F4">
      <w:pPr>
        <w:pStyle w:val="30"/>
        <w:framePr w:w="955" w:wrap="none" w:vAnchor="page" w:hAnchor="page" w:x="9376" w:y="10321"/>
        <w:shd w:val="clear" w:color="auto" w:fill="auto"/>
        <w:spacing w:line="240" w:lineRule="exact"/>
      </w:pPr>
    </w:p>
    <w:p w:rsidR="00ED2F24" w:rsidRPr="00F02E3B" w:rsidRDefault="00ED2F24" w:rsidP="002C09F4">
      <w:pPr>
        <w:pStyle w:val="a5"/>
        <w:rPr>
          <w:sz w:val="28"/>
          <w:szCs w:val="28"/>
        </w:rPr>
      </w:pPr>
      <w:r>
        <w:rPr>
          <w:sz w:val="28"/>
          <w:szCs w:val="28"/>
        </w:rPr>
        <w:br w:type="page"/>
      </w:r>
    </w:p>
    <w:p w:rsidR="00ED2F24" w:rsidRPr="003C6826" w:rsidRDefault="00ED2F24" w:rsidP="00ED2F24">
      <w:pPr>
        <w:jc w:val="center"/>
        <w:rPr>
          <w:rFonts w:ascii="Times New Roman" w:hAnsi="Times New Roman" w:cs="Times New Roman"/>
          <w:sz w:val="24"/>
          <w:szCs w:val="24"/>
        </w:rPr>
      </w:pPr>
    </w:p>
    <w:p w:rsidR="00ED2F24" w:rsidRPr="002C09F4" w:rsidRDefault="00ED2F24" w:rsidP="00ED2F24">
      <w:pPr>
        <w:pStyle w:val="10"/>
        <w:framePr w:w="9384" w:h="1846" w:hRule="exact" w:wrap="none" w:vAnchor="page" w:hAnchor="page" w:x="1998" w:y="406"/>
        <w:shd w:val="clear" w:color="auto" w:fill="auto"/>
        <w:spacing w:line="340" w:lineRule="exact"/>
        <w:ind w:left="20"/>
        <w:rPr>
          <w:rFonts w:ascii="Times New Roman" w:hAnsi="Times New Roman" w:cs="Times New Roman"/>
          <w:sz w:val="20"/>
          <w:szCs w:val="20"/>
        </w:rPr>
      </w:pPr>
      <w:r w:rsidRPr="002C09F4">
        <w:rPr>
          <w:rFonts w:ascii="Times New Roman" w:hAnsi="Times New Roman" w:cs="Times New Roman"/>
          <w:sz w:val="20"/>
          <w:szCs w:val="20"/>
        </w:rPr>
        <w:t>ГОРОДОКСКИЙ СЕЛЬСКИЙ СОВЕТ ДЕПУТАТОВ</w:t>
      </w:r>
    </w:p>
    <w:p w:rsidR="00ED2F24" w:rsidRPr="002C09F4" w:rsidRDefault="00ED2F24" w:rsidP="00ED2F24">
      <w:pPr>
        <w:pStyle w:val="10"/>
        <w:framePr w:w="9384" w:h="1846" w:hRule="exact" w:wrap="none" w:vAnchor="page" w:hAnchor="page" w:x="1998" w:y="406"/>
        <w:shd w:val="clear" w:color="auto" w:fill="auto"/>
        <w:spacing w:line="340" w:lineRule="exact"/>
        <w:ind w:left="20"/>
        <w:rPr>
          <w:rFonts w:ascii="Times New Roman" w:hAnsi="Times New Roman" w:cs="Times New Roman"/>
          <w:sz w:val="20"/>
          <w:szCs w:val="20"/>
        </w:rPr>
      </w:pPr>
      <w:r w:rsidRPr="002C09F4">
        <w:rPr>
          <w:rFonts w:ascii="Times New Roman" w:hAnsi="Times New Roman" w:cs="Times New Roman"/>
          <w:sz w:val="20"/>
          <w:szCs w:val="20"/>
        </w:rPr>
        <w:t>МИНУСИНСКОГО РАЙОНА</w:t>
      </w:r>
    </w:p>
    <w:p w:rsidR="00ED2F24" w:rsidRPr="002C09F4" w:rsidRDefault="00ED2F24" w:rsidP="00ED2F24">
      <w:pPr>
        <w:pStyle w:val="10"/>
        <w:framePr w:w="9384" w:h="1846" w:hRule="exact" w:wrap="none" w:vAnchor="page" w:hAnchor="page" w:x="1998" w:y="406"/>
        <w:shd w:val="clear" w:color="auto" w:fill="auto"/>
        <w:spacing w:line="340" w:lineRule="exact"/>
        <w:ind w:left="20"/>
        <w:rPr>
          <w:rFonts w:ascii="Times New Roman" w:hAnsi="Times New Roman" w:cs="Times New Roman"/>
          <w:sz w:val="20"/>
          <w:szCs w:val="20"/>
        </w:rPr>
      </w:pPr>
      <w:r w:rsidRPr="002C09F4">
        <w:rPr>
          <w:rFonts w:ascii="Times New Roman" w:hAnsi="Times New Roman" w:cs="Times New Roman"/>
          <w:sz w:val="20"/>
          <w:szCs w:val="20"/>
        </w:rPr>
        <w:t>КРАСНОЯРСКОГО КРАЯ</w:t>
      </w:r>
    </w:p>
    <w:p w:rsidR="00ED2F24" w:rsidRPr="002C09F4" w:rsidRDefault="00ED2F24" w:rsidP="00ED2F24">
      <w:pPr>
        <w:pStyle w:val="10"/>
        <w:framePr w:w="9384" w:h="1846" w:hRule="exact" w:wrap="none" w:vAnchor="page" w:hAnchor="page" w:x="1998" w:y="406"/>
        <w:shd w:val="clear" w:color="auto" w:fill="auto"/>
        <w:spacing w:line="340" w:lineRule="exact"/>
        <w:ind w:left="20"/>
        <w:rPr>
          <w:rFonts w:ascii="Times New Roman" w:hAnsi="Times New Roman" w:cs="Times New Roman"/>
          <w:sz w:val="20"/>
          <w:szCs w:val="20"/>
        </w:rPr>
      </w:pPr>
    </w:p>
    <w:p w:rsidR="00ED2F24" w:rsidRPr="002C09F4" w:rsidRDefault="00ED2F24" w:rsidP="00ED2F24">
      <w:pPr>
        <w:pStyle w:val="10"/>
        <w:framePr w:w="9384" w:h="1846" w:hRule="exact" w:wrap="none" w:vAnchor="page" w:hAnchor="page" w:x="1998" w:y="406"/>
        <w:shd w:val="clear" w:color="auto" w:fill="auto"/>
        <w:spacing w:line="340" w:lineRule="exact"/>
        <w:ind w:left="20"/>
        <w:rPr>
          <w:rFonts w:ascii="Times New Roman" w:hAnsi="Times New Roman" w:cs="Times New Roman"/>
          <w:sz w:val="20"/>
          <w:szCs w:val="20"/>
        </w:rPr>
      </w:pPr>
      <w:r w:rsidRPr="002C09F4">
        <w:rPr>
          <w:rFonts w:ascii="Times New Roman" w:hAnsi="Times New Roman" w:cs="Times New Roman"/>
          <w:sz w:val="20"/>
          <w:szCs w:val="20"/>
        </w:rPr>
        <w:t>РЕШЕНИЕ</w:t>
      </w:r>
    </w:p>
    <w:p w:rsidR="00ED2F24" w:rsidRPr="002C09F4" w:rsidRDefault="00ED2F24" w:rsidP="002C09F4">
      <w:pPr>
        <w:framePr w:h="436" w:hRule="exact" w:wrap="none" w:vAnchor="page" w:hAnchor="page" w:x="2003" w:y="2329"/>
        <w:spacing w:line="220" w:lineRule="exact"/>
        <w:rPr>
          <w:rFonts w:ascii="Times New Roman" w:hAnsi="Times New Roman" w:cs="Times New Roman"/>
          <w:sz w:val="20"/>
          <w:szCs w:val="20"/>
        </w:rPr>
      </w:pPr>
      <w:r w:rsidRPr="002C09F4">
        <w:rPr>
          <w:rFonts w:ascii="Times New Roman" w:hAnsi="Times New Roman" w:cs="Times New Roman"/>
          <w:sz w:val="20"/>
          <w:szCs w:val="20"/>
        </w:rPr>
        <w:t>08. 04. 2019</w:t>
      </w:r>
    </w:p>
    <w:p w:rsidR="00ED2F24" w:rsidRPr="002C09F4" w:rsidRDefault="00ED2F24" w:rsidP="002C09F4">
      <w:pPr>
        <w:framePr w:h="436" w:hRule="exact" w:wrap="none" w:vAnchor="page" w:hAnchor="page" w:x="2003" w:y="2329"/>
        <w:spacing w:line="220" w:lineRule="exact"/>
        <w:rPr>
          <w:rFonts w:ascii="Times New Roman" w:hAnsi="Times New Roman" w:cs="Times New Roman"/>
          <w:sz w:val="20"/>
          <w:szCs w:val="20"/>
        </w:rPr>
      </w:pPr>
    </w:p>
    <w:p w:rsidR="00ED2F24" w:rsidRPr="002C09F4" w:rsidRDefault="00ED2F24" w:rsidP="00ED2F24">
      <w:pPr>
        <w:framePr w:w="1486" w:wrap="none" w:vAnchor="page" w:hAnchor="page" w:x="5771" w:y="2324"/>
        <w:spacing w:line="220" w:lineRule="exact"/>
        <w:rPr>
          <w:rFonts w:ascii="Times New Roman" w:hAnsi="Times New Roman" w:cs="Times New Roman"/>
          <w:sz w:val="20"/>
          <w:szCs w:val="20"/>
        </w:rPr>
      </w:pPr>
      <w:r w:rsidRPr="002C09F4">
        <w:rPr>
          <w:rFonts w:ascii="Times New Roman" w:hAnsi="Times New Roman" w:cs="Times New Roman"/>
          <w:sz w:val="20"/>
          <w:szCs w:val="20"/>
        </w:rPr>
        <w:t xml:space="preserve">     с. Городок</w:t>
      </w:r>
    </w:p>
    <w:p w:rsidR="00ED2F24" w:rsidRPr="002C09F4" w:rsidRDefault="00ED2F24" w:rsidP="00ED2F24">
      <w:pPr>
        <w:pStyle w:val="30"/>
        <w:framePr w:w="955" w:wrap="none" w:vAnchor="page" w:hAnchor="page" w:x="9961" w:y="2303"/>
        <w:shd w:val="clear" w:color="auto" w:fill="auto"/>
        <w:spacing w:line="240" w:lineRule="exact"/>
        <w:rPr>
          <w:rFonts w:ascii="Times New Roman" w:hAnsi="Times New Roman" w:cs="Times New Roman"/>
          <w:sz w:val="20"/>
          <w:szCs w:val="20"/>
        </w:rPr>
      </w:pPr>
      <w:r w:rsidRPr="002C09F4">
        <w:rPr>
          <w:rFonts w:ascii="Times New Roman" w:hAnsi="Times New Roman" w:cs="Times New Roman"/>
          <w:sz w:val="20"/>
          <w:szCs w:val="20"/>
        </w:rPr>
        <w:t>№ 90-рс</w:t>
      </w:r>
    </w:p>
    <w:p w:rsidR="00ED2F24" w:rsidRPr="002C09F4" w:rsidRDefault="00ED2F24" w:rsidP="002C09F4">
      <w:pPr>
        <w:rPr>
          <w:rFonts w:ascii="Times New Roman" w:hAnsi="Times New Roman" w:cs="Times New Roman"/>
          <w:sz w:val="20"/>
          <w:szCs w:val="20"/>
        </w:rPr>
      </w:pPr>
      <w:r w:rsidRPr="002C09F4">
        <w:rPr>
          <w:rFonts w:ascii="Times New Roman" w:hAnsi="Times New Roman" w:cs="Times New Roman"/>
          <w:sz w:val="20"/>
          <w:szCs w:val="20"/>
        </w:rPr>
        <w:t xml:space="preserve">        </w:t>
      </w:r>
    </w:p>
    <w:p w:rsidR="00ED2F24" w:rsidRPr="002C09F4" w:rsidRDefault="00ED2F24" w:rsidP="00010B36">
      <w:pPr>
        <w:pStyle w:val="a5"/>
        <w:rPr>
          <w:sz w:val="20"/>
          <w:szCs w:val="20"/>
        </w:rPr>
      </w:pPr>
    </w:p>
    <w:p w:rsidR="00ED2F24" w:rsidRPr="002C09F4" w:rsidRDefault="00ED2F24" w:rsidP="00010B36">
      <w:pPr>
        <w:pStyle w:val="a5"/>
        <w:rPr>
          <w:sz w:val="20"/>
          <w:szCs w:val="20"/>
        </w:rPr>
      </w:pPr>
    </w:p>
    <w:p w:rsidR="00ED2F24" w:rsidRPr="002C09F4" w:rsidRDefault="00ED2F24" w:rsidP="00010B36">
      <w:pPr>
        <w:pStyle w:val="a5"/>
        <w:rPr>
          <w:sz w:val="20"/>
          <w:szCs w:val="20"/>
        </w:rPr>
      </w:pPr>
    </w:p>
    <w:p w:rsidR="00ED2F24" w:rsidRPr="002C09F4" w:rsidRDefault="00ED2F24" w:rsidP="00010B36">
      <w:pPr>
        <w:pStyle w:val="a5"/>
        <w:rPr>
          <w:sz w:val="20"/>
          <w:szCs w:val="20"/>
        </w:rPr>
      </w:pPr>
    </w:p>
    <w:p w:rsidR="00ED2F24" w:rsidRPr="002C09F4" w:rsidRDefault="00ED2F24" w:rsidP="00010B36">
      <w:pPr>
        <w:pStyle w:val="a5"/>
        <w:rPr>
          <w:sz w:val="20"/>
          <w:szCs w:val="20"/>
        </w:rPr>
      </w:pPr>
    </w:p>
    <w:p w:rsidR="00010B36" w:rsidRPr="002C09F4" w:rsidRDefault="00010B36" w:rsidP="002C09F4">
      <w:pPr>
        <w:pStyle w:val="a5"/>
        <w:rPr>
          <w:sz w:val="20"/>
          <w:szCs w:val="20"/>
        </w:rPr>
      </w:pPr>
      <w:r w:rsidRPr="002C09F4">
        <w:rPr>
          <w:sz w:val="20"/>
          <w:szCs w:val="20"/>
        </w:rPr>
        <w:t xml:space="preserve"> </w:t>
      </w:r>
    </w:p>
    <w:p w:rsidR="00010B36" w:rsidRPr="002C09F4" w:rsidRDefault="00010B36" w:rsidP="00010B36">
      <w:pPr>
        <w:pStyle w:val="30"/>
        <w:framePr w:w="955" w:wrap="none" w:vAnchor="page" w:hAnchor="page" w:x="9961" w:y="2303"/>
        <w:shd w:val="clear" w:color="auto" w:fill="auto"/>
        <w:spacing w:line="240" w:lineRule="exact"/>
        <w:rPr>
          <w:rFonts w:ascii="Times New Roman" w:hAnsi="Times New Roman" w:cs="Times New Roman"/>
          <w:sz w:val="20"/>
          <w:szCs w:val="20"/>
        </w:rPr>
      </w:pPr>
    </w:p>
    <w:p w:rsidR="00010B36" w:rsidRPr="002C09F4" w:rsidRDefault="00010B36" w:rsidP="002C09F4">
      <w:pPr>
        <w:framePr w:w="9384" w:h="991" w:hRule="exact" w:wrap="none" w:vAnchor="page" w:hAnchor="page" w:x="1998" w:y="2821"/>
        <w:spacing w:line="278" w:lineRule="exact"/>
        <w:jc w:val="both"/>
        <w:rPr>
          <w:rFonts w:ascii="Times New Roman" w:hAnsi="Times New Roman" w:cs="Times New Roman"/>
          <w:sz w:val="20"/>
          <w:szCs w:val="20"/>
        </w:rPr>
      </w:pPr>
      <w:r w:rsidRPr="002C09F4">
        <w:rPr>
          <w:rFonts w:ascii="Times New Roman" w:hAnsi="Times New Roman" w:cs="Times New Roman"/>
          <w:sz w:val="20"/>
          <w:szCs w:val="20"/>
        </w:rPr>
        <w:t xml:space="preserve">        Об утверждении муниципальной долгосрочной программы «Комплексное развитие систем коммунальной инфраструктуры на территории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на 2019-2034 годы»</w:t>
      </w:r>
    </w:p>
    <w:p w:rsidR="00010B36" w:rsidRPr="002C09F4" w:rsidRDefault="00010B36" w:rsidP="002C09F4">
      <w:pPr>
        <w:framePr w:w="9384" w:h="6481" w:hRule="exact" w:wrap="none" w:vAnchor="page" w:hAnchor="page" w:x="1998" w:y="3901"/>
        <w:spacing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 xml:space="preserve">В целях разработки комплекса мероприятий, направленных на повышение надежности, эффективности и экологической безопасности работы объектов коммунальной инфраструктуры, расположенных на территории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Минусинского района Красноярского края, в соответствии с Федеральными законами: от 06.10.2003 № 131-ФЗ "Об общих принципах организации местного самоуправления в Российской Федерации", от 29.12.2014 № 456-ФЗ "О внесении изменений в Градостроительный кодекс Российской Федерации и отдельные законодательные акты</w:t>
      </w:r>
      <w:proofErr w:type="gramEnd"/>
      <w:r w:rsidRPr="002C09F4">
        <w:rPr>
          <w:rFonts w:ascii="Times New Roman" w:hAnsi="Times New Roman" w:cs="Times New Roman"/>
          <w:sz w:val="20"/>
          <w:szCs w:val="20"/>
        </w:rPr>
        <w:t xml:space="preserve"> </w:t>
      </w:r>
      <w:proofErr w:type="gramStart"/>
      <w:r w:rsidRPr="002C09F4">
        <w:rPr>
          <w:rFonts w:ascii="Times New Roman" w:hAnsi="Times New Roman" w:cs="Times New Roman"/>
          <w:sz w:val="20"/>
          <w:szCs w:val="20"/>
        </w:rPr>
        <w:t xml:space="preserve">РФ", с приказом Министерства регионального развития РФ от 06.05.2011 №204 "О разработке программ комплексного развития систем коммунальной инфраструктуры муниципальных образований", руководствуясь Уставом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Постановлением администрации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от 30.09.2013 № 43-п  «Об утверждении Порядка принятия решений о разработке муниципальных программ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их формировании и реализации",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сельский Совет депутатов РЕШИЛ:</w:t>
      </w:r>
      <w:proofErr w:type="gramEnd"/>
    </w:p>
    <w:p w:rsidR="00010B36" w:rsidRPr="002C09F4" w:rsidRDefault="00010B36" w:rsidP="002C09F4">
      <w:pPr>
        <w:framePr w:w="9384" w:h="6481" w:hRule="exact" w:wrap="none" w:vAnchor="page" w:hAnchor="page" w:x="1998" w:y="3901"/>
        <w:widowControl w:val="0"/>
        <w:numPr>
          <w:ilvl w:val="0"/>
          <w:numId w:val="2"/>
        </w:numPr>
        <w:tabs>
          <w:tab w:val="left" w:pos="100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Утвердить муниципальную долгосрочную программу «Комплексное развитие систем коммунальной инфраструктуры на территории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на 2019-2034 годы» согласно приложению.</w:t>
      </w:r>
    </w:p>
    <w:p w:rsidR="00010B36" w:rsidRPr="002C09F4" w:rsidRDefault="00010B36" w:rsidP="002C09F4">
      <w:pPr>
        <w:framePr w:w="9384" w:h="6481" w:hRule="exact" w:wrap="none" w:vAnchor="page" w:hAnchor="page" w:x="1998" w:y="3901"/>
        <w:widowControl w:val="0"/>
        <w:numPr>
          <w:ilvl w:val="0"/>
          <w:numId w:val="2"/>
        </w:numPr>
        <w:tabs>
          <w:tab w:val="left" w:pos="100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Направить указанный нормативно-правовой акт главе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Минусинского района Красноярского края для подписания и опубликования.</w:t>
      </w:r>
    </w:p>
    <w:p w:rsidR="00010B36" w:rsidRPr="002C09F4" w:rsidRDefault="00010B36" w:rsidP="002C09F4">
      <w:pPr>
        <w:framePr w:w="9384" w:h="6481" w:hRule="exact" w:wrap="none" w:vAnchor="page" w:hAnchor="page" w:x="1998" w:y="3901"/>
        <w:widowControl w:val="0"/>
        <w:numPr>
          <w:ilvl w:val="0"/>
          <w:numId w:val="2"/>
        </w:numPr>
        <w:tabs>
          <w:tab w:val="left" w:pos="1009"/>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Контроль за выполнением решения возложить на постоянную комиссию по вопросам землепользования, экологии, благоустройства и озеленения </w:t>
      </w:r>
      <w:proofErr w:type="gramStart"/>
      <w:r w:rsidRPr="002C09F4">
        <w:rPr>
          <w:rFonts w:ascii="Times New Roman" w:hAnsi="Times New Roman" w:cs="Times New Roman"/>
          <w:sz w:val="20"/>
          <w:szCs w:val="20"/>
        </w:rPr>
        <w:t xml:space="preserve">( </w:t>
      </w:r>
      <w:proofErr w:type="gramEnd"/>
      <w:r w:rsidRPr="002C09F4">
        <w:rPr>
          <w:rFonts w:ascii="Times New Roman" w:hAnsi="Times New Roman" w:cs="Times New Roman"/>
          <w:sz w:val="20"/>
          <w:szCs w:val="20"/>
        </w:rPr>
        <w:t>Савин А.В.) .</w:t>
      </w:r>
    </w:p>
    <w:p w:rsidR="00010B36" w:rsidRPr="002C09F4" w:rsidRDefault="00010B36" w:rsidP="002C09F4">
      <w:pPr>
        <w:framePr w:w="9384" w:h="6481" w:hRule="exact" w:wrap="none" w:vAnchor="page" w:hAnchor="page" w:x="1998" w:y="390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3. Настоящее решение вступает в силу со дня, следующего за днем его официального опубликования в официальном издании органов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и на сайте администрации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w:t>
      </w:r>
    </w:p>
    <w:p w:rsidR="00010B36" w:rsidRPr="002C09F4" w:rsidRDefault="00010B36" w:rsidP="002C09F4">
      <w:pPr>
        <w:framePr w:w="9346" w:h="1066" w:hRule="exact" w:wrap="none" w:vAnchor="page" w:hAnchor="page" w:x="1998" w:y="10501"/>
        <w:spacing w:line="220"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Глава сельсовета                                                                           </w:t>
      </w:r>
      <w:proofErr w:type="spellStart"/>
      <w:r w:rsidRPr="002C09F4">
        <w:rPr>
          <w:rFonts w:ascii="Times New Roman" w:hAnsi="Times New Roman" w:cs="Times New Roman"/>
          <w:sz w:val="20"/>
          <w:szCs w:val="20"/>
        </w:rPr>
        <w:t>А.В.Тощев</w:t>
      </w:r>
      <w:proofErr w:type="spellEnd"/>
    </w:p>
    <w:p w:rsidR="00010B36" w:rsidRPr="002C09F4" w:rsidRDefault="00010B36" w:rsidP="002C09F4">
      <w:pPr>
        <w:framePr w:w="9346" w:h="1066" w:hRule="exact" w:wrap="none" w:vAnchor="page" w:hAnchor="page" w:x="1998" w:y="10501"/>
        <w:spacing w:line="220"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Председатель Совета депутатов                                                 </w:t>
      </w:r>
      <w:proofErr w:type="spellStart"/>
      <w:r w:rsidRPr="002C09F4">
        <w:rPr>
          <w:rFonts w:ascii="Times New Roman" w:hAnsi="Times New Roman" w:cs="Times New Roman"/>
          <w:sz w:val="20"/>
          <w:szCs w:val="20"/>
        </w:rPr>
        <w:t>Л.Г.Савин</w:t>
      </w:r>
      <w:proofErr w:type="spellEnd"/>
    </w:p>
    <w:p w:rsidR="00010B36" w:rsidRPr="002C09F4" w:rsidRDefault="00010B36" w:rsidP="00010B36">
      <w:pPr>
        <w:rPr>
          <w:rFonts w:ascii="Times New Roman" w:hAnsi="Times New Roman" w:cs="Times New Roman"/>
          <w:sz w:val="20"/>
          <w:szCs w:val="20"/>
        </w:rPr>
        <w:sectPr w:rsidR="00010B36" w:rsidRPr="002C09F4" w:rsidSect="002C09F4">
          <w:pgSz w:w="11900" w:h="16840"/>
          <w:pgMar w:top="357" w:right="737" w:bottom="357" w:left="1644" w:header="0" w:footer="6" w:gutter="0"/>
          <w:cols w:space="720"/>
          <w:noEndnote/>
          <w:docGrid w:linePitch="360"/>
        </w:sectPr>
      </w:pPr>
    </w:p>
    <w:p w:rsidR="00010B36" w:rsidRPr="002C09F4" w:rsidRDefault="00010B36" w:rsidP="002C09F4">
      <w:pPr>
        <w:framePr w:w="9139" w:h="1181" w:hRule="exact" w:wrap="none" w:vAnchor="page" w:hAnchor="page" w:x="2202" w:y="878"/>
        <w:tabs>
          <w:tab w:val="left" w:pos="7090"/>
          <w:tab w:val="left" w:pos="7810"/>
        </w:tabs>
        <w:spacing w:after="0" w:line="278" w:lineRule="exact"/>
        <w:ind w:left="5670"/>
        <w:jc w:val="right"/>
        <w:rPr>
          <w:rFonts w:ascii="Times New Roman" w:hAnsi="Times New Roman" w:cs="Times New Roman"/>
          <w:sz w:val="20"/>
          <w:szCs w:val="20"/>
        </w:rPr>
      </w:pPr>
      <w:r w:rsidRPr="002C09F4">
        <w:rPr>
          <w:rFonts w:ascii="Times New Roman" w:hAnsi="Times New Roman" w:cs="Times New Roman"/>
          <w:sz w:val="20"/>
          <w:szCs w:val="20"/>
        </w:rPr>
        <w:lastRenderedPageBreak/>
        <w:t xml:space="preserve">                                  Утверждено</w:t>
      </w:r>
    </w:p>
    <w:p w:rsidR="00010B36" w:rsidRPr="002C09F4" w:rsidRDefault="00010B36" w:rsidP="002C09F4">
      <w:pPr>
        <w:framePr w:w="9139" w:h="1181" w:hRule="exact" w:wrap="none" w:vAnchor="page" w:hAnchor="page" w:x="2202" w:y="878"/>
        <w:tabs>
          <w:tab w:val="left" w:pos="7090"/>
          <w:tab w:val="left" w:pos="7810"/>
        </w:tabs>
        <w:spacing w:after="0" w:line="278" w:lineRule="exact"/>
        <w:ind w:left="5103"/>
        <w:jc w:val="right"/>
        <w:rPr>
          <w:rFonts w:ascii="Times New Roman" w:hAnsi="Times New Roman" w:cs="Times New Roman"/>
          <w:sz w:val="20"/>
          <w:szCs w:val="20"/>
        </w:rPr>
      </w:pPr>
      <w:r w:rsidRPr="002C09F4">
        <w:rPr>
          <w:rFonts w:ascii="Times New Roman" w:hAnsi="Times New Roman" w:cs="Times New Roman"/>
          <w:sz w:val="20"/>
          <w:szCs w:val="20"/>
        </w:rPr>
        <w:t xml:space="preserve">решением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w:t>
      </w:r>
    </w:p>
    <w:p w:rsidR="00010B36" w:rsidRPr="002C09F4" w:rsidRDefault="00010B36" w:rsidP="002C09F4">
      <w:pPr>
        <w:framePr w:w="9139" w:h="1181" w:hRule="exact" w:wrap="none" w:vAnchor="page" w:hAnchor="page" w:x="2202" w:y="878"/>
        <w:tabs>
          <w:tab w:val="left" w:pos="7090"/>
          <w:tab w:val="left" w:pos="7810"/>
        </w:tabs>
        <w:spacing w:after="0" w:line="278" w:lineRule="exact"/>
        <w:ind w:left="5103"/>
        <w:jc w:val="right"/>
        <w:rPr>
          <w:rFonts w:ascii="Times New Roman" w:hAnsi="Times New Roman" w:cs="Times New Roman"/>
          <w:sz w:val="20"/>
          <w:szCs w:val="20"/>
        </w:rPr>
      </w:pPr>
      <w:r w:rsidRPr="002C09F4">
        <w:rPr>
          <w:rFonts w:ascii="Times New Roman" w:hAnsi="Times New Roman" w:cs="Times New Roman"/>
          <w:sz w:val="20"/>
          <w:szCs w:val="20"/>
        </w:rPr>
        <w:t>сельского Совета депутатов</w:t>
      </w:r>
    </w:p>
    <w:p w:rsidR="00010B36" w:rsidRPr="002C09F4" w:rsidRDefault="00010B36" w:rsidP="00010B36">
      <w:pPr>
        <w:framePr w:w="9139" w:h="1181" w:hRule="exact" w:wrap="none" w:vAnchor="page" w:hAnchor="page" w:x="2202" w:y="878"/>
        <w:tabs>
          <w:tab w:val="left" w:pos="7090"/>
          <w:tab w:val="left" w:pos="7810"/>
        </w:tabs>
        <w:spacing w:line="278" w:lineRule="exact"/>
        <w:ind w:left="5103"/>
        <w:jc w:val="right"/>
        <w:rPr>
          <w:rFonts w:ascii="Times New Roman" w:hAnsi="Times New Roman" w:cs="Times New Roman"/>
          <w:sz w:val="20"/>
          <w:szCs w:val="20"/>
        </w:rPr>
      </w:pPr>
      <w:r w:rsidRPr="002C09F4">
        <w:rPr>
          <w:rFonts w:ascii="Times New Roman" w:hAnsi="Times New Roman" w:cs="Times New Roman"/>
          <w:sz w:val="20"/>
          <w:szCs w:val="20"/>
        </w:rPr>
        <w:t xml:space="preserve"> от «08» апреля 2019 г.    №90-рс</w:t>
      </w:r>
    </w:p>
    <w:p w:rsidR="00010B36" w:rsidRPr="002C09F4" w:rsidRDefault="00010B36" w:rsidP="002C09F4">
      <w:pPr>
        <w:pStyle w:val="40"/>
        <w:framePr w:w="9139" w:h="1621" w:hRule="exact" w:wrap="none" w:vAnchor="page" w:hAnchor="page" w:x="2202" w:y="2551"/>
        <w:shd w:val="clear" w:color="auto" w:fill="auto"/>
        <w:spacing w:before="0"/>
        <w:ind w:firstLine="1860"/>
        <w:rPr>
          <w:rFonts w:ascii="Times New Roman" w:hAnsi="Times New Roman" w:cs="Times New Roman"/>
          <w:sz w:val="20"/>
          <w:szCs w:val="20"/>
        </w:rPr>
      </w:pPr>
      <w:r w:rsidRPr="002C09F4">
        <w:rPr>
          <w:rFonts w:ascii="Times New Roman" w:hAnsi="Times New Roman" w:cs="Times New Roman"/>
          <w:sz w:val="20"/>
          <w:szCs w:val="20"/>
        </w:rPr>
        <w:t xml:space="preserve">Муниципальная долгосрочная программа «Комплексное развитие систем коммунальной инфраструктуры на территории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на 2019-2034 годы» </w:t>
      </w:r>
    </w:p>
    <w:p w:rsidR="00010B36" w:rsidRPr="002C09F4" w:rsidRDefault="00010B36" w:rsidP="00010B36">
      <w:pPr>
        <w:framePr w:wrap="none" w:vAnchor="page" w:hAnchor="page" w:x="4444" w:y="12410"/>
        <w:rPr>
          <w:rFonts w:ascii="Times New Roman" w:hAnsi="Times New Roman" w:cs="Times New Roman"/>
          <w:sz w:val="20"/>
          <w:szCs w:val="20"/>
        </w:rPr>
      </w:pPr>
    </w:p>
    <w:p w:rsidR="00010B36" w:rsidRPr="002C09F4" w:rsidRDefault="00010B36" w:rsidP="002C09F4">
      <w:pPr>
        <w:pStyle w:val="50"/>
        <w:framePr w:h="496" w:hRule="exact" w:wrap="none" w:vAnchor="page" w:hAnchor="page" w:x="2761" w:y="4006"/>
        <w:shd w:val="clear" w:color="auto" w:fill="auto"/>
        <w:spacing w:before="0" w:line="280" w:lineRule="exact"/>
        <w:ind w:left="4560"/>
        <w:rPr>
          <w:rFonts w:ascii="Times New Roman" w:hAnsi="Times New Roman" w:cs="Times New Roman"/>
          <w:sz w:val="20"/>
          <w:szCs w:val="20"/>
        </w:rPr>
      </w:pPr>
      <w:r w:rsidRPr="002C09F4">
        <w:rPr>
          <w:rFonts w:ascii="Times New Roman" w:hAnsi="Times New Roman" w:cs="Times New Roman"/>
          <w:sz w:val="20"/>
          <w:szCs w:val="20"/>
        </w:rPr>
        <w:t>2019</w:t>
      </w:r>
      <w:r w:rsidRPr="002C09F4">
        <w:rPr>
          <w:rStyle w:val="5Sylfaen14pt"/>
          <w:rFonts w:ascii="Times New Roman" w:hAnsi="Times New Roman" w:cs="Times New Roman"/>
          <w:sz w:val="20"/>
          <w:szCs w:val="20"/>
        </w:rPr>
        <w:t xml:space="preserve"> г</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21"/>
        <w:framePr w:wrap="none" w:vAnchor="page" w:hAnchor="page" w:x="2003" w:y="903"/>
        <w:shd w:val="clear" w:color="auto" w:fill="auto"/>
        <w:spacing w:after="0" w:line="280" w:lineRule="exact"/>
        <w:ind w:left="3720"/>
        <w:rPr>
          <w:rFonts w:ascii="Times New Roman" w:hAnsi="Times New Roman" w:cs="Times New Roman"/>
          <w:sz w:val="20"/>
          <w:szCs w:val="20"/>
        </w:rPr>
      </w:pPr>
      <w:bookmarkStart w:id="0" w:name="bookmark1"/>
      <w:r w:rsidRPr="002C09F4">
        <w:rPr>
          <w:rFonts w:ascii="Times New Roman" w:hAnsi="Times New Roman" w:cs="Times New Roman"/>
          <w:sz w:val="20"/>
          <w:szCs w:val="20"/>
        </w:rPr>
        <w:lastRenderedPageBreak/>
        <w:t>СОДЕРЖАНИЕ</w:t>
      </w:r>
      <w:bookmarkEnd w:id="0"/>
    </w:p>
    <w:p w:rsidR="00010B36" w:rsidRPr="002C09F4" w:rsidRDefault="002C09F4" w:rsidP="00010B36">
      <w:pPr>
        <w:pStyle w:val="32"/>
        <w:framePr w:w="9086" w:h="9759" w:hRule="exact" w:wrap="none" w:vAnchor="page" w:hAnchor="page" w:x="2003" w:y="1441"/>
        <w:shd w:val="clear" w:color="auto" w:fill="auto"/>
        <w:tabs>
          <w:tab w:val="left" w:pos="8813"/>
        </w:tabs>
        <w:spacing w:before="0"/>
        <w:rPr>
          <w:rFonts w:ascii="Times New Roman" w:hAnsi="Times New Roman" w:cs="Times New Roman"/>
          <w:sz w:val="20"/>
          <w:szCs w:val="20"/>
        </w:rPr>
      </w:pPr>
      <w:hyperlink w:anchor="bookmark2" w:tooltip="Current Document">
        <w:r w:rsidR="00010B36" w:rsidRPr="002C09F4">
          <w:rPr>
            <w:rFonts w:ascii="Times New Roman" w:hAnsi="Times New Roman" w:cs="Times New Roman"/>
            <w:sz w:val="20"/>
            <w:szCs w:val="20"/>
          </w:rPr>
          <w:t>Раздел 1. Паспорт программы</w:t>
        </w:r>
        <w:r w:rsidR="00010B36" w:rsidRPr="002C09F4">
          <w:rPr>
            <w:rFonts w:ascii="Times New Roman" w:hAnsi="Times New Roman" w:cs="Times New Roman"/>
            <w:sz w:val="20"/>
            <w:szCs w:val="20"/>
          </w:rPr>
          <w:tab/>
          <w:t>3</w:t>
        </w:r>
      </w:hyperlink>
    </w:p>
    <w:p w:rsidR="00010B36" w:rsidRPr="002C09F4" w:rsidRDefault="00010B36" w:rsidP="00010B36">
      <w:pPr>
        <w:pStyle w:val="32"/>
        <w:framePr w:w="9086" w:h="9759" w:hRule="exact" w:wrap="none" w:vAnchor="page" w:hAnchor="page" w:x="2003" w:y="1441"/>
        <w:shd w:val="clear" w:color="auto" w:fill="auto"/>
        <w:spacing w:before="0"/>
        <w:ind w:right="2020"/>
        <w:jc w:val="left"/>
        <w:rPr>
          <w:rFonts w:ascii="Times New Roman" w:hAnsi="Times New Roman" w:cs="Times New Roman"/>
          <w:sz w:val="20"/>
          <w:szCs w:val="20"/>
        </w:rPr>
      </w:pPr>
      <w:r w:rsidRPr="002C09F4">
        <w:rPr>
          <w:rFonts w:ascii="Times New Roman" w:hAnsi="Times New Roman" w:cs="Times New Roman"/>
          <w:sz w:val="20"/>
          <w:szCs w:val="20"/>
        </w:rPr>
        <w:t>Раздел 2. Характеристика существующего состояния коммунальной инфраструктуры</w:t>
      </w:r>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4" w:tooltip="Current Document">
        <w:r w:rsidR="00010B36" w:rsidRPr="002C09F4">
          <w:rPr>
            <w:rFonts w:ascii="Times New Roman" w:hAnsi="Times New Roman" w:cs="Times New Roman"/>
            <w:sz w:val="20"/>
            <w:szCs w:val="20"/>
          </w:rPr>
          <w:t>Характеристика систем водоснабжения</w:t>
        </w:r>
        <w:r w:rsidR="00010B36" w:rsidRPr="002C09F4">
          <w:rPr>
            <w:rFonts w:ascii="Times New Roman" w:hAnsi="Times New Roman" w:cs="Times New Roman"/>
            <w:sz w:val="20"/>
            <w:szCs w:val="20"/>
          </w:rPr>
          <w:tab/>
          <w:t>5</w:t>
        </w:r>
      </w:hyperlink>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5" w:tooltip="Current Document">
        <w:r w:rsidR="00010B36" w:rsidRPr="002C09F4">
          <w:rPr>
            <w:rFonts w:ascii="Times New Roman" w:hAnsi="Times New Roman" w:cs="Times New Roman"/>
            <w:sz w:val="20"/>
            <w:szCs w:val="20"/>
          </w:rPr>
          <w:t>Характеристика систем водоотведения</w:t>
        </w:r>
        <w:r w:rsidR="00010B36" w:rsidRPr="002C09F4">
          <w:rPr>
            <w:rFonts w:ascii="Times New Roman" w:hAnsi="Times New Roman" w:cs="Times New Roman"/>
            <w:sz w:val="20"/>
            <w:szCs w:val="20"/>
          </w:rPr>
          <w:tab/>
          <w:t>6</w:t>
        </w:r>
      </w:hyperlink>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6" w:tooltip="Current Document">
        <w:r w:rsidR="00010B36" w:rsidRPr="002C09F4">
          <w:rPr>
            <w:rFonts w:ascii="Times New Roman" w:hAnsi="Times New Roman" w:cs="Times New Roman"/>
            <w:sz w:val="20"/>
            <w:szCs w:val="20"/>
          </w:rPr>
          <w:t>Характеристика систем теплоснабжения</w:t>
        </w:r>
        <w:r w:rsidR="00010B36" w:rsidRPr="002C09F4">
          <w:rPr>
            <w:rFonts w:ascii="Times New Roman" w:hAnsi="Times New Roman" w:cs="Times New Roman"/>
            <w:sz w:val="20"/>
            <w:szCs w:val="20"/>
          </w:rPr>
          <w:tab/>
          <w:t>7</w:t>
        </w:r>
      </w:hyperlink>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7" w:tooltip="Current Document">
        <w:r w:rsidR="00010B36" w:rsidRPr="002C09F4">
          <w:rPr>
            <w:rFonts w:ascii="Times New Roman" w:hAnsi="Times New Roman" w:cs="Times New Roman"/>
            <w:sz w:val="20"/>
            <w:szCs w:val="20"/>
          </w:rPr>
          <w:t>Характеристика систем газоснабжения</w:t>
        </w:r>
        <w:r w:rsidR="00010B36" w:rsidRPr="002C09F4">
          <w:rPr>
            <w:rFonts w:ascii="Times New Roman" w:hAnsi="Times New Roman" w:cs="Times New Roman"/>
            <w:sz w:val="20"/>
            <w:szCs w:val="20"/>
          </w:rPr>
          <w:tab/>
          <w:t>10</w:t>
        </w:r>
      </w:hyperlink>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8" w:tooltip="Current Document">
        <w:r w:rsidR="00010B36" w:rsidRPr="002C09F4">
          <w:rPr>
            <w:rFonts w:ascii="Times New Roman" w:hAnsi="Times New Roman" w:cs="Times New Roman"/>
            <w:sz w:val="20"/>
            <w:szCs w:val="20"/>
          </w:rPr>
          <w:t>Характеристика систем электроснабжения</w:t>
        </w:r>
        <w:r w:rsidR="00010B36" w:rsidRPr="002C09F4">
          <w:rPr>
            <w:rFonts w:ascii="Times New Roman" w:hAnsi="Times New Roman" w:cs="Times New Roman"/>
            <w:sz w:val="20"/>
            <w:szCs w:val="20"/>
          </w:rPr>
          <w:tab/>
          <w:t>11</w:t>
        </w:r>
      </w:hyperlink>
    </w:p>
    <w:p w:rsidR="00010B36" w:rsidRPr="002C09F4" w:rsidRDefault="002C09F4" w:rsidP="00010B36">
      <w:pPr>
        <w:pStyle w:val="32"/>
        <w:framePr w:w="9086" w:h="9759" w:hRule="exact" w:wrap="none" w:vAnchor="page" w:hAnchor="page" w:x="2003" w:y="1441"/>
        <w:numPr>
          <w:ilvl w:val="0"/>
          <w:numId w:val="3"/>
        </w:numPr>
        <w:shd w:val="clear" w:color="auto" w:fill="auto"/>
        <w:tabs>
          <w:tab w:val="left" w:pos="896"/>
          <w:tab w:val="right" w:pos="9036"/>
        </w:tabs>
        <w:spacing w:before="0"/>
        <w:ind w:left="360"/>
        <w:rPr>
          <w:rFonts w:ascii="Times New Roman" w:hAnsi="Times New Roman" w:cs="Times New Roman"/>
          <w:sz w:val="20"/>
          <w:szCs w:val="20"/>
        </w:rPr>
      </w:pPr>
      <w:hyperlink w:anchor="bookmark9" w:tooltip="Current Document">
        <w:r w:rsidR="00010B36" w:rsidRPr="002C09F4">
          <w:rPr>
            <w:rFonts w:ascii="Times New Roman" w:hAnsi="Times New Roman" w:cs="Times New Roman"/>
            <w:sz w:val="20"/>
            <w:szCs w:val="20"/>
          </w:rPr>
          <w:t>Характеристика сферы сбора твердых коммунальных отходов</w:t>
        </w:r>
        <w:r w:rsidR="00010B36" w:rsidRPr="002C09F4">
          <w:rPr>
            <w:rFonts w:ascii="Times New Roman" w:hAnsi="Times New Roman" w:cs="Times New Roman"/>
            <w:sz w:val="20"/>
            <w:szCs w:val="20"/>
          </w:rPr>
          <w:tab/>
          <w:t>11</w:t>
        </w:r>
      </w:hyperlink>
    </w:p>
    <w:p w:rsidR="00010B36" w:rsidRPr="002C09F4" w:rsidRDefault="002C09F4" w:rsidP="00010B36">
      <w:pPr>
        <w:pStyle w:val="32"/>
        <w:framePr w:w="9086" w:h="9759" w:hRule="exact" w:wrap="none" w:vAnchor="page" w:hAnchor="page" w:x="2003" w:y="1441"/>
        <w:shd w:val="clear" w:color="auto" w:fill="auto"/>
        <w:tabs>
          <w:tab w:val="right" w:pos="9036"/>
        </w:tabs>
        <w:spacing w:before="0"/>
        <w:rPr>
          <w:rFonts w:ascii="Times New Roman" w:hAnsi="Times New Roman" w:cs="Times New Roman"/>
          <w:sz w:val="20"/>
          <w:szCs w:val="20"/>
        </w:rPr>
      </w:pPr>
      <w:hyperlink w:anchor="bookmark10" w:tooltip="Current Document">
        <w:r w:rsidR="00010B36" w:rsidRPr="002C09F4">
          <w:rPr>
            <w:rFonts w:ascii="Times New Roman" w:hAnsi="Times New Roman" w:cs="Times New Roman"/>
            <w:sz w:val="20"/>
            <w:szCs w:val="20"/>
          </w:rPr>
          <w:t>Раздел 3. Перспективы развития и прогноз спроса на коммунальные ресурсы</w:t>
        </w:r>
        <w:r w:rsidR="00010B36" w:rsidRPr="002C09F4">
          <w:rPr>
            <w:rFonts w:ascii="Times New Roman" w:hAnsi="Times New Roman" w:cs="Times New Roman"/>
            <w:sz w:val="20"/>
            <w:szCs w:val="20"/>
          </w:rPr>
          <w:tab/>
          <w:t>13</w:t>
        </w:r>
      </w:hyperlink>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Территория</w:t>
      </w:r>
      <w:r w:rsidRPr="002C09F4">
        <w:rPr>
          <w:rFonts w:ascii="Times New Roman" w:hAnsi="Times New Roman" w:cs="Times New Roman"/>
          <w:sz w:val="20"/>
          <w:szCs w:val="20"/>
        </w:rPr>
        <w:tab/>
        <w:t>13</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Население</w:t>
      </w:r>
      <w:r w:rsidRPr="002C09F4">
        <w:rPr>
          <w:rFonts w:ascii="Times New Roman" w:hAnsi="Times New Roman" w:cs="Times New Roman"/>
          <w:sz w:val="20"/>
          <w:szCs w:val="20"/>
        </w:rPr>
        <w:tab/>
        <w:t>14</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Жилищный фонд</w:t>
      </w:r>
      <w:r w:rsidRPr="002C09F4">
        <w:rPr>
          <w:rFonts w:ascii="Times New Roman" w:hAnsi="Times New Roman" w:cs="Times New Roman"/>
          <w:sz w:val="20"/>
          <w:szCs w:val="20"/>
        </w:rPr>
        <w:tab/>
        <w:t>14</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Объекты социального и культурно-бытового обслуживания населения</w:t>
      </w:r>
      <w:r w:rsidRPr="002C09F4">
        <w:rPr>
          <w:rFonts w:ascii="Times New Roman" w:hAnsi="Times New Roman" w:cs="Times New Roman"/>
          <w:sz w:val="20"/>
          <w:szCs w:val="20"/>
        </w:rPr>
        <w:tab/>
        <w:t>15</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Транспортная инфраструктура</w:t>
      </w:r>
      <w:r w:rsidRPr="002C09F4">
        <w:rPr>
          <w:rFonts w:ascii="Times New Roman" w:hAnsi="Times New Roman" w:cs="Times New Roman"/>
          <w:sz w:val="20"/>
          <w:szCs w:val="20"/>
        </w:rPr>
        <w:tab/>
        <w:t>16</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Производственная сфера</w:t>
      </w:r>
      <w:r w:rsidRPr="002C09F4">
        <w:rPr>
          <w:rFonts w:ascii="Times New Roman" w:hAnsi="Times New Roman" w:cs="Times New Roman"/>
          <w:sz w:val="20"/>
          <w:szCs w:val="20"/>
        </w:rPr>
        <w:tab/>
        <w:t>17</w:t>
      </w:r>
    </w:p>
    <w:p w:rsidR="00010B36" w:rsidRPr="002C09F4" w:rsidRDefault="00010B36" w:rsidP="00010B36">
      <w:pPr>
        <w:pStyle w:val="32"/>
        <w:framePr w:w="9086" w:h="9759" w:hRule="exact" w:wrap="none" w:vAnchor="page" w:hAnchor="page" w:x="2003" w:y="1441"/>
        <w:numPr>
          <w:ilvl w:val="0"/>
          <w:numId w:val="4"/>
        </w:numPr>
        <w:shd w:val="clear" w:color="auto" w:fill="auto"/>
        <w:tabs>
          <w:tab w:val="left" w:pos="891"/>
        </w:tabs>
        <w:spacing w:before="0"/>
        <w:ind w:left="360"/>
        <w:rPr>
          <w:rFonts w:ascii="Times New Roman" w:hAnsi="Times New Roman" w:cs="Times New Roman"/>
          <w:sz w:val="20"/>
          <w:szCs w:val="20"/>
        </w:rPr>
      </w:pPr>
      <w:r w:rsidRPr="002C09F4">
        <w:rPr>
          <w:rFonts w:ascii="Times New Roman" w:hAnsi="Times New Roman" w:cs="Times New Roman"/>
          <w:sz w:val="20"/>
          <w:szCs w:val="20"/>
        </w:rPr>
        <w:t>Инженерная инфраструктура</w:t>
      </w:r>
    </w:p>
    <w:p w:rsidR="00010B36" w:rsidRPr="002C09F4" w:rsidRDefault="00010B36" w:rsidP="00010B36">
      <w:pPr>
        <w:pStyle w:val="32"/>
        <w:framePr w:w="9086" w:h="9759" w:hRule="exact" w:wrap="none" w:vAnchor="page" w:hAnchor="page" w:x="2003" w:y="1441"/>
        <w:numPr>
          <w:ilvl w:val="0"/>
          <w:numId w:val="5"/>
        </w:numPr>
        <w:shd w:val="clear" w:color="auto" w:fill="auto"/>
        <w:tabs>
          <w:tab w:val="left" w:pos="1489"/>
          <w:tab w:val="right" w:pos="9036"/>
        </w:tabs>
        <w:spacing w:before="0"/>
        <w:ind w:left="780"/>
        <w:rPr>
          <w:rFonts w:ascii="Times New Roman" w:hAnsi="Times New Roman" w:cs="Times New Roman"/>
          <w:sz w:val="20"/>
          <w:szCs w:val="20"/>
        </w:rPr>
      </w:pPr>
      <w:r w:rsidRPr="002C09F4">
        <w:rPr>
          <w:rFonts w:ascii="Times New Roman" w:hAnsi="Times New Roman" w:cs="Times New Roman"/>
          <w:sz w:val="20"/>
          <w:szCs w:val="20"/>
        </w:rPr>
        <w:t>Водоснабжение</w:t>
      </w:r>
      <w:r w:rsidRPr="002C09F4">
        <w:rPr>
          <w:rFonts w:ascii="Times New Roman" w:hAnsi="Times New Roman" w:cs="Times New Roman"/>
          <w:sz w:val="20"/>
          <w:szCs w:val="20"/>
        </w:rPr>
        <w:tab/>
        <w:t>17</w:t>
      </w:r>
    </w:p>
    <w:p w:rsidR="00010B36" w:rsidRPr="002C09F4" w:rsidRDefault="00010B36" w:rsidP="00010B36">
      <w:pPr>
        <w:pStyle w:val="32"/>
        <w:framePr w:w="9086" w:h="9759" w:hRule="exact" w:wrap="none" w:vAnchor="page" w:hAnchor="page" w:x="2003" w:y="1441"/>
        <w:numPr>
          <w:ilvl w:val="0"/>
          <w:numId w:val="5"/>
        </w:numPr>
        <w:shd w:val="clear" w:color="auto" w:fill="auto"/>
        <w:tabs>
          <w:tab w:val="left" w:pos="1494"/>
          <w:tab w:val="right" w:pos="9036"/>
        </w:tabs>
        <w:spacing w:before="0"/>
        <w:ind w:left="780"/>
        <w:rPr>
          <w:rFonts w:ascii="Times New Roman" w:hAnsi="Times New Roman" w:cs="Times New Roman"/>
          <w:sz w:val="20"/>
          <w:szCs w:val="20"/>
        </w:rPr>
      </w:pPr>
      <w:r w:rsidRPr="002C09F4">
        <w:rPr>
          <w:rFonts w:ascii="Times New Roman" w:hAnsi="Times New Roman" w:cs="Times New Roman"/>
          <w:sz w:val="20"/>
          <w:szCs w:val="20"/>
        </w:rPr>
        <w:t>Водоотведение</w:t>
      </w:r>
      <w:r w:rsidRPr="002C09F4">
        <w:rPr>
          <w:rFonts w:ascii="Times New Roman" w:hAnsi="Times New Roman" w:cs="Times New Roman"/>
          <w:sz w:val="20"/>
          <w:szCs w:val="20"/>
        </w:rPr>
        <w:tab/>
        <w:t>18</w:t>
      </w:r>
    </w:p>
    <w:p w:rsidR="00010B36" w:rsidRPr="002C09F4" w:rsidRDefault="00010B36" w:rsidP="00010B36">
      <w:pPr>
        <w:pStyle w:val="32"/>
        <w:framePr w:w="9086" w:h="9759" w:hRule="exact" w:wrap="none" w:vAnchor="page" w:hAnchor="page" w:x="2003" w:y="1441"/>
        <w:numPr>
          <w:ilvl w:val="0"/>
          <w:numId w:val="5"/>
        </w:numPr>
        <w:shd w:val="clear" w:color="auto" w:fill="auto"/>
        <w:tabs>
          <w:tab w:val="left" w:pos="1494"/>
          <w:tab w:val="right" w:pos="9036"/>
        </w:tabs>
        <w:spacing w:before="0"/>
        <w:ind w:left="780"/>
        <w:rPr>
          <w:rFonts w:ascii="Times New Roman" w:hAnsi="Times New Roman" w:cs="Times New Roman"/>
          <w:sz w:val="20"/>
          <w:szCs w:val="20"/>
        </w:rPr>
      </w:pPr>
      <w:r w:rsidRPr="002C09F4">
        <w:rPr>
          <w:rFonts w:ascii="Times New Roman" w:hAnsi="Times New Roman" w:cs="Times New Roman"/>
          <w:sz w:val="20"/>
          <w:szCs w:val="20"/>
        </w:rPr>
        <w:t>Теплоснабжение</w:t>
      </w:r>
      <w:r w:rsidRPr="002C09F4">
        <w:rPr>
          <w:rFonts w:ascii="Times New Roman" w:hAnsi="Times New Roman" w:cs="Times New Roman"/>
          <w:sz w:val="20"/>
          <w:szCs w:val="20"/>
        </w:rPr>
        <w:tab/>
        <w:t>18</w:t>
      </w:r>
    </w:p>
    <w:p w:rsidR="00010B36" w:rsidRPr="002C09F4" w:rsidRDefault="00010B36" w:rsidP="00010B36">
      <w:pPr>
        <w:pStyle w:val="32"/>
        <w:framePr w:w="9086" w:h="9759" w:hRule="exact" w:wrap="none" w:vAnchor="page" w:hAnchor="page" w:x="2003" w:y="1441"/>
        <w:numPr>
          <w:ilvl w:val="0"/>
          <w:numId w:val="5"/>
        </w:numPr>
        <w:shd w:val="clear" w:color="auto" w:fill="auto"/>
        <w:tabs>
          <w:tab w:val="left" w:pos="1494"/>
          <w:tab w:val="right" w:pos="9036"/>
        </w:tabs>
        <w:spacing w:before="0"/>
        <w:ind w:left="780"/>
        <w:rPr>
          <w:rFonts w:ascii="Times New Roman" w:hAnsi="Times New Roman" w:cs="Times New Roman"/>
          <w:sz w:val="20"/>
          <w:szCs w:val="20"/>
        </w:rPr>
      </w:pPr>
      <w:r w:rsidRPr="002C09F4">
        <w:rPr>
          <w:rFonts w:ascii="Times New Roman" w:hAnsi="Times New Roman" w:cs="Times New Roman"/>
          <w:sz w:val="20"/>
          <w:szCs w:val="20"/>
        </w:rPr>
        <w:t>Электроснабжение</w:t>
      </w:r>
      <w:r w:rsidRPr="002C09F4">
        <w:rPr>
          <w:rFonts w:ascii="Times New Roman" w:hAnsi="Times New Roman" w:cs="Times New Roman"/>
          <w:sz w:val="20"/>
          <w:szCs w:val="20"/>
        </w:rPr>
        <w:tab/>
        <w:t>18</w:t>
      </w:r>
    </w:p>
    <w:p w:rsidR="00010B36" w:rsidRPr="002C09F4" w:rsidRDefault="00010B36" w:rsidP="00010B36">
      <w:pPr>
        <w:pStyle w:val="32"/>
        <w:framePr w:w="9086" w:h="9759" w:hRule="exact" w:wrap="none" w:vAnchor="page" w:hAnchor="page" w:x="2003" w:y="1441"/>
        <w:numPr>
          <w:ilvl w:val="0"/>
          <w:numId w:val="5"/>
        </w:numPr>
        <w:shd w:val="clear" w:color="auto" w:fill="auto"/>
        <w:tabs>
          <w:tab w:val="left" w:pos="1494"/>
          <w:tab w:val="right" w:pos="9036"/>
        </w:tabs>
        <w:spacing w:before="0"/>
        <w:ind w:left="780"/>
        <w:rPr>
          <w:rFonts w:ascii="Times New Roman" w:hAnsi="Times New Roman" w:cs="Times New Roman"/>
          <w:sz w:val="20"/>
          <w:szCs w:val="20"/>
        </w:rPr>
      </w:pPr>
      <w:r w:rsidRPr="002C09F4">
        <w:rPr>
          <w:rFonts w:ascii="Times New Roman" w:hAnsi="Times New Roman" w:cs="Times New Roman"/>
          <w:sz w:val="20"/>
          <w:szCs w:val="20"/>
        </w:rPr>
        <w:t>Сбор твердых коммунальных отходов</w:t>
      </w:r>
      <w:r w:rsidRPr="002C09F4">
        <w:rPr>
          <w:rFonts w:ascii="Times New Roman" w:hAnsi="Times New Roman" w:cs="Times New Roman"/>
          <w:sz w:val="20"/>
          <w:szCs w:val="20"/>
        </w:rPr>
        <w:tab/>
        <w:t>19</w:t>
      </w:r>
    </w:p>
    <w:p w:rsidR="00010B36" w:rsidRPr="002C09F4" w:rsidRDefault="00010B36" w:rsidP="00010B36">
      <w:pPr>
        <w:pStyle w:val="32"/>
        <w:framePr w:w="9086" w:h="9759" w:hRule="exact" w:wrap="none" w:vAnchor="page" w:hAnchor="page" w:x="2003" w:y="1441"/>
        <w:shd w:val="clear" w:color="auto" w:fill="auto"/>
        <w:spacing w:before="0"/>
        <w:rPr>
          <w:rFonts w:ascii="Times New Roman" w:hAnsi="Times New Roman" w:cs="Times New Roman"/>
          <w:sz w:val="20"/>
          <w:szCs w:val="20"/>
        </w:rPr>
      </w:pPr>
      <w:r w:rsidRPr="002C09F4">
        <w:rPr>
          <w:rFonts w:ascii="Times New Roman" w:hAnsi="Times New Roman" w:cs="Times New Roman"/>
          <w:sz w:val="20"/>
          <w:szCs w:val="20"/>
        </w:rPr>
        <w:t>Раздел 4. Целевые показатели развития коммунальной инфраструктуры</w:t>
      </w:r>
    </w:p>
    <w:p w:rsidR="00010B36" w:rsidRPr="002C09F4" w:rsidRDefault="00010B36" w:rsidP="00010B36">
      <w:pPr>
        <w:pStyle w:val="32"/>
        <w:framePr w:w="9086" w:h="9759" w:hRule="exact" w:wrap="none" w:vAnchor="page" w:hAnchor="page" w:x="2003" w:y="1441"/>
        <w:numPr>
          <w:ilvl w:val="0"/>
          <w:numId w:val="6"/>
        </w:numPr>
        <w:shd w:val="clear" w:color="auto" w:fill="auto"/>
        <w:tabs>
          <w:tab w:val="left" w:pos="896"/>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Показатели спроса на коммунальные ресурсы и перспективные нагрузки</w:t>
      </w:r>
      <w:r w:rsidRPr="002C09F4">
        <w:rPr>
          <w:rFonts w:ascii="Times New Roman" w:hAnsi="Times New Roman" w:cs="Times New Roman"/>
          <w:sz w:val="20"/>
          <w:szCs w:val="20"/>
        </w:rPr>
        <w:tab/>
        <w:t>20</w:t>
      </w:r>
    </w:p>
    <w:p w:rsidR="00010B36" w:rsidRPr="002C09F4" w:rsidRDefault="00010B36" w:rsidP="00010B36">
      <w:pPr>
        <w:pStyle w:val="32"/>
        <w:framePr w:w="9086" w:h="9759" w:hRule="exact" w:wrap="none" w:vAnchor="page" w:hAnchor="page" w:x="2003" w:y="1441"/>
        <w:numPr>
          <w:ilvl w:val="0"/>
          <w:numId w:val="6"/>
        </w:numPr>
        <w:shd w:val="clear" w:color="auto" w:fill="auto"/>
        <w:tabs>
          <w:tab w:val="left" w:pos="896"/>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Критерии доступности услуг</w:t>
      </w:r>
      <w:r w:rsidRPr="002C09F4">
        <w:rPr>
          <w:rFonts w:ascii="Times New Roman" w:hAnsi="Times New Roman" w:cs="Times New Roman"/>
          <w:sz w:val="20"/>
          <w:szCs w:val="20"/>
        </w:rPr>
        <w:tab/>
        <w:t>21</w:t>
      </w:r>
    </w:p>
    <w:p w:rsidR="00010B36" w:rsidRPr="002C09F4" w:rsidRDefault="00010B36" w:rsidP="00010B36">
      <w:pPr>
        <w:pStyle w:val="32"/>
        <w:framePr w:w="9086" w:h="9759" w:hRule="exact" w:wrap="none" w:vAnchor="page" w:hAnchor="page" w:x="2003" w:y="1441"/>
        <w:numPr>
          <w:ilvl w:val="0"/>
          <w:numId w:val="6"/>
        </w:numPr>
        <w:shd w:val="clear" w:color="auto" w:fill="auto"/>
        <w:tabs>
          <w:tab w:val="left" w:pos="896"/>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Показатели степени охвата потребителей приборами учета</w:t>
      </w:r>
      <w:r w:rsidRPr="002C09F4">
        <w:rPr>
          <w:rFonts w:ascii="Times New Roman" w:hAnsi="Times New Roman" w:cs="Times New Roman"/>
          <w:sz w:val="20"/>
          <w:szCs w:val="20"/>
        </w:rPr>
        <w:tab/>
        <w:t>22</w:t>
      </w:r>
    </w:p>
    <w:p w:rsidR="00010B36" w:rsidRPr="002C09F4" w:rsidRDefault="00010B36" w:rsidP="00010B36">
      <w:pPr>
        <w:pStyle w:val="32"/>
        <w:framePr w:w="9086" w:h="9759" w:hRule="exact" w:wrap="none" w:vAnchor="page" w:hAnchor="page" w:x="2003" w:y="1441"/>
        <w:numPr>
          <w:ilvl w:val="0"/>
          <w:numId w:val="6"/>
        </w:numPr>
        <w:shd w:val="clear" w:color="auto" w:fill="auto"/>
        <w:tabs>
          <w:tab w:val="left" w:pos="896"/>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Критерии эффективности производства, потребления и передачи ресурса</w:t>
      </w:r>
      <w:r w:rsidRPr="002C09F4">
        <w:rPr>
          <w:rFonts w:ascii="Times New Roman" w:hAnsi="Times New Roman" w:cs="Times New Roman"/>
          <w:sz w:val="20"/>
          <w:szCs w:val="20"/>
        </w:rPr>
        <w:tab/>
        <w:t>22</w:t>
      </w:r>
    </w:p>
    <w:p w:rsidR="00010B36" w:rsidRPr="002C09F4" w:rsidRDefault="00010B36" w:rsidP="00010B36">
      <w:pPr>
        <w:pStyle w:val="32"/>
        <w:framePr w:w="9086" w:h="9759" w:hRule="exact" w:wrap="none" w:vAnchor="page" w:hAnchor="page" w:x="2003" w:y="1441"/>
        <w:numPr>
          <w:ilvl w:val="0"/>
          <w:numId w:val="6"/>
        </w:numPr>
        <w:shd w:val="clear" w:color="auto" w:fill="auto"/>
        <w:tabs>
          <w:tab w:val="left" w:pos="896"/>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Критерии надежности поставки и качества поставляемого ресурса</w:t>
      </w:r>
      <w:r w:rsidRPr="002C09F4">
        <w:rPr>
          <w:rFonts w:ascii="Times New Roman" w:hAnsi="Times New Roman" w:cs="Times New Roman"/>
          <w:sz w:val="20"/>
          <w:szCs w:val="20"/>
        </w:rPr>
        <w:tab/>
        <w:t>24</w:t>
      </w:r>
    </w:p>
    <w:p w:rsidR="00010B36" w:rsidRPr="002C09F4" w:rsidRDefault="00010B36" w:rsidP="00010B36">
      <w:pPr>
        <w:pStyle w:val="32"/>
        <w:framePr w:w="9086" w:h="9759" w:hRule="exact" w:wrap="none" w:vAnchor="page" w:hAnchor="page" w:x="2003" w:y="1441"/>
        <w:shd w:val="clear" w:color="auto" w:fill="auto"/>
        <w:spacing w:before="0"/>
        <w:rPr>
          <w:rFonts w:ascii="Times New Roman" w:hAnsi="Times New Roman" w:cs="Times New Roman"/>
          <w:sz w:val="20"/>
          <w:szCs w:val="20"/>
        </w:rPr>
      </w:pPr>
      <w:r w:rsidRPr="002C09F4">
        <w:rPr>
          <w:rFonts w:ascii="Times New Roman" w:hAnsi="Times New Roman" w:cs="Times New Roman"/>
          <w:sz w:val="20"/>
          <w:szCs w:val="20"/>
        </w:rPr>
        <w:t xml:space="preserve">Раздел 5. Мероприятия по комплексному развитию </w:t>
      </w:r>
      <w:proofErr w:type="gramStart"/>
      <w:r w:rsidRPr="002C09F4">
        <w:rPr>
          <w:rFonts w:ascii="Times New Roman" w:hAnsi="Times New Roman" w:cs="Times New Roman"/>
          <w:sz w:val="20"/>
          <w:szCs w:val="20"/>
        </w:rPr>
        <w:t>коммунальной</w:t>
      </w:r>
      <w:proofErr w:type="gramEnd"/>
    </w:p>
    <w:p w:rsidR="00010B36" w:rsidRPr="002C09F4" w:rsidRDefault="00010B36" w:rsidP="00010B36">
      <w:pPr>
        <w:pStyle w:val="32"/>
        <w:framePr w:w="9086" w:h="9759" w:hRule="exact" w:wrap="none" w:vAnchor="page" w:hAnchor="page" w:x="2003" w:y="1441"/>
        <w:shd w:val="clear" w:color="auto" w:fill="auto"/>
        <w:tabs>
          <w:tab w:val="left" w:pos="8813"/>
        </w:tabs>
        <w:spacing w:before="0"/>
        <w:rPr>
          <w:rFonts w:ascii="Times New Roman" w:hAnsi="Times New Roman" w:cs="Times New Roman"/>
          <w:sz w:val="20"/>
          <w:szCs w:val="20"/>
        </w:rPr>
      </w:pPr>
      <w:r w:rsidRPr="002C09F4">
        <w:rPr>
          <w:rFonts w:ascii="Times New Roman" w:hAnsi="Times New Roman" w:cs="Times New Roman"/>
          <w:sz w:val="20"/>
          <w:szCs w:val="20"/>
        </w:rPr>
        <w:t>инфраструктуры, источники инвестиций, тарифы и доступность программ для</w:t>
      </w:r>
      <w:r w:rsidRPr="002C09F4">
        <w:rPr>
          <w:rFonts w:ascii="Times New Roman" w:hAnsi="Times New Roman" w:cs="Times New Roman"/>
          <w:sz w:val="20"/>
          <w:szCs w:val="20"/>
        </w:rPr>
        <w:tab/>
        <w:t>26</w:t>
      </w:r>
    </w:p>
    <w:p w:rsidR="00010B36" w:rsidRPr="002C09F4" w:rsidRDefault="00010B36" w:rsidP="00010B36">
      <w:pPr>
        <w:pStyle w:val="32"/>
        <w:framePr w:w="9086" w:h="9759" w:hRule="exact" w:wrap="none" w:vAnchor="page" w:hAnchor="page" w:x="2003" w:y="1441"/>
        <w:shd w:val="clear" w:color="auto" w:fill="auto"/>
        <w:spacing w:before="0"/>
        <w:rPr>
          <w:rFonts w:ascii="Times New Roman" w:hAnsi="Times New Roman" w:cs="Times New Roman"/>
          <w:sz w:val="20"/>
          <w:szCs w:val="20"/>
        </w:rPr>
      </w:pPr>
      <w:r w:rsidRPr="002C09F4">
        <w:rPr>
          <w:rFonts w:ascii="Times New Roman" w:hAnsi="Times New Roman" w:cs="Times New Roman"/>
          <w:sz w:val="20"/>
          <w:szCs w:val="20"/>
        </w:rPr>
        <w:t>населения</w:t>
      </w:r>
    </w:p>
    <w:p w:rsidR="00010B36" w:rsidRPr="002C09F4" w:rsidRDefault="00010B36" w:rsidP="00010B36">
      <w:pPr>
        <w:pStyle w:val="32"/>
        <w:framePr w:w="9086" w:h="9759" w:hRule="exact" w:wrap="none" w:vAnchor="page" w:hAnchor="page" w:x="2003" w:y="1441"/>
        <w:shd w:val="clear" w:color="auto" w:fill="auto"/>
        <w:spacing w:before="0"/>
        <w:rPr>
          <w:rFonts w:ascii="Times New Roman" w:hAnsi="Times New Roman" w:cs="Times New Roman"/>
          <w:sz w:val="20"/>
          <w:szCs w:val="20"/>
        </w:rPr>
      </w:pPr>
      <w:r w:rsidRPr="002C09F4">
        <w:rPr>
          <w:rFonts w:ascii="Times New Roman" w:hAnsi="Times New Roman" w:cs="Times New Roman"/>
          <w:sz w:val="20"/>
          <w:szCs w:val="20"/>
        </w:rPr>
        <w:t>Раздел 6. Управление программой</w:t>
      </w:r>
    </w:p>
    <w:p w:rsidR="00010B36" w:rsidRPr="002C09F4" w:rsidRDefault="00010B36" w:rsidP="00010B36">
      <w:pPr>
        <w:pStyle w:val="32"/>
        <w:framePr w:w="9086" w:h="9759" w:hRule="exact" w:wrap="none" w:vAnchor="page" w:hAnchor="page" w:x="2003" w:y="1441"/>
        <w:numPr>
          <w:ilvl w:val="0"/>
          <w:numId w:val="7"/>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Мониторинг и корректировка программы</w:t>
      </w:r>
      <w:r w:rsidRPr="002C09F4">
        <w:rPr>
          <w:rFonts w:ascii="Times New Roman" w:hAnsi="Times New Roman" w:cs="Times New Roman"/>
          <w:sz w:val="20"/>
          <w:szCs w:val="20"/>
        </w:rPr>
        <w:tab/>
        <w:t>31</w:t>
      </w:r>
    </w:p>
    <w:p w:rsidR="00010B36" w:rsidRPr="002C09F4" w:rsidRDefault="00010B36" w:rsidP="00010B36">
      <w:pPr>
        <w:pStyle w:val="32"/>
        <w:framePr w:w="9086" w:h="9759" w:hRule="exact" w:wrap="none" w:vAnchor="page" w:hAnchor="page" w:x="2003" w:y="1441"/>
        <w:numPr>
          <w:ilvl w:val="0"/>
          <w:numId w:val="7"/>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 xml:space="preserve">Система управления программой и </w:t>
      </w:r>
      <w:proofErr w:type="gramStart"/>
      <w:r w:rsidRPr="002C09F4">
        <w:rPr>
          <w:rFonts w:ascii="Times New Roman" w:hAnsi="Times New Roman" w:cs="Times New Roman"/>
          <w:sz w:val="20"/>
          <w:szCs w:val="20"/>
        </w:rPr>
        <w:t>контроль за</w:t>
      </w:r>
      <w:proofErr w:type="gramEnd"/>
      <w:r w:rsidRPr="002C09F4">
        <w:rPr>
          <w:rFonts w:ascii="Times New Roman" w:hAnsi="Times New Roman" w:cs="Times New Roman"/>
          <w:sz w:val="20"/>
          <w:szCs w:val="20"/>
        </w:rPr>
        <w:t xml:space="preserve"> ходом ее выполнения</w:t>
      </w:r>
      <w:r w:rsidRPr="002C09F4">
        <w:rPr>
          <w:rFonts w:ascii="Times New Roman" w:hAnsi="Times New Roman" w:cs="Times New Roman"/>
          <w:sz w:val="20"/>
          <w:szCs w:val="20"/>
        </w:rPr>
        <w:tab/>
        <w:t>31</w:t>
      </w:r>
    </w:p>
    <w:p w:rsidR="00010B36" w:rsidRPr="002C09F4" w:rsidRDefault="00010B36" w:rsidP="00010B36">
      <w:pPr>
        <w:pStyle w:val="32"/>
        <w:framePr w:w="9086" w:h="9759" w:hRule="exact" w:wrap="none" w:vAnchor="page" w:hAnchor="page" w:x="2003" w:y="1441"/>
        <w:numPr>
          <w:ilvl w:val="0"/>
          <w:numId w:val="7"/>
        </w:numPr>
        <w:shd w:val="clear" w:color="auto" w:fill="auto"/>
        <w:tabs>
          <w:tab w:val="left" w:pos="891"/>
          <w:tab w:val="right" w:pos="9036"/>
        </w:tabs>
        <w:spacing w:before="0"/>
        <w:ind w:left="360"/>
        <w:rPr>
          <w:rFonts w:ascii="Times New Roman" w:hAnsi="Times New Roman" w:cs="Times New Roman"/>
          <w:sz w:val="20"/>
          <w:szCs w:val="20"/>
        </w:rPr>
      </w:pPr>
      <w:r w:rsidRPr="002C09F4">
        <w:rPr>
          <w:rFonts w:ascii="Times New Roman" w:hAnsi="Times New Roman" w:cs="Times New Roman"/>
          <w:sz w:val="20"/>
          <w:szCs w:val="20"/>
        </w:rPr>
        <w:t>Система ответственности</w:t>
      </w:r>
      <w:r w:rsidRPr="002C09F4">
        <w:rPr>
          <w:rFonts w:ascii="Times New Roman" w:hAnsi="Times New Roman" w:cs="Times New Roman"/>
          <w:sz w:val="20"/>
          <w:szCs w:val="20"/>
        </w:rPr>
        <w:tab/>
        <w:t>32</w:t>
      </w:r>
    </w:p>
    <w:p w:rsidR="00010B36" w:rsidRPr="002C09F4" w:rsidRDefault="00010B36" w:rsidP="00010B36">
      <w:pPr>
        <w:pStyle w:val="a9"/>
        <w:framePr w:wrap="none" w:vAnchor="page" w:hAnchor="page" w:x="4542" w:y="12513"/>
        <w:shd w:val="clear" w:color="auto" w:fill="auto"/>
        <w:spacing w:line="90" w:lineRule="exact"/>
        <w:rPr>
          <w:rFonts w:ascii="Times New Roman" w:hAnsi="Times New Roman" w:cs="Times New Roman"/>
          <w:sz w:val="20"/>
          <w:szCs w:val="20"/>
        </w:rPr>
      </w:pPr>
      <w:r w:rsidRPr="002C09F4">
        <w:rPr>
          <w:rFonts w:ascii="Times New Roman" w:hAnsi="Times New Roman" w:cs="Times New Roman"/>
          <w:sz w:val="20"/>
          <w:szCs w:val="20"/>
        </w:rPr>
        <w:t>*</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bookmarkStart w:id="1" w:name="_GoBack"/>
      <w:bookmarkEnd w:id="1"/>
    </w:p>
    <w:p w:rsidR="00010B36" w:rsidRPr="002C09F4" w:rsidRDefault="00010B36" w:rsidP="00010B36">
      <w:pPr>
        <w:pStyle w:val="34"/>
        <w:framePr w:w="9749" w:h="344" w:hRule="exact" w:wrap="none" w:vAnchor="page" w:hAnchor="page" w:x="1890" w:y="906"/>
        <w:shd w:val="clear" w:color="auto" w:fill="auto"/>
        <w:spacing w:line="280" w:lineRule="exact"/>
        <w:ind w:right="20"/>
        <w:rPr>
          <w:rFonts w:ascii="Times New Roman" w:hAnsi="Times New Roman" w:cs="Times New Roman"/>
          <w:sz w:val="20"/>
          <w:szCs w:val="20"/>
        </w:rPr>
      </w:pPr>
      <w:bookmarkStart w:id="2" w:name="bookmark2"/>
      <w:r w:rsidRPr="002C09F4">
        <w:rPr>
          <w:rFonts w:ascii="Times New Roman" w:hAnsi="Times New Roman" w:cs="Times New Roman"/>
          <w:sz w:val="20"/>
          <w:szCs w:val="20"/>
        </w:rPr>
        <w:lastRenderedPageBreak/>
        <w:t>Раздел 1. Паспорт программы</w:t>
      </w:r>
      <w:bookmarkEnd w:id="2"/>
    </w:p>
    <w:tbl>
      <w:tblPr>
        <w:tblOverlap w:val="never"/>
        <w:tblW w:w="0" w:type="auto"/>
        <w:tblLayout w:type="fixed"/>
        <w:tblCellMar>
          <w:left w:w="10" w:type="dxa"/>
          <w:right w:w="10" w:type="dxa"/>
        </w:tblCellMar>
        <w:tblLook w:val="0000" w:firstRow="0" w:lastRow="0" w:firstColumn="0" w:lastColumn="0" w:noHBand="0" w:noVBand="0"/>
      </w:tblPr>
      <w:tblGrid>
        <w:gridCol w:w="2515"/>
        <w:gridCol w:w="7234"/>
      </w:tblGrid>
      <w:tr w:rsidR="00010B36" w:rsidRPr="002C09F4" w:rsidTr="00010B36">
        <w:trPr>
          <w:trHeight w:hRule="exact" w:val="859"/>
        </w:trPr>
        <w:tc>
          <w:tcPr>
            <w:tcW w:w="2515" w:type="dxa"/>
            <w:tcBorders>
              <w:top w:val="single" w:sz="4" w:space="0" w:color="auto"/>
              <w:lef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after="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w:t>
            </w:r>
          </w:p>
          <w:p w:rsidR="00010B36" w:rsidRPr="002C09F4" w:rsidRDefault="00010B36" w:rsidP="00010B36">
            <w:pPr>
              <w:pStyle w:val="40"/>
              <w:framePr w:w="9749" w:h="14506" w:wrap="none" w:vAnchor="page" w:hAnchor="page" w:x="1890" w:y="1461"/>
              <w:shd w:val="clear" w:color="auto" w:fill="auto"/>
              <w:spacing w:before="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tc>
        <w:tc>
          <w:tcPr>
            <w:tcW w:w="723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749" w:h="14506" w:wrap="none" w:vAnchor="page" w:hAnchor="page" w:x="1890" w:y="1461"/>
              <w:shd w:val="clear" w:color="auto" w:fill="auto"/>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«Комплексное развитие систем коммунальной инфраструктуры на территории муниципального образования </w:t>
            </w:r>
            <w:proofErr w:type="spellStart"/>
            <w:r w:rsidRPr="002C09F4">
              <w:rPr>
                <w:rStyle w:val="411pt"/>
                <w:rFonts w:ascii="Times New Roman" w:hAnsi="Times New Roman" w:cs="Times New Roman"/>
                <w:sz w:val="20"/>
                <w:szCs w:val="20"/>
              </w:rPr>
              <w:t>Городокский</w:t>
            </w:r>
            <w:proofErr w:type="spellEnd"/>
            <w:r w:rsidRPr="002C09F4">
              <w:rPr>
                <w:rStyle w:val="411pt"/>
                <w:rFonts w:ascii="Times New Roman" w:hAnsi="Times New Roman" w:cs="Times New Roman"/>
                <w:sz w:val="20"/>
                <w:szCs w:val="20"/>
              </w:rPr>
              <w:t xml:space="preserve"> сельсовет на 2019-2034 годы»</w:t>
            </w:r>
          </w:p>
        </w:tc>
      </w:tr>
      <w:tr w:rsidR="00010B36" w:rsidRPr="002C09F4" w:rsidTr="00010B36">
        <w:trPr>
          <w:trHeight w:hRule="exact" w:val="6715"/>
        </w:trPr>
        <w:tc>
          <w:tcPr>
            <w:tcW w:w="2515" w:type="dxa"/>
            <w:tcBorders>
              <w:top w:val="single" w:sz="4" w:space="0" w:color="auto"/>
              <w:lef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line="278"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Основание </w:t>
            </w:r>
            <w:proofErr w:type="gramStart"/>
            <w:r w:rsidRPr="002C09F4">
              <w:rPr>
                <w:rStyle w:val="411pt"/>
                <w:rFonts w:ascii="Times New Roman" w:hAnsi="Times New Roman" w:cs="Times New Roman"/>
                <w:sz w:val="20"/>
                <w:szCs w:val="20"/>
              </w:rPr>
              <w:t>для</w:t>
            </w:r>
            <w:proofErr w:type="gramEnd"/>
          </w:p>
          <w:p w:rsidR="00010B36" w:rsidRPr="002C09F4" w:rsidRDefault="00010B36" w:rsidP="00010B36">
            <w:pPr>
              <w:pStyle w:val="40"/>
              <w:framePr w:w="9749" w:h="14506" w:wrap="none" w:vAnchor="page" w:hAnchor="page" w:x="1890" w:y="1461"/>
              <w:shd w:val="clear" w:color="auto" w:fill="auto"/>
              <w:spacing w:before="0" w:line="278"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разработки</w:t>
            </w:r>
          </w:p>
          <w:p w:rsidR="00010B36" w:rsidRPr="002C09F4" w:rsidRDefault="00010B36" w:rsidP="00010B36">
            <w:pPr>
              <w:pStyle w:val="40"/>
              <w:framePr w:w="9749" w:h="14506" w:wrap="none" w:vAnchor="page" w:hAnchor="page" w:x="1890" w:y="1461"/>
              <w:shd w:val="clear" w:color="auto" w:fill="auto"/>
              <w:spacing w:before="0" w:after="5040" w:line="278"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p w:rsidR="00010B36" w:rsidRPr="002C09F4" w:rsidRDefault="00010B36" w:rsidP="00010B36">
            <w:pPr>
              <w:pStyle w:val="40"/>
              <w:framePr w:w="9749" w:h="14506" w:wrap="none" w:vAnchor="page" w:hAnchor="page" w:x="1890" w:y="1461"/>
              <w:shd w:val="clear" w:color="auto" w:fill="auto"/>
              <w:spacing w:before="5040" w:line="200" w:lineRule="exact"/>
              <w:ind w:left="480" w:firstLine="0"/>
              <w:rPr>
                <w:rFonts w:ascii="Times New Roman" w:hAnsi="Times New Roman" w:cs="Times New Roman"/>
                <w:sz w:val="20"/>
                <w:szCs w:val="20"/>
              </w:rPr>
            </w:pPr>
            <w:r w:rsidRPr="002C09F4">
              <w:rPr>
                <w:rStyle w:val="4TrebuchetMS10pt"/>
                <w:rFonts w:ascii="Times New Roman" w:hAnsi="Times New Roman" w:cs="Times New Roman"/>
              </w:rPr>
              <w:t>1</w:t>
            </w:r>
          </w:p>
        </w:tc>
        <w:tc>
          <w:tcPr>
            <w:tcW w:w="7234"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749" w:h="14506" w:wrap="none" w:vAnchor="page" w:hAnchor="page" w:x="1890" w:y="1461"/>
              <w:numPr>
                <w:ilvl w:val="0"/>
                <w:numId w:val="8"/>
              </w:numPr>
              <w:shd w:val="clear" w:color="auto" w:fill="auto"/>
              <w:tabs>
                <w:tab w:val="left" w:pos="264"/>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010B36" w:rsidRPr="002C09F4" w:rsidRDefault="00010B36" w:rsidP="00010B36">
            <w:pPr>
              <w:pStyle w:val="40"/>
              <w:framePr w:w="9749" w:h="14506" w:wrap="none" w:vAnchor="page" w:hAnchor="page" w:x="1890" w:y="1461"/>
              <w:numPr>
                <w:ilvl w:val="0"/>
                <w:numId w:val="8"/>
              </w:numPr>
              <w:shd w:val="clear" w:color="auto" w:fill="auto"/>
              <w:tabs>
                <w:tab w:val="left" w:pos="269"/>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Федеральный закон от 29.12.2014 № 456-ФЗ "О внесении изменений в Градостроительный кодекс Российской Федерации и отдельные законодательные акты РФ";</w:t>
            </w:r>
          </w:p>
          <w:p w:rsidR="00010B36" w:rsidRPr="002C09F4" w:rsidRDefault="00010B36" w:rsidP="00010B36">
            <w:pPr>
              <w:pStyle w:val="40"/>
              <w:framePr w:w="9749" w:h="14506" w:wrap="none" w:vAnchor="page" w:hAnchor="page" w:x="1890" w:y="1461"/>
              <w:numPr>
                <w:ilvl w:val="0"/>
                <w:numId w:val="8"/>
              </w:numPr>
              <w:shd w:val="clear" w:color="auto" w:fill="auto"/>
              <w:tabs>
                <w:tab w:val="left" w:pos="269"/>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Федеральный закон от 30.12.2004 № 210-ФЗ «Об основах регулирования тарифов организаций коммунального комплекса»;</w:t>
            </w:r>
          </w:p>
          <w:p w:rsidR="00010B36" w:rsidRPr="002C09F4" w:rsidRDefault="00010B36" w:rsidP="00010B36">
            <w:pPr>
              <w:pStyle w:val="40"/>
              <w:framePr w:w="9749" w:h="14506" w:wrap="none" w:vAnchor="page" w:hAnchor="page" w:x="1890" w:y="1461"/>
              <w:numPr>
                <w:ilvl w:val="0"/>
                <w:numId w:val="8"/>
              </w:numPr>
              <w:shd w:val="clear" w:color="auto" w:fill="auto"/>
              <w:tabs>
                <w:tab w:val="left" w:pos="283"/>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Распоряжение Правительства Российской Федерации от 02 февраля 2010 г. № 102-р "Об утверждении Концепции федеральной целевой программы «Комплексная программа модернизации и реформирования жилищно-коммунального хозяйства на 2012-2022 годы»;</w:t>
            </w:r>
          </w:p>
          <w:p w:rsidR="00010B36" w:rsidRPr="002C09F4" w:rsidRDefault="00010B36" w:rsidP="00010B36">
            <w:pPr>
              <w:pStyle w:val="40"/>
              <w:framePr w:w="9749" w:h="14506" w:wrap="none" w:vAnchor="page" w:hAnchor="page" w:x="1890" w:y="1461"/>
              <w:shd w:val="clear" w:color="auto" w:fill="auto"/>
              <w:spacing w:before="0" w:line="274" w:lineRule="exact"/>
              <w:ind w:firstLine="520"/>
              <w:jc w:val="both"/>
              <w:rPr>
                <w:rFonts w:ascii="Times New Roman" w:hAnsi="Times New Roman" w:cs="Times New Roman"/>
                <w:sz w:val="20"/>
                <w:szCs w:val="20"/>
              </w:rPr>
            </w:pPr>
            <w:r w:rsidRPr="002C09F4">
              <w:rPr>
                <w:rStyle w:val="411pt"/>
                <w:rFonts w:ascii="Times New Roman" w:hAnsi="Times New Roman" w:cs="Times New Roman"/>
                <w:sz w:val="20"/>
                <w:szCs w:val="20"/>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10B36" w:rsidRPr="002C09F4" w:rsidRDefault="00010B36" w:rsidP="00010B36">
            <w:pPr>
              <w:pStyle w:val="40"/>
              <w:framePr w:w="9749" w:h="14506" w:wrap="none" w:vAnchor="page" w:hAnchor="page" w:x="1890" w:y="1461"/>
              <w:numPr>
                <w:ilvl w:val="0"/>
                <w:numId w:val="8"/>
              </w:numPr>
              <w:shd w:val="clear" w:color="auto" w:fill="auto"/>
              <w:tabs>
                <w:tab w:val="left" w:pos="235"/>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Положения муниципальной программы Минусинского района «Реформирование и модернизация жилищно-коммунального хозяйства и повышение энергетической эффективности»;</w:t>
            </w:r>
          </w:p>
          <w:p w:rsidR="00010B36" w:rsidRPr="002C09F4" w:rsidRDefault="00010B36" w:rsidP="00010B36">
            <w:pPr>
              <w:pStyle w:val="40"/>
              <w:framePr w:w="9749" w:h="14506" w:wrap="none" w:vAnchor="page" w:hAnchor="page" w:x="1890" w:y="1461"/>
              <w:numPr>
                <w:ilvl w:val="0"/>
                <w:numId w:val="8"/>
              </w:numPr>
              <w:shd w:val="clear" w:color="auto" w:fill="auto"/>
              <w:tabs>
                <w:tab w:val="left" w:pos="331"/>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Решение Минусинского районного Совета депутатов от 24.05.2016 «Об утверждении генерального плана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 Минусинского района Красноярского края»</w:t>
            </w:r>
          </w:p>
        </w:tc>
      </w:tr>
      <w:tr w:rsidR="00010B36" w:rsidRPr="002C09F4" w:rsidTr="00010B36">
        <w:trPr>
          <w:trHeight w:hRule="exact" w:val="715"/>
        </w:trPr>
        <w:tc>
          <w:tcPr>
            <w:tcW w:w="2515" w:type="dxa"/>
            <w:tcBorders>
              <w:top w:val="single" w:sz="4" w:space="0" w:color="auto"/>
              <w:lef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Заказчик программы</w:t>
            </w:r>
          </w:p>
        </w:tc>
        <w:tc>
          <w:tcPr>
            <w:tcW w:w="7234"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Администрация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 Минусинского района Красноярского края</w:t>
            </w:r>
          </w:p>
        </w:tc>
      </w:tr>
      <w:tr w:rsidR="00010B36" w:rsidRPr="002C09F4" w:rsidTr="00010B36">
        <w:trPr>
          <w:trHeight w:hRule="exact" w:val="710"/>
        </w:trPr>
        <w:tc>
          <w:tcPr>
            <w:tcW w:w="2515" w:type="dxa"/>
            <w:tcBorders>
              <w:top w:val="single" w:sz="4" w:space="0" w:color="auto"/>
              <w:lef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after="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Разработчик</w:t>
            </w:r>
          </w:p>
          <w:p w:rsidR="00010B36" w:rsidRPr="002C09F4" w:rsidRDefault="00010B36" w:rsidP="00010B36">
            <w:pPr>
              <w:pStyle w:val="40"/>
              <w:framePr w:w="9749" w:h="14506" w:wrap="none" w:vAnchor="page" w:hAnchor="page" w:x="1890" w:y="1461"/>
              <w:shd w:val="clear" w:color="auto" w:fill="auto"/>
              <w:spacing w:before="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tc>
        <w:tc>
          <w:tcPr>
            <w:tcW w:w="7234"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line="269"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Администрация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 Минусинского района Красноярского края</w:t>
            </w:r>
          </w:p>
        </w:tc>
      </w:tr>
      <w:tr w:rsidR="00010B36" w:rsidRPr="002C09F4" w:rsidTr="00010B36">
        <w:trPr>
          <w:trHeight w:hRule="exact" w:val="5506"/>
        </w:trPr>
        <w:tc>
          <w:tcPr>
            <w:tcW w:w="2515"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9749" w:h="14506" w:wrap="none" w:vAnchor="page" w:hAnchor="page" w:x="1890" w:y="1461"/>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Цель программы</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749" w:h="14506" w:wrap="none" w:vAnchor="page" w:hAnchor="page" w:x="1890" w:y="1461"/>
              <w:numPr>
                <w:ilvl w:val="0"/>
                <w:numId w:val="9"/>
              </w:numPr>
              <w:shd w:val="clear" w:color="auto" w:fill="auto"/>
              <w:tabs>
                <w:tab w:val="left" w:pos="302"/>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 Минусинского района Красноярского края (далее - </w:t>
            </w:r>
            <w:proofErr w:type="spellStart"/>
            <w:r w:rsidRPr="002C09F4">
              <w:rPr>
                <w:rStyle w:val="411pt"/>
                <w:rFonts w:ascii="Times New Roman" w:hAnsi="Times New Roman" w:cs="Times New Roman"/>
                <w:sz w:val="20"/>
                <w:szCs w:val="20"/>
              </w:rPr>
              <w:t>Городокский</w:t>
            </w:r>
            <w:proofErr w:type="spellEnd"/>
            <w:r w:rsidRPr="002C09F4">
              <w:rPr>
                <w:rStyle w:val="411pt"/>
                <w:rFonts w:ascii="Times New Roman" w:hAnsi="Times New Roman" w:cs="Times New Roman"/>
                <w:sz w:val="20"/>
                <w:szCs w:val="20"/>
              </w:rPr>
              <w:t xml:space="preserve"> сельсовет).</w:t>
            </w:r>
          </w:p>
          <w:p w:rsidR="00010B36" w:rsidRPr="002C09F4" w:rsidRDefault="00010B36" w:rsidP="00010B36">
            <w:pPr>
              <w:pStyle w:val="40"/>
              <w:framePr w:w="9749" w:h="14506" w:wrap="none" w:vAnchor="page" w:hAnchor="page" w:x="1890" w:y="1461"/>
              <w:numPr>
                <w:ilvl w:val="0"/>
                <w:numId w:val="9"/>
              </w:numPr>
              <w:shd w:val="clear" w:color="auto" w:fill="auto"/>
              <w:tabs>
                <w:tab w:val="left" w:pos="470"/>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Программа является базовым документом дальнейшей разработки инвестиционных, производственных программ организаций коммунального комплекса и целевых программ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w:t>
            </w:r>
          </w:p>
          <w:p w:rsidR="00010B36" w:rsidRPr="002C09F4" w:rsidRDefault="00010B36" w:rsidP="00010B36">
            <w:pPr>
              <w:pStyle w:val="40"/>
              <w:framePr w:w="9749" w:h="14506" w:wrap="none" w:vAnchor="page" w:hAnchor="page" w:x="1890" w:y="1461"/>
              <w:numPr>
                <w:ilvl w:val="0"/>
                <w:numId w:val="9"/>
              </w:numPr>
              <w:shd w:val="clear" w:color="auto" w:fill="auto"/>
              <w:tabs>
                <w:tab w:val="left" w:pos="298"/>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 в целях:</w:t>
            </w:r>
          </w:p>
          <w:p w:rsidR="00010B36" w:rsidRPr="002C09F4" w:rsidRDefault="00010B36" w:rsidP="00010B36">
            <w:pPr>
              <w:pStyle w:val="40"/>
              <w:framePr w:w="9749" w:h="14506" w:wrap="none" w:vAnchor="page" w:hAnchor="page" w:x="1890" w:y="1461"/>
              <w:shd w:val="clear" w:color="auto" w:fill="auto"/>
              <w:spacing w:before="0" w:line="274" w:lineRule="exact"/>
              <w:ind w:firstLine="520"/>
              <w:jc w:val="both"/>
              <w:rPr>
                <w:rFonts w:ascii="Times New Roman" w:hAnsi="Times New Roman" w:cs="Times New Roman"/>
                <w:sz w:val="20"/>
                <w:szCs w:val="20"/>
              </w:rPr>
            </w:pPr>
            <w:r w:rsidRPr="002C09F4">
              <w:rPr>
                <w:rStyle w:val="411pt"/>
                <w:rFonts w:ascii="Times New Roman" w:hAnsi="Times New Roman" w:cs="Times New Roman"/>
                <w:sz w:val="20"/>
                <w:szCs w:val="20"/>
              </w:rPr>
              <w:t>повышения уровня надежности, качества и эффективности работы коммунального комплекса;</w:t>
            </w:r>
          </w:p>
          <w:p w:rsidR="00010B36" w:rsidRPr="002C09F4" w:rsidRDefault="00010B36" w:rsidP="00010B36">
            <w:pPr>
              <w:pStyle w:val="40"/>
              <w:framePr w:w="9749" w:h="14506" w:wrap="none" w:vAnchor="page" w:hAnchor="page" w:x="1890" w:y="1461"/>
              <w:shd w:val="clear" w:color="auto" w:fill="auto"/>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010B36" w:rsidRPr="002C09F4" w:rsidRDefault="00010B36" w:rsidP="00010B36">
            <w:pPr>
              <w:pStyle w:val="40"/>
              <w:framePr w:w="9749" w:h="14506" w:wrap="none" w:vAnchor="page" w:hAnchor="page" w:x="1890" w:y="1461"/>
              <w:shd w:val="clear" w:color="auto" w:fill="auto"/>
              <w:spacing w:before="0" w:line="274" w:lineRule="exact"/>
              <w:ind w:firstLine="52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формирования и совершенствования экономических и организационных механизмов снижения стоимости услуг </w:t>
            </w:r>
            <w:proofErr w:type="gramStart"/>
            <w:r w:rsidRPr="002C09F4">
              <w:rPr>
                <w:rStyle w:val="411pt"/>
                <w:rFonts w:ascii="Times New Roman" w:hAnsi="Times New Roman" w:cs="Times New Roman"/>
                <w:sz w:val="20"/>
                <w:szCs w:val="20"/>
              </w:rPr>
              <w:t>при</w:t>
            </w:r>
            <w:proofErr w:type="gramEnd"/>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tbl>
      <w:tblPr>
        <w:tblOverlap w:val="never"/>
        <w:tblW w:w="0" w:type="auto"/>
        <w:tblCellMar>
          <w:left w:w="10" w:type="dxa"/>
          <w:right w:w="10" w:type="dxa"/>
        </w:tblCellMar>
        <w:tblLook w:val="0000" w:firstRow="0" w:lastRow="0" w:firstColumn="0" w:lastColumn="0" w:noHBand="0" w:noVBand="0"/>
      </w:tblPr>
      <w:tblGrid>
        <w:gridCol w:w="1537"/>
        <w:gridCol w:w="8213"/>
      </w:tblGrid>
      <w:tr w:rsidR="00010B36" w:rsidRPr="002C09F4" w:rsidTr="00010B36">
        <w:trPr>
          <w:trHeight w:hRule="exact" w:val="456"/>
        </w:trPr>
        <w:tc>
          <w:tcPr>
            <w:tcW w:w="0" w:type="auto"/>
            <w:tcBorders>
              <w:top w:val="single" w:sz="4" w:space="0" w:color="auto"/>
              <w:left w:val="single" w:sz="4" w:space="0" w:color="auto"/>
            </w:tcBorders>
            <w:shd w:val="clear" w:color="auto" w:fill="FFFFFF"/>
          </w:tcPr>
          <w:p w:rsidR="00010B36" w:rsidRPr="002C09F4" w:rsidRDefault="00010B36" w:rsidP="00010B36">
            <w:pPr>
              <w:framePr w:w="9730" w:h="12859" w:wrap="none" w:vAnchor="page" w:hAnchor="page" w:x="1924" w:y="913"/>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20" w:lineRule="exact"/>
              <w:ind w:firstLine="0"/>
              <w:jc w:val="both"/>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сохранении</w:t>
            </w:r>
            <w:proofErr w:type="gramEnd"/>
            <w:r w:rsidRPr="002C09F4">
              <w:rPr>
                <w:rStyle w:val="411pt"/>
                <w:rFonts w:ascii="Times New Roman" w:hAnsi="Times New Roman" w:cs="Times New Roman"/>
                <w:sz w:val="20"/>
                <w:szCs w:val="20"/>
              </w:rPr>
              <w:t xml:space="preserve"> объемов и качества предоставления услуг.</w:t>
            </w:r>
          </w:p>
        </w:tc>
      </w:tr>
      <w:tr w:rsidR="00010B36" w:rsidRPr="002C09F4" w:rsidTr="00010B36">
        <w:trPr>
          <w:trHeight w:hRule="exact" w:val="5597"/>
        </w:trPr>
        <w:tc>
          <w:tcPr>
            <w:tcW w:w="0" w:type="auto"/>
            <w:tcBorders>
              <w:top w:val="single" w:sz="4" w:space="0" w:color="auto"/>
              <w:left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Задачи программы</w:t>
            </w:r>
          </w:p>
        </w:tc>
        <w:tc>
          <w:tcPr>
            <w:tcW w:w="0" w:type="auto"/>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730" w:h="12859" w:wrap="none" w:vAnchor="page" w:hAnchor="page" w:x="1924" w:y="913"/>
              <w:numPr>
                <w:ilvl w:val="0"/>
                <w:numId w:val="10"/>
              </w:numPr>
              <w:shd w:val="clear" w:color="auto" w:fill="auto"/>
              <w:tabs>
                <w:tab w:val="left" w:pos="312"/>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инженерно-техническая оптимизация систем коммунальной инфраструктуры;</w:t>
            </w:r>
          </w:p>
          <w:p w:rsidR="00010B36" w:rsidRPr="002C09F4" w:rsidRDefault="00010B36" w:rsidP="00010B36">
            <w:pPr>
              <w:pStyle w:val="40"/>
              <w:framePr w:w="9730" w:h="12859" w:wrap="none" w:vAnchor="page" w:hAnchor="page" w:x="1924" w:y="913"/>
              <w:numPr>
                <w:ilvl w:val="0"/>
                <w:numId w:val="10"/>
              </w:numPr>
              <w:shd w:val="clear" w:color="auto" w:fill="auto"/>
              <w:tabs>
                <w:tab w:val="left" w:pos="254"/>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перспективное планирование развития систем коммунальной инфраструктуры;</w:t>
            </w:r>
          </w:p>
          <w:p w:rsidR="00010B36" w:rsidRPr="002C09F4" w:rsidRDefault="00010B36" w:rsidP="00010B36">
            <w:pPr>
              <w:pStyle w:val="40"/>
              <w:framePr w:w="9730" w:h="12859" w:wrap="none" w:vAnchor="page" w:hAnchor="page" w:x="1924" w:y="913"/>
              <w:numPr>
                <w:ilvl w:val="0"/>
                <w:numId w:val="10"/>
              </w:numPr>
              <w:shd w:val="clear" w:color="auto" w:fill="auto"/>
              <w:tabs>
                <w:tab w:val="left" w:pos="226"/>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повышение инвестиционной привлекательности коммунальной инфраструктуры;</w:t>
            </w:r>
          </w:p>
          <w:p w:rsidR="00010B36" w:rsidRPr="002C09F4" w:rsidRDefault="00010B36" w:rsidP="00010B36">
            <w:pPr>
              <w:pStyle w:val="40"/>
              <w:framePr w:w="9730" w:h="12859" w:wrap="none" w:vAnchor="page" w:hAnchor="page" w:x="1924" w:y="913"/>
              <w:shd w:val="clear" w:color="auto" w:fill="auto"/>
              <w:spacing w:before="0" w:line="278" w:lineRule="exact"/>
              <w:ind w:firstLine="560"/>
              <w:rPr>
                <w:rFonts w:ascii="Times New Roman" w:hAnsi="Times New Roman" w:cs="Times New Roman"/>
                <w:sz w:val="20"/>
                <w:szCs w:val="20"/>
              </w:rPr>
            </w:pPr>
            <w:r w:rsidRPr="002C09F4">
              <w:rPr>
                <w:rStyle w:val="411pt"/>
                <w:rFonts w:ascii="Times New Roman" w:hAnsi="Times New Roman" w:cs="Times New Roman"/>
                <w:sz w:val="20"/>
                <w:szCs w:val="20"/>
              </w:rPr>
              <w:t>обеспечение сбалансированности интересов субъектов коммунальной инфраструктуры и потребителей;</w:t>
            </w:r>
          </w:p>
          <w:p w:rsidR="00010B36" w:rsidRPr="002C09F4" w:rsidRDefault="00010B36" w:rsidP="00010B36">
            <w:pPr>
              <w:pStyle w:val="40"/>
              <w:framePr w:w="9730" w:h="12859" w:wrap="none" w:vAnchor="page" w:hAnchor="page" w:x="1924" w:y="913"/>
              <w:numPr>
                <w:ilvl w:val="0"/>
                <w:numId w:val="10"/>
              </w:numPr>
              <w:shd w:val="clear" w:color="auto" w:fill="auto"/>
              <w:tabs>
                <w:tab w:val="left" w:pos="293"/>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коммунальных систем и качества коммунальных услуг;</w:t>
            </w:r>
          </w:p>
          <w:p w:rsidR="00010B36" w:rsidRPr="002C09F4" w:rsidRDefault="00010B36" w:rsidP="00010B36">
            <w:pPr>
              <w:pStyle w:val="40"/>
              <w:framePr w:w="9730" w:h="12859" w:wrap="none" w:vAnchor="page" w:hAnchor="page" w:x="1924" w:y="913"/>
              <w:numPr>
                <w:ilvl w:val="0"/>
                <w:numId w:val="10"/>
              </w:numPr>
              <w:shd w:val="clear" w:color="auto" w:fill="auto"/>
              <w:tabs>
                <w:tab w:val="left" w:pos="139"/>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обеспечение более комфортных условий проживания населения;</w:t>
            </w:r>
          </w:p>
          <w:p w:rsidR="00010B36" w:rsidRPr="002C09F4" w:rsidRDefault="00010B36" w:rsidP="00010B36">
            <w:pPr>
              <w:pStyle w:val="40"/>
              <w:framePr w:w="9730" w:h="12859" w:wrap="none" w:vAnchor="page" w:hAnchor="page" w:x="1924" w:y="913"/>
              <w:numPr>
                <w:ilvl w:val="0"/>
                <w:numId w:val="10"/>
              </w:numPr>
              <w:shd w:val="clear" w:color="auto" w:fill="auto"/>
              <w:tabs>
                <w:tab w:val="left" w:pos="235"/>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совершенствование механизмов развития энергосбережения и повышение </w:t>
            </w:r>
            <w:proofErr w:type="spellStart"/>
            <w:r w:rsidRPr="002C09F4">
              <w:rPr>
                <w:rStyle w:val="411pt"/>
                <w:rFonts w:ascii="Times New Roman" w:hAnsi="Times New Roman" w:cs="Times New Roman"/>
                <w:sz w:val="20"/>
                <w:szCs w:val="20"/>
              </w:rPr>
              <w:t>энергоэффективности</w:t>
            </w:r>
            <w:proofErr w:type="spellEnd"/>
            <w:r w:rsidRPr="002C09F4">
              <w:rPr>
                <w:rStyle w:val="411pt"/>
                <w:rFonts w:ascii="Times New Roman" w:hAnsi="Times New Roman" w:cs="Times New Roman"/>
                <w:sz w:val="20"/>
                <w:szCs w:val="20"/>
              </w:rPr>
              <w:t xml:space="preserve"> коммунальной инфраструктуры;</w:t>
            </w:r>
          </w:p>
          <w:p w:rsidR="00010B36" w:rsidRPr="002C09F4" w:rsidRDefault="00010B36" w:rsidP="00010B36">
            <w:pPr>
              <w:pStyle w:val="40"/>
              <w:framePr w:w="9730" w:h="12859" w:wrap="none" w:vAnchor="page" w:hAnchor="page" w:x="1924" w:y="913"/>
              <w:numPr>
                <w:ilvl w:val="0"/>
                <w:numId w:val="10"/>
              </w:numPr>
              <w:shd w:val="clear" w:color="auto" w:fill="auto"/>
              <w:tabs>
                <w:tab w:val="left" w:pos="134"/>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снижение потерь при поставке ресурсов потребителям;</w:t>
            </w:r>
          </w:p>
          <w:p w:rsidR="00010B36" w:rsidRPr="002C09F4" w:rsidRDefault="00010B36" w:rsidP="00010B36">
            <w:pPr>
              <w:pStyle w:val="40"/>
              <w:framePr w:w="9730" w:h="12859" w:wrap="none" w:vAnchor="page" w:hAnchor="page" w:x="1924" w:y="913"/>
              <w:numPr>
                <w:ilvl w:val="0"/>
                <w:numId w:val="10"/>
              </w:numPr>
              <w:shd w:val="clear" w:color="auto" w:fill="auto"/>
              <w:tabs>
                <w:tab w:val="left" w:pos="130"/>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улучшение экологической обстановки;</w:t>
            </w:r>
          </w:p>
          <w:p w:rsidR="00010B36" w:rsidRPr="002C09F4" w:rsidRDefault="00010B36" w:rsidP="00010B36">
            <w:pPr>
              <w:pStyle w:val="40"/>
              <w:framePr w:w="9730" w:h="12859" w:wrap="none" w:vAnchor="page" w:hAnchor="page" w:x="1924" w:y="913"/>
              <w:numPr>
                <w:ilvl w:val="0"/>
                <w:numId w:val="10"/>
              </w:numPr>
              <w:shd w:val="clear" w:color="auto" w:fill="auto"/>
              <w:tabs>
                <w:tab w:val="left" w:pos="278"/>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разработка мероприятий по комплексной реконструкции и модернизации систем коммунальной инфраструктуры;</w:t>
            </w:r>
          </w:p>
          <w:p w:rsidR="00010B36" w:rsidRPr="002C09F4" w:rsidRDefault="00010B36" w:rsidP="00010B36">
            <w:pPr>
              <w:pStyle w:val="40"/>
              <w:framePr w:w="9730" w:h="12859" w:wrap="none" w:vAnchor="page" w:hAnchor="page" w:x="1924" w:y="913"/>
              <w:numPr>
                <w:ilvl w:val="0"/>
                <w:numId w:val="10"/>
              </w:numPr>
              <w:shd w:val="clear" w:color="auto" w:fill="auto"/>
              <w:tabs>
                <w:tab w:val="left" w:pos="331"/>
              </w:tabs>
              <w:spacing w:before="0" w:line="278"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взаимосвязанное по срокам и объемам финансирования перспективное планирование развития систем коммунальной инфраструктуры </w:t>
            </w:r>
            <w:proofErr w:type="spellStart"/>
            <w:r w:rsidRPr="002C09F4">
              <w:rPr>
                <w:rStyle w:val="411pt"/>
                <w:rFonts w:ascii="Times New Roman" w:hAnsi="Times New Roman" w:cs="Times New Roman"/>
                <w:sz w:val="20"/>
                <w:szCs w:val="20"/>
              </w:rPr>
              <w:t>Городокского</w:t>
            </w:r>
            <w:proofErr w:type="spellEnd"/>
            <w:r w:rsidRPr="002C09F4">
              <w:rPr>
                <w:rStyle w:val="411pt"/>
                <w:rFonts w:ascii="Times New Roman" w:hAnsi="Times New Roman" w:cs="Times New Roman"/>
                <w:sz w:val="20"/>
                <w:szCs w:val="20"/>
              </w:rPr>
              <w:t xml:space="preserve"> сельсовета.</w:t>
            </w:r>
          </w:p>
        </w:tc>
      </w:tr>
      <w:tr w:rsidR="00010B36" w:rsidRPr="002C09F4" w:rsidTr="00010B36">
        <w:trPr>
          <w:trHeight w:hRule="exact" w:val="2750"/>
        </w:trPr>
        <w:tc>
          <w:tcPr>
            <w:tcW w:w="0" w:type="auto"/>
            <w:tcBorders>
              <w:top w:val="single" w:sz="4" w:space="0" w:color="auto"/>
              <w:left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Важнейшие целевые</w:t>
            </w:r>
          </w:p>
          <w:p w:rsidR="00010B36" w:rsidRPr="002C09F4" w:rsidRDefault="00010B36" w:rsidP="00010B36">
            <w:pPr>
              <w:pStyle w:val="40"/>
              <w:framePr w:w="9730" w:h="12859" w:wrap="none" w:vAnchor="page" w:hAnchor="page" w:x="1924" w:y="913"/>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показатели</w:t>
            </w:r>
          </w:p>
          <w:p w:rsidR="00010B36" w:rsidRPr="002C09F4" w:rsidRDefault="00010B36" w:rsidP="00010B36">
            <w:pPr>
              <w:pStyle w:val="40"/>
              <w:framePr w:w="9730" w:h="12859" w:wrap="none" w:vAnchor="page" w:hAnchor="page" w:x="1924" w:y="913"/>
              <w:shd w:val="clear" w:color="auto" w:fill="auto"/>
              <w:spacing w:before="0" w:after="42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p w:rsidR="00010B36" w:rsidRPr="002C09F4" w:rsidRDefault="00010B36" w:rsidP="00010B36">
            <w:pPr>
              <w:pStyle w:val="40"/>
              <w:framePr w:w="9730" w:h="12859" w:wrap="none" w:vAnchor="page" w:hAnchor="page" w:x="1924" w:y="913"/>
              <w:shd w:val="clear" w:color="auto" w:fill="auto"/>
              <w:spacing w:before="420" w:line="220" w:lineRule="exact"/>
              <w:ind w:left="420" w:firstLine="0"/>
              <w:rPr>
                <w:rFonts w:ascii="Times New Roman" w:hAnsi="Times New Roman" w:cs="Times New Roman"/>
                <w:sz w:val="20"/>
                <w:szCs w:val="20"/>
              </w:rPr>
            </w:pPr>
            <w:r w:rsidRPr="002C09F4">
              <w:rPr>
                <w:rStyle w:val="411pt"/>
                <w:rFonts w:ascii="Times New Roman" w:hAnsi="Times New Roman" w:cs="Times New Roman"/>
                <w:sz w:val="20"/>
                <w:szCs w:val="20"/>
              </w:rPr>
              <w:t>&lt;</w:t>
            </w:r>
          </w:p>
        </w:tc>
        <w:tc>
          <w:tcPr>
            <w:tcW w:w="0" w:type="auto"/>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730" w:h="12859" w:wrap="none" w:vAnchor="page" w:hAnchor="page" w:x="1924" w:y="913"/>
              <w:numPr>
                <w:ilvl w:val="0"/>
                <w:numId w:val="11"/>
              </w:numPr>
              <w:shd w:val="clear" w:color="auto" w:fill="auto"/>
              <w:tabs>
                <w:tab w:val="left" w:pos="182"/>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критерии доступности и доля охвата населения коммунальными услугами;</w:t>
            </w:r>
          </w:p>
          <w:p w:rsidR="00010B36" w:rsidRPr="002C09F4" w:rsidRDefault="00010B36" w:rsidP="00010B36">
            <w:pPr>
              <w:pStyle w:val="40"/>
              <w:framePr w:w="9730" w:h="12859" w:wrap="none" w:vAnchor="page" w:hAnchor="page" w:x="1924" w:y="913"/>
              <w:shd w:val="clear" w:color="auto" w:fill="auto"/>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xml:space="preserve">-показатели надежности (бесперебойности) систем </w:t>
            </w:r>
            <w:proofErr w:type="spellStart"/>
            <w:r w:rsidRPr="002C09F4">
              <w:rPr>
                <w:rStyle w:val="411pt"/>
                <w:rFonts w:ascii="Times New Roman" w:hAnsi="Times New Roman" w:cs="Times New Roman"/>
                <w:sz w:val="20"/>
                <w:szCs w:val="20"/>
              </w:rPr>
              <w:t>ресурсоснабжения</w:t>
            </w:r>
            <w:proofErr w:type="spellEnd"/>
            <w:r w:rsidRPr="002C09F4">
              <w:rPr>
                <w:rStyle w:val="411pt"/>
                <w:rFonts w:ascii="Times New Roman" w:hAnsi="Times New Roman" w:cs="Times New Roman"/>
                <w:sz w:val="20"/>
                <w:szCs w:val="20"/>
              </w:rPr>
              <w:t>;</w:t>
            </w:r>
          </w:p>
          <w:p w:rsidR="00010B36" w:rsidRPr="002C09F4" w:rsidRDefault="00010B36" w:rsidP="00010B36">
            <w:pPr>
              <w:pStyle w:val="40"/>
              <w:framePr w:w="9730" w:h="12859" w:wrap="none" w:vAnchor="page" w:hAnchor="page" w:x="1924" w:y="913"/>
              <w:numPr>
                <w:ilvl w:val="0"/>
                <w:numId w:val="11"/>
              </w:numPr>
              <w:shd w:val="clear" w:color="auto" w:fill="auto"/>
              <w:tabs>
                <w:tab w:val="left" w:pos="158"/>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показатели эффективности производства коммунальных ресурсов и их потребления;</w:t>
            </w:r>
          </w:p>
          <w:p w:rsidR="00010B36" w:rsidRPr="002C09F4" w:rsidRDefault="00010B36" w:rsidP="00010B36">
            <w:pPr>
              <w:pStyle w:val="40"/>
              <w:framePr w:w="9730" w:h="12859" w:wrap="none" w:vAnchor="page" w:hAnchor="page" w:x="1924" w:y="913"/>
              <w:numPr>
                <w:ilvl w:val="0"/>
                <w:numId w:val="11"/>
              </w:numPr>
              <w:shd w:val="clear" w:color="auto" w:fill="auto"/>
              <w:tabs>
                <w:tab w:val="left" w:pos="134"/>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показатели воздействия на окружающую среду;</w:t>
            </w:r>
          </w:p>
          <w:p w:rsidR="00010B36" w:rsidRPr="002C09F4" w:rsidRDefault="00010B36" w:rsidP="00010B36">
            <w:pPr>
              <w:pStyle w:val="40"/>
              <w:framePr w:w="9730" w:h="12859" w:wrap="none" w:vAnchor="page" w:hAnchor="page" w:x="1924" w:y="913"/>
              <w:shd w:val="clear" w:color="auto" w:fill="auto"/>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-показатели перспективной обеспеченности и потребности застройки сельсовета;</w:t>
            </w:r>
          </w:p>
          <w:p w:rsidR="00010B36" w:rsidRPr="002C09F4" w:rsidRDefault="00010B36" w:rsidP="00010B36">
            <w:pPr>
              <w:pStyle w:val="40"/>
              <w:framePr w:w="9730" w:h="12859" w:wrap="none" w:vAnchor="page" w:hAnchor="page" w:x="1924" w:y="913"/>
              <w:numPr>
                <w:ilvl w:val="0"/>
                <w:numId w:val="11"/>
              </w:numPr>
              <w:shd w:val="clear" w:color="auto" w:fill="auto"/>
              <w:tabs>
                <w:tab w:val="left" w:pos="134"/>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показатели качества коммунальных ресурсов.</w:t>
            </w:r>
          </w:p>
        </w:tc>
      </w:tr>
      <w:tr w:rsidR="00010B36" w:rsidRPr="002C09F4" w:rsidTr="00010B36">
        <w:trPr>
          <w:trHeight w:hRule="exact" w:val="1013"/>
        </w:trPr>
        <w:tc>
          <w:tcPr>
            <w:tcW w:w="0" w:type="auto"/>
            <w:tcBorders>
              <w:top w:val="single" w:sz="4" w:space="0" w:color="auto"/>
              <w:left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Сроки и этапы</w:t>
            </w:r>
          </w:p>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реализации</w:t>
            </w:r>
          </w:p>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tc>
        <w:tc>
          <w:tcPr>
            <w:tcW w:w="0" w:type="auto"/>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Начало - 2019 год Окончание - 2034 год</w:t>
            </w:r>
          </w:p>
        </w:tc>
      </w:tr>
      <w:tr w:rsidR="00010B36" w:rsidRPr="002C09F4" w:rsidTr="00010B36">
        <w:trPr>
          <w:trHeight w:hRule="exact" w:val="3043"/>
        </w:trPr>
        <w:tc>
          <w:tcPr>
            <w:tcW w:w="0" w:type="auto"/>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Объемы и источники</w:t>
            </w:r>
          </w:p>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финансирования</w:t>
            </w:r>
          </w:p>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730" w:h="12859" w:wrap="none" w:vAnchor="page" w:hAnchor="page" w:x="1924" w:y="913"/>
              <w:shd w:val="clear" w:color="auto" w:fill="auto"/>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Финансирование программы осуществляется за счет средств:</w:t>
            </w:r>
          </w:p>
          <w:p w:rsidR="00010B36" w:rsidRPr="002C09F4" w:rsidRDefault="00010B36" w:rsidP="00010B36">
            <w:pPr>
              <w:pStyle w:val="40"/>
              <w:framePr w:w="9730" w:h="12859" w:wrap="none" w:vAnchor="page" w:hAnchor="page" w:x="1924" w:y="913"/>
              <w:numPr>
                <w:ilvl w:val="0"/>
                <w:numId w:val="12"/>
              </w:numPr>
              <w:shd w:val="clear" w:color="auto" w:fill="auto"/>
              <w:tabs>
                <w:tab w:val="left" w:pos="134"/>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краевого бюджета;</w:t>
            </w:r>
          </w:p>
          <w:p w:rsidR="00010B36" w:rsidRPr="002C09F4" w:rsidRDefault="00010B36" w:rsidP="00010B36">
            <w:pPr>
              <w:pStyle w:val="40"/>
              <w:framePr w:w="9730" w:h="12859" w:wrap="none" w:vAnchor="page" w:hAnchor="page" w:x="1924" w:y="913"/>
              <w:numPr>
                <w:ilvl w:val="0"/>
                <w:numId w:val="12"/>
              </w:numPr>
              <w:shd w:val="clear" w:color="auto" w:fill="auto"/>
              <w:tabs>
                <w:tab w:val="left" w:pos="130"/>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районного бюджета;</w:t>
            </w:r>
          </w:p>
          <w:p w:rsidR="00010B36" w:rsidRPr="002C09F4" w:rsidRDefault="00010B36" w:rsidP="00010B36">
            <w:pPr>
              <w:pStyle w:val="40"/>
              <w:framePr w:w="9730" w:h="12859" w:wrap="none" w:vAnchor="page" w:hAnchor="page" w:x="1924" w:y="913"/>
              <w:numPr>
                <w:ilvl w:val="0"/>
                <w:numId w:val="12"/>
              </w:numPr>
              <w:shd w:val="clear" w:color="auto" w:fill="auto"/>
              <w:tabs>
                <w:tab w:val="left" w:pos="139"/>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местного бюджета (бюджета сельсовета);</w:t>
            </w:r>
          </w:p>
          <w:p w:rsidR="00010B36" w:rsidRPr="002C09F4" w:rsidRDefault="00010B36" w:rsidP="00010B36">
            <w:pPr>
              <w:pStyle w:val="40"/>
              <w:framePr w:w="9730" w:h="12859" w:wrap="none" w:vAnchor="page" w:hAnchor="page" w:x="1924" w:y="913"/>
              <w:numPr>
                <w:ilvl w:val="0"/>
                <w:numId w:val="12"/>
              </w:numPr>
              <w:shd w:val="clear" w:color="auto" w:fill="auto"/>
              <w:tabs>
                <w:tab w:val="left" w:pos="134"/>
              </w:tabs>
              <w:spacing w:before="0" w:line="27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внебюджетные источники.</w:t>
            </w:r>
          </w:p>
          <w:p w:rsidR="00010B36" w:rsidRPr="002C09F4" w:rsidRDefault="00010B36" w:rsidP="00010B36">
            <w:pPr>
              <w:pStyle w:val="40"/>
              <w:framePr w:w="9730" w:h="12859" w:wrap="none" w:vAnchor="page" w:hAnchor="page" w:x="1924" w:y="91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Общий прогнозируемый объем финансирования Программы составит за период 2019-2034годы 377,6 млн. рублей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34"/>
        <w:framePr w:w="9504" w:h="6978" w:hRule="exact" w:wrap="none" w:vAnchor="page" w:hAnchor="page" w:x="1990" w:y="859"/>
        <w:shd w:val="clear" w:color="auto" w:fill="auto"/>
        <w:spacing w:after="339" w:line="326" w:lineRule="exact"/>
        <w:ind w:left="2760" w:hanging="960"/>
        <w:jc w:val="left"/>
        <w:rPr>
          <w:rFonts w:ascii="Times New Roman" w:hAnsi="Times New Roman" w:cs="Times New Roman"/>
          <w:sz w:val="20"/>
          <w:szCs w:val="20"/>
        </w:rPr>
      </w:pPr>
      <w:bookmarkStart w:id="3" w:name="bookmark3"/>
      <w:r w:rsidRPr="002C09F4">
        <w:rPr>
          <w:rFonts w:ascii="Times New Roman" w:hAnsi="Times New Roman" w:cs="Times New Roman"/>
          <w:sz w:val="20"/>
          <w:szCs w:val="20"/>
        </w:rPr>
        <w:lastRenderedPageBreak/>
        <w:t>Раздел 2. Характеристика существующего состояния коммунальной инфраструктуры</w:t>
      </w:r>
      <w:bookmarkEnd w:id="3"/>
    </w:p>
    <w:p w:rsidR="00010B36" w:rsidRPr="002C09F4" w:rsidRDefault="00010B36" w:rsidP="00010B36">
      <w:pPr>
        <w:framePr w:w="9504" w:h="6978" w:hRule="exact" w:wrap="none" w:vAnchor="page" w:hAnchor="page" w:x="1990" w:y="859"/>
        <w:spacing w:after="299" w:line="278"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 xml:space="preserve">На территории сельсовета расположены два населенных пункта - села Городок и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w:t>
      </w:r>
    </w:p>
    <w:p w:rsidR="00010B36" w:rsidRPr="002C09F4" w:rsidRDefault="00010B36" w:rsidP="00010B36">
      <w:pPr>
        <w:pStyle w:val="34"/>
        <w:framePr w:w="9504" w:h="6978" w:hRule="exact" w:wrap="none" w:vAnchor="page" w:hAnchor="page" w:x="1990" w:y="859"/>
        <w:shd w:val="clear" w:color="auto" w:fill="auto"/>
        <w:spacing w:after="199" w:line="280" w:lineRule="exact"/>
        <w:ind w:left="140" w:firstLine="720"/>
        <w:jc w:val="both"/>
        <w:rPr>
          <w:rFonts w:ascii="Times New Roman" w:hAnsi="Times New Roman" w:cs="Times New Roman"/>
          <w:sz w:val="20"/>
          <w:szCs w:val="20"/>
        </w:rPr>
      </w:pPr>
      <w:bookmarkStart w:id="4" w:name="bookmark4"/>
      <w:r w:rsidRPr="002C09F4">
        <w:rPr>
          <w:rFonts w:ascii="Times New Roman" w:hAnsi="Times New Roman" w:cs="Times New Roman"/>
          <w:sz w:val="20"/>
          <w:szCs w:val="20"/>
        </w:rPr>
        <w:t>2.1. Характеристика систем водоснабжения</w:t>
      </w:r>
      <w:bookmarkEnd w:id="4"/>
    </w:p>
    <w:p w:rsidR="00010B36" w:rsidRPr="002C09F4" w:rsidRDefault="00010B36" w:rsidP="00010B36">
      <w:pPr>
        <w:framePr w:w="9504" w:h="6978" w:hRule="exact" w:wrap="none" w:vAnchor="page" w:hAnchor="page" w:x="1990" w:y="859"/>
        <w:spacing w:line="278"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В сфере водоснабжения осуществляет деятельность одна организация - муниципальное унитарное предприятие «Жилищно-коммунальное хозяйство» Минусинского района (далее по тексту - МУП «ЖКХ» Минусинского района).</w:t>
      </w:r>
    </w:p>
    <w:p w:rsidR="00010B36" w:rsidRPr="002C09F4" w:rsidRDefault="00010B36" w:rsidP="00010B36">
      <w:pPr>
        <w:framePr w:w="9504" w:h="6978" w:hRule="exact" w:wrap="none" w:vAnchor="page" w:hAnchor="page" w:x="1990" w:y="859"/>
        <w:spacing w:after="300" w:line="274"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Взаимоотношения предприятия с потребителями услуг осуществляются на договорной основе.</w:t>
      </w:r>
    </w:p>
    <w:p w:rsidR="00010B36" w:rsidRPr="002C09F4" w:rsidRDefault="00010B36" w:rsidP="00010B36">
      <w:pPr>
        <w:framePr w:w="9504" w:h="6978" w:hRule="exact" w:wrap="none" w:vAnchor="page" w:hAnchor="page" w:x="1990" w:y="859"/>
        <w:spacing w:line="274"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 xml:space="preserve">Основными источниками хозяйственно-питьевого, противопожарного и производственного водоснабжения потребителей населенных пунктов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являются шесть артезианских скважин, из них пять скважин действующие, одна резервная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w:t>
      </w:r>
    </w:p>
    <w:p w:rsidR="00010B36" w:rsidRPr="002C09F4" w:rsidRDefault="00010B36" w:rsidP="00010B36">
      <w:pPr>
        <w:framePr w:w="9504" w:h="6978" w:hRule="exact" w:wrap="none" w:vAnchor="page" w:hAnchor="page" w:x="1990" w:y="859"/>
        <w:spacing w:line="274"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Артезианские скважины имеют наземные павильоны (кирпичные, металлические) для отбора проб с целью контроля качества воды. На артезианских скважинах установлены погружные насосы марки ЭЦВ различной мощности. Артезианские скважины не имеют очистных сооружений, обеззараживающих установок, имеют слабо организованные зоны санитарной охраны, состояние их удовлетворительное.</w:t>
      </w:r>
    </w:p>
    <w:p w:rsidR="00010B36" w:rsidRPr="002C09F4" w:rsidRDefault="00010B36" w:rsidP="00010B36">
      <w:pPr>
        <w:framePr w:w="9504" w:h="6978" w:hRule="exact" w:wrap="none" w:vAnchor="page" w:hAnchor="page" w:x="1990" w:y="859"/>
        <w:spacing w:line="274"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Запасы используемых подземных вод не оценены и не утверждены</w:t>
      </w:r>
      <w:proofErr w:type="gramStart"/>
      <w:r w:rsidRPr="002C09F4">
        <w:rPr>
          <w:rFonts w:ascii="Times New Roman" w:hAnsi="Times New Roman" w:cs="Times New Roman"/>
          <w:sz w:val="20"/>
          <w:szCs w:val="20"/>
        </w:rPr>
        <w:t>.</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3653"/>
        <w:gridCol w:w="701"/>
        <w:gridCol w:w="710"/>
        <w:gridCol w:w="706"/>
        <w:gridCol w:w="701"/>
        <w:gridCol w:w="710"/>
        <w:gridCol w:w="710"/>
        <w:gridCol w:w="710"/>
        <w:gridCol w:w="864"/>
      </w:tblGrid>
      <w:tr w:rsidR="00010B36" w:rsidRPr="002C09F4" w:rsidTr="00010B36">
        <w:trPr>
          <w:trHeight w:hRule="exact" w:val="494"/>
        </w:trPr>
        <w:tc>
          <w:tcPr>
            <w:tcW w:w="3653" w:type="dxa"/>
            <w:vMerge w:val="restart"/>
            <w:tcBorders>
              <w:top w:val="single" w:sz="4" w:space="0" w:color="auto"/>
              <w:left w:val="single" w:sz="4" w:space="0" w:color="auto"/>
            </w:tcBorders>
            <w:shd w:val="clear" w:color="auto" w:fill="FFFFFF"/>
          </w:tcPr>
          <w:p w:rsidR="00010B36" w:rsidRPr="002C09F4" w:rsidRDefault="00010B36" w:rsidP="00010B36">
            <w:pPr>
              <w:pStyle w:val="40"/>
              <w:framePr w:w="9466" w:h="6811" w:wrap="none" w:vAnchor="page" w:hAnchor="page" w:x="1990" w:y="8075"/>
              <w:shd w:val="clear" w:color="auto" w:fill="auto"/>
              <w:spacing w:before="0" w:after="960" w:line="220" w:lineRule="exact"/>
              <w:ind w:left="46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466" w:h="6811" w:wrap="none" w:vAnchor="page" w:hAnchor="page" w:x="1990" w:y="8075"/>
              <w:shd w:val="clear" w:color="auto" w:fill="auto"/>
              <w:spacing w:before="9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Местонахождение</w:t>
            </w:r>
          </w:p>
        </w:tc>
        <w:tc>
          <w:tcPr>
            <w:tcW w:w="4238" w:type="dxa"/>
            <w:gridSpan w:val="6"/>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Скважины</w:t>
            </w:r>
          </w:p>
        </w:tc>
        <w:tc>
          <w:tcPr>
            <w:tcW w:w="1574" w:type="dxa"/>
            <w:gridSpan w:val="2"/>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after="60" w:line="170" w:lineRule="exact"/>
              <w:ind w:left="180" w:firstLine="0"/>
              <w:rPr>
                <w:rFonts w:ascii="Times New Roman" w:hAnsi="Times New Roman" w:cs="Times New Roman"/>
                <w:sz w:val="20"/>
                <w:szCs w:val="20"/>
              </w:rPr>
            </w:pPr>
            <w:r w:rsidRPr="002C09F4">
              <w:rPr>
                <w:rStyle w:val="485pt"/>
                <w:rFonts w:ascii="Times New Roman" w:hAnsi="Times New Roman" w:cs="Times New Roman"/>
                <w:sz w:val="20"/>
                <w:szCs w:val="20"/>
              </w:rPr>
              <w:t>Водонапорные</w:t>
            </w:r>
          </w:p>
          <w:p w:rsidR="00010B36" w:rsidRPr="002C09F4" w:rsidRDefault="00010B36" w:rsidP="00010B36">
            <w:pPr>
              <w:pStyle w:val="40"/>
              <w:framePr w:w="9466" w:h="6811" w:wrap="none" w:vAnchor="page" w:hAnchor="page" w:x="1990" w:y="8075"/>
              <w:shd w:val="clear" w:color="auto" w:fill="auto"/>
              <w:spacing w:before="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башни</w:t>
            </w:r>
          </w:p>
        </w:tc>
      </w:tr>
      <w:tr w:rsidR="00010B36" w:rsidRPr="002C09F4" w:rsidTr="00010B36">
        <w:trPr>
          <w:trHeight w:hRule="exact" w:val="2386"/>
        </w:trPr>
        <w:tc>
          <w:tcPr>
            <w:tcW w:w="3653" w:type="dxa"/>
            <w:vMerge/>
            <w:tcBorders>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01" w:type="dxa"/>
            <w:tcBorders>
              <w:top w:val="single" w:sz="4" w:space="0" w:color="auto"/>
              <w:left w:val="single" w:sz="4" w:space="0" w:color="auto"/>
            </w:tcBorders>
            <w:shd w:val="clear" w:color="auto" w:fill="FFFFFF"/>
            <w:textDirection w:val="btLr"/>
          </w:tcPr>
          <w:p w:rsidR="00010B36" w:rsidRPr="002C09F4" w:rsidRDefault="00010B36" w:rsidP="00010B36">
            <w:pPr>
              <w:pStyle w:val="40"/>
              <w:framePr w:w="9466" w:h="6811" w:wrap="none" w:vAnchor="page" w:hAnchor="page" w:x="1990" w:y="8075"/>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Номер скважины</w:t>
            </w:r>
          </w:p>
        </w:tc>
        <w:tc>
          <w:tcPr>
            <w:tcW w:w="710" w:type="dxa"/>
            <w:tcBorders>
              <w:top w:val="single" w:sz="4" w:space="0" w:color="auto"/>
              <w:left w:val="single" w:sz="4" w:space="0" w:color="auto"/>
            </w:tcBorders>
            <w:shd w:val="clear" w:color="auto" w:fill="FFFFFF"/>
            <w:textDirection w:val="btLr"/>
          </w:tcPr>
          <w:p w:rsidR="00010B36" w:rsidRPr="002C09F4" w:rsidRDefault="00010B36" w:rsidP="00010B36">
            <w:pPr>
              <w:pStyle w:val="40"/>
              <w:framePr w:w="9466" w:h="6811" w:wrap="none" w:vAnchor="page" w:hAnchor="page" w:x="1990" w:y="8075"/>
              <w:shd w:val="clear" w:color="auto" w:fill="auto"/>
              <w:spacing w:before="0" w:line="24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Г од ввода в эксплуатацию</w:t>
            </w:r>
          </w:p>
        </w:tc>
        <w:tc>
          <w:tcPr>
            <w:tcW w:w="706" w:type="dxa"/>
            <w:tcBorders>
              <w:top w:val="single" w:sz="4" w:space="0" w:color="auto"/>
              <w:left w:val="single" w:sz="4" w:space="0" w:color="auto"/>
            </w:tcBorders>
            <w:shd w:val="clear" w:color="auto" w:fill="FFFFFF"/>
            <w:textDirection w:val="btLr"/>
          </w:tcPr>
          <w:p w:rsidR="00010B36" w:rsidRPr="002C09F4" w:rsidRDefault="00010B36" w:rsidP="00010B36">
            <w:pPr>
              <w:pStyle w:val="40"/>
              <w:framePr w:w="9466" w:h="6811" w:wrap="none" w:vAnchor="page" w:hAnchor="page" w:x="1990" w:y="8075"/>
              <w:shd w:val="clear" w:color="auto" w:fill="auto"/>
              <w:spacing w:before="0" w:line="235"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Мощность водозаборных сооружений м</w:t>
            </w:r>
            <w:r w:rsidRPr="002C09F4">
              <w:rPr>
                <w:rStyle w:val="485pt"/>
                <w:rFonts w:ascii="Times New Roman" w:hAnsi="Times New Roman" w:cs="Times New Roman"/>
                <w:sz w:val="20"/>
                <w:szCs w:val="20"/>
                <w:vertAlign w:val="superscript"/>
              </w:rPr>
              <w:t>3</w:t>
            </w:r>
            <w:r w:rsidRPr="002C09F4">
              <w:rPr>
                <w:rStyle w:val="485pt"/>
                <w:rFonts w:ascii="Times New Roman" w:hAnsi="Times New Roman" w:cs="Times New Roman"/>
                <w:sz w:val="20"/>
                <w:szCs w:val="20"/>
              </w:rPr>
              <w:t>/</w:t>
            </w:r>
            <w:proofErr w:type="spellStart"/>
            <w:r w:rsidRPr="002C09F4">
              <w:rPr>
                <w:rStyle w:val="485pt"/>
                <w:rFonts w:ascii="Times New Roman" w:hAnsi="Times New Roman" w:cs="Times New Roman"/>
                <w:sz w:val="20"/>
                <w:szCs w:val="20"/>
              </w:rPr>
              <w:t>сут</w:t>
            </w:r>
            <w:proofErr w:type="spellEnd"/>
          </w:p>
        </w:tc>
        <w:tc>
          <w:tcPr>
            <w:tcW w:w="701" w:type="dxa"/>
            <w:tcBorders>
              <w:top w:val="single" w:sz="4" w:space="0" w:color="auto"/>
              <w:left w:val="single" w:sz="4" w:space="0" w:color="auto"/>
            </w:tcBorders>
            <w:shd w:val="clear" w:color="auto" w:fill="FFFFFF"/>
            <w:textDirection w:val="btLr"/>
          </w:tcPr>
          <w:p w:rsidR="00010B36" w:rsidRPr="002C09F4" w:rsidRDefault="00010B36" w:rsidP="00010B36">
            <w:pPr>
              <w:pStyle w:val="40"/>
              <w:framePr w:w="9466" w:h="6811" w:wrap="none" w:vAnchor="page" w:hAnchor="page" w:x="1990" w:y="8075"/>
              <w:shd w:val="clear" w:color="auto" w:fill="auto"/>
              <w:spacing w:before="0" w:line="235"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 xml:space="preserve">Диаметр обсадной трубы, </w:t>
            </w:r>
            <w:proofErr w:type="gramStart"/>
            <w:r w:rsidRPr="002C09F4">
              <w:rPr>
                <w:rStyle w:val="485pt"/>
                <w:rFonts w:ascii="Times New Roman" w:hAnsi="Times New Roman" w:cs="Times New Roman"/>
                <w:sz w:val="20"/>
                <w:szCs w:val="20"/>
              </w:rPr>
              <w:t>мм</w:t>
            </w:r>
            <w:proofErr w:type="gramEnd"/>
          </w:p>
        </w:tc>
        <w:tc>
          <w:tcPr>
            <w:tcW w:w="710" w:type="dxa"/>
            <w:tcBorders>
              <w:top w:val="single" w:sz="4" w:space="0" w:color="auto"/>
              <w:left w:val="single" w:sz="4" w:space="0" w:color="auto"/>
            </w:tcBorders>
            <w:shd w:val="clear" w:color="auto" w:fill="FFFFFF"/>
            <w:textDirection w:val="btLr"/>
          </w:tcPr>
          <w:p w:rsidR="00010B36" w:rsidRPr="002C09F4" w:rsidRDefault="00010B36" w:rsidP="00010B36">
            <w:pPr>
              <w:pStyle w:val="40"/>
              <w:framePr w:w="9466" w:h="6811" w:wrap="none" w:vAnchor="page" w:hAnchor="page" w:x="1990" w:y="8075"/>
              <w:shd w:val="clear" w:color="auto" w:fill="auto"/>
              <w:spacing w:before="0" w:line="24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 xml:space="preserve">Глубина крепления обсадной трубы, </w:t>
            </w:r>
            <w:proofErr w:type="gramStart"/>
            <w:r w:rsidRPr="002C09F4">
              <w:rPr>
                <w:rStyle w:val="485pt"/>
                <w:rFonts w:ascii="Times New Roman" w:hAnsi="Times New Roman" w:cs="Times New Roman"/>
                <w:sz w:val="20"/>
                <w:szCs w:val="20"/>
              </w:rPr>
              <w:t>м</w:t>
            </w:r>
            <w:proofErr w:type="gramEnd"/>
          </w:p>
        </w:tc>
        <w:tc>
          <w:tcPr>
            <w:tcW w:w="710" w:type="dxa"/>
            <w:tcBorders>
              <w:top w:val="single" w:sz="4" w:space="0" w:color="auto"/>
              <w:left w:val="single" w:sz="4" w:space="0" w:color="auto"/>
            </w:tcBorders>
            <w:shd w:val="clear" w:color="auto" w:fill="FFFFFF"/>
            <w:textDirection w:val="btLr"/>
            <w:vAlign w:val="center"/>
          </w:tcPr>
          <w:p w:rsidR="00010B36" w:rsidRPr="002C09F4" w:rsidRDefault="00010B36" w:rsidP="00010B36">
            <w:pPr>
              <w:pStyle w:val="40"/>
              <w:framePr w:w="9466" w:h="6811" w:wrap="none" w:vAnchor="page" w:hAnchor="page" w:x="1990" w:y="8075"/>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 xml:space="preserve">Глубина скважин, </w:t>
            </w:r>
            <w:proofErr w:type="gramStart"/>
            <w:r w:rsidRPr="002C09F4">
              <w:rPr>
                <w:rStyle w:val="485pt"/>
                <w:rFonts w:ascii="Times New Roman" w:hAnsi="Times New Roman" w:cs="Times New Roman"/>
                <w:sz w:val="20"/>
                <w:szCs w:val="20"/>
              </w:rPr>
              <w:t>м</w:t>
            </w:r>
            <w:proofErr w:type="gramEnd"/>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after="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Кол-</w:t>
            </w:r>
          </w:p>
          <w:p w:rsidR="00010B36" w:rsidRPr="002C09F4" w:rsidRDefault="00010B36" w:rsidP="00010B36">
            <w:pPr>
              <w:pStyle w:val="40"/>
              <w:framePr w:w="9466" w:h="6811" w:wrap="none" w:vAnchor="page" w:hAnchor="page" w:x="1990" w:y="8075"/>
              <w:shd w:val="clear" w:color="auto" w:fill="auto"/>
              <w:spacing w:before="12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во</w:t>
            </w:r>
          </w:p>
        </w:tc>
        <w:tc>
          <w:tcPr>
            <w:tcW w:w="86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Объем</w:t>
            </w:r>
          </w:p>
          <w:p w:rsidR="00010B36" w:rsidRPr="002C09F4" w:rsidRDefault="00010B36" w:rsidP="00010B36">
            <w:pPr>
              <w:pStyle w:val="40"/>
              <w:framePr w:w="9466" w:h="6811" w:wrap="none" w:vAnchor="page" w:hAnchor="page" w:x="1990" w:y="8075"/>
              <w:shd w:val="clear" w:color="auto" w:fill="auto"/>
              <w:spacing w:before="0" w:line="170" w:lineRule="exact"/>
              <w:ind w:left="300" w:firstLine="0"/>
              <w:rPr>
                <w:rFonts w:ascii="Times New Roman" w:hAnsi="Times New Roman" w:cs="Times New Roman"/>
                <w:sz w:val="20"/>
                <w:szCs w:val="20"/>
              </w:rPr>
            </w:pPr>
            <w:r w:rsidRPr="002C09F4">
              <w:rPr>
                <w:rStyle w:val="485pt"/>
                <w:rFonts w:ascii="Times New Roman" w:hAnsi="Times New Roman" w:cs="Times New Roman"/>
                <w:sz w:val="20"/>
                <w:szCs w:val="20"/>
              </w:rPr>
              <w:t>м</w:t>
            </w:r>
            <w:r w:rsidRPr="002C09F4">
              <w:rPr>
                <w:rStyle w:val="485pt"/>
                <w:rFonts w:ascii="Times New Roman" w:hAnsi="Times New Roman" w:cs="Times New Roman"/>
                <w:sz w:val="20"/>
                <w:szCs w:val="20"/>
                <w:vertAlign w:val="superscript"/>
              </w:rPr>
              <w:t>3</w:t>
            </w:r>
          </w:p>
        </w:tc>
      </w:tr>
      <w:tr w:rsidR="00010B36" w:rsidRPr="002C09F4" w:rsidTr="00010B36">
        <w:trPr>
          <w:trHeight w:hRule="exact" w:val="283"/>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30" w:lineRule="exact"/>
              <w:ind w:firstLine="0"/>
              <w:rPr>
                <w:rFonts w:ascii="Times New Roman" w:hAnsi="Times New Roman" w:cs="Times New Roman"/>
                <w:sz w:val="20"/>
                <w:szCs w:val="20"/>
              </w:rPr>
            </w:pPr>
            <w:proofErr w:type="spellStart"/>
            <w:r w:rsidRPr="002C09F4">
              <w:rPr>
                <w:rStyle w:val="4115pt"/>
                <w:rFonts w:ascii="Times New Roman" w:hAnsi="Times New Roman" w:cs="Times New Roman"/>
                <w:sz w:val="20"/>
                <w:szCs w:val="20"/>
              </w:rPr>
              <w:t>с</w:t>
            </w:r>
            <w:proofErr w:type="gramStart"/>
            <w:r w:rsidRPr="002C09F4">
              <w:rPr>
                <w:rStyle w:val="4115pt"/>
                <w:rFonts w:ascii="Times New Roman" w:hAnsi="Times New Roman" w:cs="Times New Roman"/>
                <w:sz w:val="20"/>
                <w:szCs w:val="20"/>
              </w:rPr>
              <w:t>.Г</w:t>
            </w:r>
            <w:proofErr w:type="spellEnd"/>
            <w:proofErr w:type="gramEnd"/>
            <w:r w:rsidRPr="002C09F4">
              <w:rPr>
                <w:rStyle w:val="4115pt"/>
                <w:rFonts w:ascii="Times New Roman" w:hAnsi="Times New Roman" w:cs="Times New Roman"/>
                <w:sz w:val="20"/>
                <w:szCs w:val="20"/>
              </w:rPr>
              <w:t xml:space="preserve"> </w:t>
            </w:r>
            <w:proofErr w:type="spellStart"/>
            <w:r w:rsidRPr="002C09F4">
              <w:rPr>
                <w:rStyle w:val="4115pt"/>
                <w:rFonts w:ascii="Times New Roman" w:hAnsi="Times New Roman" w:cs="Times New Roman"/>
                <w:sz w:val="20"/>
                <w:szCs w:val="20"/>
              </w:rPr>
              <w:t>ородок</w:t>
            </w:r>
            <w:proofErr w:type="spellEnd"/>
          </w:p>
        </w:tc>
        <w:tc>
          <w:tcPr>
            <w:tcW w:w="701"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01"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864"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r>
      <w:tr w:rsidR="00010B36" w:rsidRPr="002C09F4" w:rsidTr="00010B36">
        <w:trPr>
          <w:trHeight w:hRule="exact" w:val="557"/>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575 метров северо-восточнее с. </w:t>
            </w:r>
            <w:proofErr w:type="gramStart"/>
            <w:r w:rsidRPr="002C09F4">
              <w:rPr>
                <w:rStyle w:val="411pt"/>
                <w:rFonts w:ascii="Times New Roman" w:hAnsi="Times New Roman" w:cs="Times New Roman"/>
                <w:sz w:val="20"/>
                <w:szCs w:val="20"/>
              </w:rPr>
              <w:t xml:space="preserve">Г </w:t>
            </w:r>
            <w:proofErr w:type="spellStart"/>
            <w:r w:rsidRPr="002C09F4">
              <w:rPr>
                <w:rStyle w:val="411pt"/>
                <w:rFonts w:ascii="Times New Roman" w:hAnsi="Times New Roman" w:cs="Times New Roman"/>
                <w:sz w:val="20"/>
                <w:szCs w:val="20"/>
              </w:rPr>
              <w:t>ородок</w:t>
            </w:r>
            <w:proofErr w:type="spellEnd"/>
            <w:proofErr w:type="gramEnd"/>
            <w:r w:rsidRPr="002C09F4">
              <w:rPr>
                <w:rStyle w:val="411pt"/>
                <w:rFonts w:ascii="Times New Roman" w:hAnsi="Times New Roman" w:cs="Times New Roman"/>
                <w:sz w:val="20"/>
                <w:szCs w:val="20"/>
              </w:rPr>
              <w:t>, стр. 2</w:t>
            </w:r>
          </w:p>
        </w:tc>
        <w:tc>
          <w:tcPr>
            <w:tcW w:w="70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after="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1948</w:t>
            </w:r>
          </w:p>
          <w:p w:rsidR="00010B36" w:rsidRPr="002C09F4" w:rsidRDefault="00010B36" w:rsidP="00010B36">
            <w:pPr>
              <w:pStyle w:val="40"/>
              <w:framePr w:w="9466" w:h="6811" w:wrap="none" w:vAnchor="page" w:hAnchor="page" w:x="1990" w:y="8075"/>
              <w:shd w:val="clear" w:color="auto" w:fill="auto"/>
              <w:spacing w:before="12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резерв</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1988</w:t>
            </w:r>
          </w:p>
        </w:tc>
        <w:tc>
          <w:tcPr>
            <w:tcW w:w="7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2880</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426</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16,5</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864"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r>
      <w:tr w:rsidR="00010B36" w:rsidRPr="002C09F4" w:rsidTr="00010B36">
        <w:trPr>
          <w:trHeight w:hRule="exact" w:val="562"/>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575 метров северо-восточнее с. Городок, стр. 3</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1849</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1986</w:t>
            </w:r>
          </w:p>
        </w:tc>
        <w:tc>
          <w:tcPr>
            <w:tcW w:w="7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2880</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426</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16,5</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6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500</w:t>
            </w:r>
          </w:p>
        </w:tc>
      </w:tr>
      <w:tr w:rsidR="00010B36" w:rsidRPr="002C09F4" w:rsidTr="00010B36">
        <w:trPr>
          <w:trHeight w:hRule="exact" w:val="562"/>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575 метров северо-восточнее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ородок</w:t>
            </w:r>
            <w:proofErr w:type="spellEnd"/>
            <w:r w:rsidRPr="002C09F4">
              <w:rPr>
                <w:rStyle w:val="411pt"/>
                <w:rFonts w:ascii="Times New Roman" w:hAnsi="Times New Roman" w:cs="Times New Roman"/>
                <w:sz w:val="20"/>
                <w:szCs w:val="20"/>
              </w:rPr>
              <w:t>, стр.4</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1811</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1983</w:t>
            </w:r>
          </w:p>
        </w:tc>
        <w:tc>
          <w:tcPr>
            <w:tcW w:w="7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2880</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426</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18</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18</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6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500</w:t>
            </w:r>
          </w:p>
        </w:tc>
      </w:tr>
      <w:tr w:rsidR="00010B36" w:rsidRPr="002C09F4" w:rsidTr="00010B36">
        <w:trPr>
          <w:trHeight w:hRule="exact" w:val="562"/>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125 метров западнее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ородок</w:t>
            </w:r>
            <w:proofErr w:type="spellEnd"/>
            <w:r w:rsidRPr="002C09F4">
              <w:rPr>
                <w:rStyle w:val="411pt"/>
                <w:rFonts w:ascii="Times New Roman" w:hAnsi="Times New Roman" w:cs="Times New Roman"/>
                <w:sz w:val="20"/>
                <w:szCs w:val="20"/>
              </w:rPr>
              <w:t>, строение 1</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1978</w:t>
            </w:r>
          </w:p>
        </w:tc>
        <w:tc>
          <w:tcPr>
            <w:tcW w:w="7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384</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530</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864"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r>
      <w:tr w:rsidR="00010B36" w:rsidRPr="002C09F4" w:rsidTr="00010B36">
        <w:trPr>
          <w:trHeight w:hRule="exact" w:val="278"/>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30" w:lineRule="exact"/>
              <w:ind w:firstLine="0"/>
              <w:rPr>
                <w:rFonts w:ascii="Times New Roman" w:hAnsi="Times New Roman" w:cs="Times New Roman"/>
                <w:sz w:val="20"/>
                <w:szCs w:val="20"/>
              </w:rPr>
            </w:pPr>
            <w:proofErr w:type="spellStart"/>
            <w:r w:rsidRPr="002C09F4">
              <w:rPr>
                <w:rStyle w:val="4115pt"/>
                <w:rFonts w:ascii="Times New Roman" w:hAnsi="Times New Roman" w:cs="Times New Roman"/>
                <w:sz w:val="20"/>
                <w:szCs w:val="20"/>
              </w:rPr>
              <w:t>с</w:t>
            </w:r>
            <w:proofErr w:type="gramStart"/>
            <w:r w:rsidRPr="002C09F4">
              <w:rPr>
                <w:rStyle w:val="4115pt"/>
                <w:rFonts w:ascii="Times New Roman" w:hAnsi="Times New Roman" w:cs="Times New Roman"/>
                <w:sz w:val="20"/>
                <w:szCs w:val="20"/>
              </w:rPr>
              <w:t>.Н</w:t>
            </w:r>
            <w:proofErr w:type="gramEnd"/>
            <w:r w:rsidRPr="002C09F4">
              <w:rPr>
                <w:rStyle w:val="4115pt"/>
                <w:rFonts w:ascii="Times New Roman" w:hAnsi="Times New Roman" w:cs="Times New Roman"/>
                <w:sz w:val="20"/>
                <w:szCs w:val="20"/>
              </w:rPr>
              <w:t>иколо</w:t>
            </w:r>
            <w:proofErr w:type="spellEnd"/>
            <w:r w:rsidRPr="002C09F4">
              <w:rPr>
                <w:rStyle w:val="4115pt"/>
                <w:rFonts w:ascii="Times New Roman" w:hAnsi="Times New Roman" w:cs="Times New Roman"/>
                <w:sz w:val="20"/>
                <w:szCs w:val="20"/>
              </w:rPr>
              <w:t>-Петровка</w:t>
            </w:r>
          </w:p>
        </w:tc>
        <w:tc>
          <w:tcPr>
            <w:tcW w:w="701"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01"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c>
          <w:tcPr>
            <w:tcW w:w="864"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66" w:h="6811" w:wrap="none" w:vAnchor="page" w:hAnchor="page" w:x="1990" w:y="8075"/>
              <w:rPr>
                <w:rFonts w:ascii="Times New Roman" w:hAnsi="Times New Roman" w:cs="Times New Roman"/>
                <w:sz w:val="20"/>
                <w:szCs w:val="20"/>
              </w:rPr>
            </w:pPr>
          </w:p>
        </w:tc>
      </w:tr>
      <w:tr w:rsidR="00010B36" w:rsidRPr="002C09F4" w:rsidTr="00010B36">
        <w:trPr>
          <w:trHeight w:hRule="exact" w:val="557"/>
        </w:trPr>
        <w:tc>
          <w:tcPr>
            <w:tcW w:w="365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69"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50 метров северо-восточнее </w:t>
            </w:r>
            <w:proofErr w:type="gramStart"/>
            <w:r w:rsidRPr="002C09F4">
              <w:rPr>
                <w:rStyle w:val="411pt"/>
                <w:rFonts w:ascii="Times New Roman" w:hAnsi="Times New Roman" w:cs="Times New Roman"/>
                <w:sz w:val="20"/>
                <w:szCs w:val="20"/>
              </w:rPr>
              <w:t>с</w:t>
            </w:r>
            <w:proofErr w:type="gram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Николо</w:t>
            </w:r>
            <w:proofErr w:type="spellEnd"/>
            <w:r w:rsidRPr="002C09F4">
              <w:rPr>
                <w:rStyle w:val="411pt"/>
                <w:rFonts w:ascii="Times New Roman" w:hAnsi="Times New Roman" w:cs="Times New Roman"/>
                <w:sz w:val="20"/>
                <w:szCs w:val="20"/>
              </w:rPr>
              <w:t>-Петровка, стр. 3</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144</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1988</w:t>
            </w:r>
          </w:p>
        </w:tc>
        <w:tc>
          <w:tcPr>
            <w:tcW w:w="7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346</w:t>
            </w:r>
          </w:p>
        </w:tc>
        <w:tc>
          <w:tcPr>
            <w:tcW w:w="70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426</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49</w:t>
            </w:r>
          </w:p>
        </w:tc>
        <w:tc>
          <w:tcPr>
            <w:tcW w:w="7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6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r>
      <w:tr w:rsidR="00010B36" w:rsidRPr="002C09F4" w:rsidTr="00010B36">
        <w:trPr>
          <w:trHeight w:hRule="exact" w:val="571"/>
        </w:trPr>
        <w:tc>
          <w:tcPr>
            <w:tcW w:w="3653"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66" w:h="6811" w:wrap="none" w:vAnchor="page" w:hAnchor="page" w:x="1990" w:y="807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175 метров севернее с. </w:t>
            </w:r>
            <w:proofErr w:type="spellStart"/>
            <w:r w:rsidRPr="002C09F4">
              <w:rPr>
                <w:rStyle w:val="411pt"/>
                <w:rFonts w:ascii="Times New Roman" w:hAnsi="Times New Roman" w:cs="Times New Roman"/>
                <w:sz w:val="20"/>
                <w:szCs w:val="20"/>
              </w:rPr>
              <w:t>Никол</w:t>
            </w:r>
            <w:proofErr w:type="gramStart"/>
            <w:r w:rsidRPr="002C09F4">
              <w:rPr>
                <w:rStyle w:val="411pt"/>
                <w:rFonts w:ascii="Times New Roman" w:hAnsi="Times New Roman" w:cs="Times New Roman"/>
                <w:sz w:val="20"/>
                <w:szCs w:val="20"/>
              </w:rPr>
              <w:t>о</w:t>
            </w:r>
            <w:proofErr w:type="spellEnd"/>
            <w:r w:rsidRPr="002C09F4">
              <w:rPr>
                <w:rStyle w:val="411pt"/>
                <w:rFonts w:ascii="Times New Roman" w:hAnsi="Times New Roman" w:cs="Times New Roman"/>
                <w:sz w:val="20"/>
                <w:szCs w:val="20"/>
              </w:rPr>
              <w:t>-</w:t>
            </w:r>
            <w:proofErr w:type="gramEnd"/>
            <w:r w:rsidRPr="002C09F4">
              <w:rPr>
                <w:rStyle w:val="411pt"/>
                <w:rFonts w:ascii="Times New Roman" w:hAnsi="Times New Roman" w:cs="Times New Roman"/>
                <w:sz w:val="20"/>
                <w:szCs w:val="20"/>
              </w:rPr>
              <w:t xml:space="preserve"> Петровка, стр. 2</w:t>
            </w:r>
          </w:p>
        </w:tc>
        <w:tc>
          <w:tcPr>
            <w:tcW w:w="701"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145</w:t>
            </w:r>
          </w:p>
        </w:tc>
        <w:tc>
          <w:tcPr>
            <w:tcW w:w="710"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1988</w:t>
            </w:r>
          </w:p>
        </w:tc>
        <w:tc>
          <w:tcPr>
            <w:tcW w:w="706"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311</w:t>
            </w:r>
          </w:p>
        </w:tc>
        <w:tc>
          <w:tcPr>
            <w:tcW w:w="701"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426</w:t>
            </w:r>
          </w:p>
        </w:tc>
        <w:tc>
          <w:tcPr>
            <w:tcW w:w="710"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170" w:lineRule="exact"/>
              <w:ind w:left="240" w:firstLine="0"/>
              <w:rPr>
                <w:rFonts w:ascii="Times New Roman" w:hAnsi="Times New Roman" w:cs="Times New Roman"/>
                <w:sz w:val="20"/>
                <w:szCs w:val="20"/>
              </w:rPr>
            </w:pPr>
            <w:r w:rsidRPr="002C09F4">
              <w:rPr>
                <w:rStyle w:val="485pt"/>
                <w:rFonts w:ascii="Times New Roman" w:hAnsi="Times New Roman" w:cs="Times New Roman"/>
                <w:sz w:val="20"/>
                <w:szCs w:val="20"/>
              </w:rPr>
              <w:t xml:space="preserve">о </w:t>
            </w:r>
            <w:proofErr w:type="spellStart"/>
            <w:proofErr w:type="gramStart"/>
            <w:r w:rsidRPr="002C09F4">
              <w:rPr>
                <w:rStyle w:val="485pt"/>
                <w:rFonts w:ascii="Times New Roman" w:hAnsi="Times New Roman" w:cs="Times New Roman"/>
                <w:sz w:val="20"/>
                <w:szCs w:val="20"/>
              </w:rPr>
              <w:t>о</w:t>
            </w:r>
            <w:proofErr w:type="spellEnd"/>
            <w:proofErr w:type="gramEnd"/>
          </w:p>
          <w:p w:rsidR="00010B36" w:rsidRPr="002C09F4" w:rsidRDefault="00010B36" w:rsidP="00010B36">
            <w:pPr>
              <w:pStyle w:val="40"/>
              <w:framePr w:w="9466" w:h="6811" w:wrap="none" w:vAnchor="page" w:hAnchor="page" w:x="1990" w:y="8075"/>
              <w:shd w:val="clear" w:color="auto" w:fill="auto"/>
              <w:spacing w:before="0" w:line="170" w:lineRule="exact"/>
              <w:ind w:left="240" w:firstLine="0"/>
              <w:rPr>
                <w:rFonts w:ascii="Times New Roman" w:hAnsi="Times New Roman" w:cs="Times New Roman"/>
                <w:sz w:val="20"/>
                <w:szCs w:val="20"/>
              </w:rPr>
            </w:pPr>
            <w:r w:rsidRPr="002C09F4">
              <w:rPr>
                <w:rStyle w:val="485pt"/>
                <w:rFonts w:ascii="Times New Roman" w:hAnsi="Times New Roman" w:cs="Times New Roman"/>
                <w:sz w:val="20"/>
                <w:szCs w:val="20"/>
              </w:rPr>
              <w:t>3 3</w:t>
            </w:r>
          </w:p>
        </w:tc>
        <w:tc>
          <w:tcPr>
            <w:tcW w:w="710"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9466" w:h="6811" w:wrap="none" w:vAnchor="page" w:hAnchor="page" w:x="1990" w:y="807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75</w:t>
            </w:r>
          </w:p>
        </w:tc>
      </w:tr>
    </w:tbl>
    <w:p w:rsidR="00010B36" w:rsidRPr="002C09F4" w:rsidRDefault="00010B36" w:rsidP="00010B36">
      <w:pPr>
        <w:framePr w:w="9504" w:h="879" w:hRule="exact" w:wrap="none" w:vAnchor="page" w:hAnchor="page" w:x="1990" w:y="15123"/>
        <w:spacing w:line="274" w:lineRule="exact"/>
        <w:ind w:left="140" w:firstLine="720"/>
        <w:jc w:val="both"/>
        <w:rPr>
          <w:rFonts w:ascii="Times New Roman" w:hAnsi="Times New Roman" w:cs="Times New Roman"/>
          <w:sz w:val="20"/>
          <w:szCs w:val="20"/>
        </w:rPr>
      </w:pPr>
      <w:r w:rsidRPr="002C09F4">
        <w:rPr>
          <w:rFonts w:ascii="Times New Roman" w:hAnsi="Times New Roman" w:cs="Times New Roman"/>
          <w:sz w:val="20"/>
          <w:szCs w:val="20"/>
        </w:rPr>
        <w:t xml:space="preserve">Водоснабжение населенных пунктов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и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-Петровка является централизованным. Водоснабжение части индивидуальной жилой застройки населенных пунктов осуществляется из бытовых скважин.</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03" w:h="15020" w:hRule="exact" w:wrap="none" w:vAnchor="page" w:hAnchor="page" w:x="2006" w:y="881"/>
        <w:spacing w:after="236"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lastRenderedPageBreak/>
        <w:t xml:space="preserve">Так же на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располагаются промышленные зоны, на территории которых осуществляют свою деятельность организации, обеспечивающие водоснабжение промышленных потребителей с помощью собственных артезианских скважин.</w:t>
      </w:r>
    </w:p>
    <w:p w:rsidR="00010B36" w:rsidRPr="002C09F4" w:rsidRDefault="00010B36" w:rsidP="00010B36">
      <w:pPr>
        <w:framePr w:w="9403" w:h="15020" w:hRule="exact" w:wrap="none" w:vAnchor="page" w:hAnchor="page" w:x="2006" w:y="881"/>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Принцип водоснабжения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Вода из скважин группового водозабора по напорному водоводу подается в резервуары станции 2-го подъема объемом 500 м3 каждый. Затем, за счет напора, создаваемого резервуарами, расположенными в наивысшей точке местности, вода по магистральному водоводу поступает в уличную сеть села Городок. Скважины работают круглосуточно в автоматическом режиме.</w:t>
      </w:r>
    </w:p>
    <w:p w:rsidR="00010B36" w:rsidRPr="002C09F4" w:rsidRDefault="00010B36" w:rsidP="00010B36">
      <w:pPr>
        <w:framePr w:w="9403" w:h="15020" w:hRule="exact" w:wrap="none" w:vAnchor="page" w:hAnchor="page" w:x="2006" w:y="881"/>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Принцип водоснабжения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-Петровка: Вода из одиночных скважин насосом подается как в приемные резервуары водонапорных башен, так и непосредственно в водопроводную сеть. Скважины работаю</w:t>
      </w:r>
      <w:proofErr w:type="gramStart"/>
      <w:r w:rsidRPr="002C09F4">
        <w:rPr>
          <w:rFonts w:ascii="Times New Roman" w:hAnsi="Times New Roman" w:cs="Times New Roman"/>
          <w:sz w:val="20"/>
          <w:szCs w:val="20"/>
        </w:rPr>
        <w:t xml:space="preserve"> !</w:t>
      </w:r>
      <w:proofErr w:type="gramEnd"/>
      <w:r w:rsidRPr="002C09F4">
        <w:rPr>
          <w:rFonts w:ascii="Times New Roman" w:hAnsi="Times New Roman" w:cs="Times New Roman"/>
          <w:sz w:val="20"/>
          <w:szCs w:val="20"/>
        </w:rPr>
        <w:t xml:space="preserve"> круглосуточно в полуавтоматическом режиме. Водонапорные башни (2013 и 1986 года) оборудованы уровневыми выключателями, которые через панель управления управляют погружными насосами. Из башен вода под давлением, созданным высотой башни, поступает в водопроводную сеть и далее потребителям.</w:t>
      </w:r>
    </w:p>
    <w:p w:rsidR="00010B36" w:rsidRPr="002C09F4" w:rsidRDefault="00010B36" w:rsidP="00010B36">
      <w:pPr>
        <w:framePr w:w="9403" w:h="15020" w:hRule="exact" w:wrap="none" w:vAnchor="page" w:hAnchor="page" w:x="2006" w:y="881"/>
        <w:spacing w:after="244"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Техническое состояние водонапорной башни объемом 75м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 xml:space="preserve">иколо-Петровка и резервуаров станции 2-го подъема </w:t>
      </w:r>
      <w:proofErr w:type="spellStart"/>
      <w:r w:rsidRPr="002C09F4">
        <w:rPr>
          <w:rFonts w:ascii="Times New Roman" w:hAnsi="Times New Roman" w:cs="Times New Roman"/>
          <w:sz w:val="20"/>
          <w:szCs w:val="20"/>
        </w:rPr>
        <w:t>с.Городок</w:t>
      </w:r>
      <w:proofErr w:type="spellEnd"/>
      <w:r w:rsidRPr="002C09F4">
        <w:rPr>
          <w:rFonts w:ascii="Times New Roman" w:hAnsi="Times New Roman" w:cs="Times New Roman"/>
          <w:sz w:val="20"/>
          <w:szCs w:val="20"/>
        </w:rPr>
        <w:t xml:space="preserve"> неудовлетворительное (вышел срок эксплуатации).</w:t>
      </w:r>
    </w:p>
    <w:p w:rsidR="00010B36" w:rsidRPr="002C09F4" w:rsidRDefault="00010B36" w:rsidP="00010B36">
      <w:pPr>
        <w:framePr w:w="9403" w:h="15020" w:hRule="exact" w:wrap="none" w:vAnchor="page" w:hAnchor="page" w:x="2006" w:y="881"/>
        <w:spacing w:after="244"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Водопроводные сети сел -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1967, 1969, 1983, 1993 года ввода в эксплуатацию, общей протяженностью 19,652 км,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-Петровка 1989 года ввода в эксплуатацию, общей протяженностью - 7,913 км. Материал водопроводной сети: чугун, сталь, частично полиэтиленовые трубы. Глубина прокладки водопровода: 3,0 метра.</w:t>
      </w:r>
    </w:p>
    <w:p w:rsidR="00010B36" w:rsidRPr="002C09F4" w:rsidRDefault="00010B36" w:rsidP="00010B36">
      <w:pPr>
        <w:framePr w:w="9403" w:h="15020" w:hRule="exact" w:wrap="none" w:vAnchor="page" w:hAnchor="page" w:x="2006" w:y="881"/>
        <w:spacing w:after="240" w:line="269" w:lineRule="exact"/>
        <w:ind w:firstLine="460"/>
        <w:rPr>
          <w:rFonts w:ascii="Times New Roman" w:hAnsi="Times New Roman" w:cs="Times New Roman"/>
          <w:sz w:val="20"/>
          <w:szCs w:val="20"/>
        </w:rPr>
      </w:pPr>
      <w:r w:rsidRPr="002C09F4">
        <w:rPr>
          <w:rFonts w:ascii="Times New Roman" w:hAnsi="Times New Roman" w:cs="Times New Roman"/>
          <w:sz w:val="20"/>
          <w:szCs w:val="20"/>
        </w:rPr>
        <w:t>^ Учет поднятой воды насосными станциями не организован. Объем поданной воды в сеть является расчетной величиной.</w:t>
      </w:r>
    </w:p>
    <w:p w:rsidR="00010B36" w:rsidRPr="002C09F4" w:rsidRDefault="00010B36" w:rsidP="00010B36">
      <w:pPr>
        <w:framePr w:w="9403" w:h="15020" w:hRule="exact" w:wrap="none" w:vAnchor="page" w:hAnchor="page" w:x="2006" w:y="881"/>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При анализе существующего состояния систем водоснабжения в </w:t>
      </w:r>
      <w:proofErr w:type="spellStart"/>
      <w:r w:rsidRPr="002C09F4">
        <w:rPr>
          <w:rFonts w:ascii="Times New Roman" w:hAnsi="Times New Roman" w:cs="Times New Roman"/>
          <w:sz w:val="20"/>
          <w:szCs w:val="20"/>
        </w:rPr>
        <w:t>Городокском</w:t>
      </w:r>
      <w:proofErr w:type="spellEnd"/>
      <w:r w:rsidRPr="002C09F4">
        <w:rPr>
          <w:rFonts w:ascii="Times New Roman" w:hAnsi="Times New Roman" w:cs="Times New Roman"/>
          <w:sz w:val="20"/>
          <w:szCs w:val="20"/>
        </w:rPr>
        <w:t xml:space="preserve"> сельсовете выявлено следующее:</w:t>
      </w:r>
    </w:p>
    <w:p w:rsidR="00010B36" w:rsidRPr="002C09F4" w:rsidRDefault="00010B36" w:rsidP="00010B36">
      <w:pPr>
        <w:framePr w:w="9403" w:h="15020" w:hRule="exact" w:wrap="none" w:vAnchor="page" w:hAnchor="page" w:x="2006" w:y="881"/>
        <w:widowControl w:val="0"/>
        <w:numPr>
          <w:ilvl w:val="0"/>
          <w:numId w:val="13"/>
        </w:numPr>
        <w:tabs>
          <w:tab w:val="left" w:pos="10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связи с физическим износом водопроводных сетей, из-за коррозии металла и отложений в трубопроводах, качество воды ежегодно ухудшается;</w:t>
      </w:r>
    </w:p>
    <w:p w:rsidR="00010B36" w:rsidRPr="002C09F4" w:rsidRDefault="00010B36" w:rsidP="00010B36">
      <w:pPr>
        <w:framePr w:w="9403" w:h="15020" w:hRule="exact" w:wrap="none" w:vAnchor="page" w:hAnchor="page" w:x="2006" w:y="881"/>
        <w:widowControl w:val="0"/>
        <w:numPr>
          <w:ilvl w:val="0"/>
          <w:numId w:val="13"/>
        </w:numPr>
        <w:tabs>
          <w:tab w:val="left" w:pos="10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текущий ремонт не решает проблемы сверхнормативных потерь, износ водопроводных сетей составляет до 80 %, вследствие чего число ежегодных порывов увеличивается, а потери в сетях достигают 20 % от объема воды, поданной в сеть;</w:t>
      </w:r>
    </w:p>
    <w:p w:rsidR="00010B36" w:rsidRPr="002C09F4" w:rsidRDefault="00010B36" w:rsidP="00010B36">
      <w:pPr>
        <w:framePr w:w="9403" w:h="15020" w:hRule="exact" w:wrap="none" w:vAnchor="page" w:hAnchor="page" w:x="2006" w:y="881"/>
        <w:widowControl w:val="0"/>
        <w:numPr>
          <w:ilvl w:val="0"/>
          <w:numId w:val="13"/>
        </w:numPr>
        <w:tabs>
          <w:tab w:val="left" w:pos="10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зона санитарной охраны (ЗСО) первого пояса не организована и требует проведения работ в части: устройства ограждения, обеспечения охраной, устройства дорожек с твердым покрытием, ведущих к сооружениям.</w:t>
      </w:r>
    </w:p>
    <w:p w:rsidR="00010B36" w:rsidRPr="002C09F4" w:rsidRDefault="00010B36" w:rsidP="00010B36">
      <w:pPr>
        <w:framePr w:w="9403" w:h="15020" w:hRule="exact" w:wrap="none" w:vAnchor="page" w:hAnchor="page" w:x="2006" w:y="881"/>
        <w:widowControl w:val="0"/>
        <w:numPr>
          <w:ilvl w:val="0"/>
          <w:numId w:val="13"/>
        </w:numPr>
        <w:tabs>
          <w:tab w:val="left" w:pos="10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железобетонные напорные резервуары </w:t>
      </w:r>
      <w:proofErr w:type="gramStart"/>
      <w:r w:rsidRPr="002C09F4">
        <w:rPr>
          <w:rFonts w:ascii="Times New Roman" w:hAnsi="Times New Roman" w:cs="Times New Roman"/>
          <w:sz w:val="20"/>
          <w:szCs w:val="20"/>
        </w:rPr>
        <w:t>в</w:t>
      </w:r>
      <w:proofErr w:type="gramEnd"/>
      <w:r w:rsidRPr="002C09F4">
        <w:rPr>
          <w:rFonts w:ascii="Times New Roman" w:hAnsi="Times New Roman" w:cs="Times New Roman"/>
          <w:sz w:val="20"/>
          <w:szCs w:val="20"/>
        </w:rPr>
        <w:t xml:space="preserve"> </w:t>
      </w: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Городок требуют капитального ремонта в части усиления стен и днища, ремонта гидроизоляции.</w:t>
      </w:r>
    </w:p>
    <w:p w:rsidR="00010B36" w:rsidRPr="002C09F4" w:rsidRDefault="00010B36" w:rsidP="00010B36">
      <w:pPr>
        <w:framePr w:w="9403" w:h="15020" w:hRule="exact" w:wrap="none" w:vAnchor="page" w:hAnchor="page" w:x="2006" w:y="881"/>
        <w:widowControl w:val="0"/>
        <w:numPr>
          <w:ilvl w:val="0"/>
          <w:numId w:val="13"/>
        </w:numPr>
        <w:tabs>
          <w:tab w:val="left" w:pos="1058"/>
        </w:tabs>
        <w:spacing w:after="235"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системы водоснабжения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не имеют необходимых сооружений и технологического оборудования для улучшения качества воды.</w:t>
      </w:r>
    </w:p>
    <w:p w:rsidR="00010B36" w:rsidRPr="002C09F4" w:rsidRDefault="00010B36" w:rsidP="00010B36">
      <w:pPr>
        <w:pStyle w:val="34"/>
        <w:framePr w:w="9403" w:h="15020" w:hRule="exact" w:wrap="none" w:vAnchor="page" w:hAnchor="page" w:x="2006" w:y="881"/>
        <w:shd w:val="clear" w:color="auto" w:fill="auto"/>
        <w:spacing w:after="248" w:line="280" w:lineRule="exact"/>
        <w:ind w:firstLine="760"/>
        <w:jc w:val="both"/>
        <w:rPr>
          <w:rFonts w:ascii="Times New Roman" w:hAnsi="Times New Roman" w:cs="Times New Roman"/>
          <w:sz w:val="20"/>
          <w:szCs w:val="20"/>
        </w:rPr>
      </w:pPr>
      <w:bookmarkStart w:id="5" w:name="bookmark5"/>
      <w:r w:rsidRPr="002C09F4">
        <w:rPr>
          <w:rFonts w:ascii="Times New Roman" w:hAnsi="Times New Roman" w:cs="Times New Roman"/>
          <w:sz w:val="20"/>
          <w:szCs w:val="20"/>
        </w:rPr>
        <w:t>2.2. Характеристика систем водоотведения</w:t>
      </w:r>
      <w:bookmarkEnd w:id="5"/>
    </w:p>
    <w:p w:rsidR="00010B36" w:rsidRPr="002C09F4" w:rsidRDefault="00010B36" w:rsidP="00010B36">
      <w:pPr>
        <w:framePr w:w="9403" w:h="15020" w:hRule="exact" w:wrap="none" w:vAnchor="page" w:hAnchor="page" w:x="2006" w:y="88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отсутствует централизованное водоотведение. Индивидуальные жилые дома оборудованы надворными уборными с утилизацией нечистот в компостные ямы и канализационные септики. Здания социально значимых объектов оборудованы накопительными емкостями с вывозом нечистот ассенизационной машиной на очистные сооружения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w:t>
      </w:r>
    </w:p>
    <w:p w:rsidR="00010B36" w:rsidRPr="002C09F4" w:rsidRDefault="00010B36" w:rsidP="00010B36">
      <w:pPr>
        <w:framePr w:w="9403" w:h="15020" w:hRule="exact" w:wrap="none" w:vAnchor="page" w:hAnchor="page" w:x="2006" w:y="88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централизованное водоотведение осуществляется в центральной части населенного пункта, на окраинах и в районе новой жилой застройки централизованное водоотведение отсутствует. Водоотведение бытовых сточных вод осуществляется </w:t>
      </w:r>
      <w:proofErr w:type="gramStart"/>
      <w:r w:rsidRPr="002C09F4">
        <w:rPr>
          <w:rFonts w:ascii="Times New Roman" w:hAnsi="Times New Roman" w:cs="Times New Roman"/>
          <w:sz w:val="20"/>
          <w:szCs w:val="20"/>
        </w:rPr>
        <w:t>в</w:t>
      </w:r>
      <w:proofErr w:type="gramEnd"/>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08" w:h="14494" w:hRule="exact" w:wrap="none" w:vAnchor="page" w:hAnchor="page" w:x="1987" w:y="839"/>
        <w:spacing w:after="244" w:line="283" w:lineRule="exact"/>
        <w:jc w:val="both"/>
        <w:rPr>
          <w:rFonts w:ascii="Times New Roman" w:hAnsi="Times New Roman" w:cs="Times New Roman"/>
          <w:sz w:val="20"/>
          <w:szCs w:val="20"/>
        </w:rPr>
      </w:pPr>
      <w:r w:rsidRPr="002C09F4">
        <w:rPr>
          <w:rFonts w:ascii="Times New Roman" w:hAnsi="Times New Roman" w:cs="Times New Roman"/>
          <w:sz w:val="20"/>
          <w:szCs w:val="20"/>
        </w:rPr>
        <w:lastRenderedPageBreak/>
        <w:t>накопительные емкости с вывозом нечистот ассенизационной машиной на очистные сооружения.</w:t>
      </w:r>
    </w:p>
    <w:p w:rsidR="00010B36" w:rsidRPr="002C09F4" w:rsidRDefault="00010B36" w:rsidP="00010B36">
      <w:pPr>
        <w:framePr w:w="9408" w:h="14494" w:hRule="exact" w:wrap="none" w:vAnchor="page" w:hAnchor="page" w:x="1987" w:y="839"/>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сфере водоотведения осуществляет деятельность одна организация - МУП «ЖКХ» Минусинского района.</w:t>
      </w:r>
    </w:p>
    <w:p w:rsidR="00010B36" w:rsidRPr="002C09F4" w:rsidRDefault="00010B36" w:rsidP="00010B36">
      <w:pPr>
        <w:framePr w:w="9408" w:h="14494" w:hRule="exact" w:wrap="none" w:vAnchor="page" w:hAnchor="page" w:x="1987" w:y="839"/>
        <w:spacing w:after="236"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Взаимоотношения предприятия с потребителями услуг осуществляются на договорной основе.</w:t>
      </w:r>
    </w:p>
    <w:p w:rsidR="00010B36" w:rsidRPr="002C09F4" w:rsidRDefault="00010B36" w:rsidP="00010B36">
      <w:pPr>
        <w:framePr w:w="9408" w:h="14494" w:hRule="exact" w:wrap="none" w:vAnchor="page" w:hAnchor="page" w:x="1987" w:y="839"/>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Отведение хозяйственно-бытовых и близких к ним по составу производственных сточных вод от жилого сектора села Городок, предприятий, объектов социальной сферы осуществляется на очистные сооружения с механической очисткой, расположенные на северной окраине села Городок на левом берегу протоки Безымянная </w:t>
      </w:r>
      <w:proofErr w:type="spellStart"/>
      <w:r w:rsidRPr="002C09F4">
        <w:rPr>
          <w:rFonts w:ascii="Times New Roman" w:hAnsi="Times New Roman" w:cs="Times New Roman"/>
          <w:sz w:val="20"/>
          <w:szCs w:val="20"/>
        </w:rPr>
        <w:t>р</w:t>
      </w:r>
      <w:proofErr w:type="gramStart"/>
      <w:r w:rsidRPr="002C09F4">
        <w:rPr>
          <w:rFonts w:ascii="Times New Roman" w:hAnsi="Times New Roman" w:cs="Times New Roman"/>
          <w:sz w:val="20"/>
          <w:szCs w:val="20"/>
        </w:rPr>
        <w:t>.Т</w:t>
      </w:r>
      <w:proofErr w:type="gramEnd"/>
      <w:r w:rsidRPr="002C09F4">
        <w:rPr>
          <w:rFonts w:ascii="Times New Roman" w:hAnsi="Times New Roman" w:cs="Times New Roman"/>
          <w:sz w:val="20"/>
          <w:szCs w:val="20"/>
        </w:rPr>
        <w:t>уба</w:t>
      </w:r>
      <w:proofErr w:type="spellEnd"/>
      <w:r w:rsidRPr="002C09F4">
        <w:rPr>
          <w:rFonts w:ascii="Times New Roman" w:hAnsi="Times New Roman" w:cs="Times New Roman"/>
          <w:sz w:val="20"/>
          <w:szCs w:val="20"/>
        </w:rPr>
        <w:t>.</w:t>
      </w:r>
    </w:p>
    <w:p w:rsidR="00010B36" w:rsidRPr="002C09F4" w:rsidRDefault="00010B36" w:rsidP="00010B36">
      <w:pPr>
        <w:framePr w:w="9408" w:h="14494" w:hRule="exact" w:wrap="none" w:vAnchor="page" w:hAnchor="page" w:x="1987" w:y="83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Фактическое расположение площадки канализационных очистных сооружений от жилой застройки составляет 20 м. Стоки по самотечным трубопроводам собираются в единый коллектор и далее поступают в приемную камеру, а затем в круглый железобетонный колодец объемом 60 м3 для отстаивания. После механической очистки сточные воды обеззараживаются хлором и сбрасываются в протоку Безымянную реки Туба.</w:t>
      </w:r>
    </w:p>
    <w:p w:rsidR="00010B36" w:rsidRPr="002C09F4" w:rsidRDefault="00010B36" w:rsidP="00010B36">
      <w:pPr>
        <w:framePr w:w="9408" w:h="14494" w:hRule="exact" w:wrap="none" w:vAnchor="page" w:hAnchor="page" w:x="1987" w:y="839"/>
        <w:spacing w:after="244"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Проектная производительность очистных сооружений 200 </w:t>
      </w:r>
      <w:proofErr w:type="spellStart"/>
      <w:r w:rsidRPr="002C09F4">
        <w:rPr>
          <w:rFonts w:ascii="Times New Roman" w:hAnsi="Times New Roman" w:cs="Times New Roman"/>
          <w:sz w:val="20"/>
          <w:szCs w:val="20"/>
        </w:rPr>
        <w:t>мЗ</w:t>
      </w:r>
      <w:proofErr w:type="spellEnd"/>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 Очистные сооружения эксплуатируются с 1969 года.</w:t>
      </w:r>
    </w:p>
    <w:p w:rsidR="00010B36" w:rsidRPr="002C09F4" w:rsidRDefault="00010B36" w:rsidP="00010B36">
      <w:pPr>
        <w:framePr w:w="9408" w:h="14494" w:hRule="exact" w:wrap="none" w:vAnchor="page" w:hAnchor="page" w:x="1987" w:y="839"/>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Учет пропущенных сточных вод </w:t>
      </w:r>
      <w:proofErr w:type="gramStart"/>
      <w:r w:rsidRPr="002C09F4">
        <w:rPr>
          <w:rFonts w:ascii="Times New Roman" w:hAnsi="Times New Roman" w:cs="Times New Roman"/>
          <w:sz w:val="20"/>
          <w:szCs w:val="20"/>
        </w:rPr>
        <w:t>через</w:t>
      </w:r>
      <w:proofErr w:type="gramEnd"/>
      <w:r w:rsidRPr="002C09F4">
        <w:rPr>
          <w:rFonts w:ascii="Times New Roman" w:hAnsi="Times New Roman" w:cs="Times New Roman"/>
          <w:sz w:val="20"/>
          <w:szCs w:val="20"/>
        </w:rPr>
        <w:t xml:space="preserve"> КОС не организован. Объем сточных вод является расчетной величиной.</w:t>
      </w:r>
    </w:p>
    <w:p w:rsidR="00010B36" w:rsidRPr="002C09F4" w:rsidRDefault="00010B36" w:rsidP="00010B36">
      <w:pPr>
        <w:framePr w:w="9408" w:h="14494" w:hRule="exact" w:wrap="none" w:vAnchor="page" w:hAnchor="page" w:x="1987" w:y="83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При анализе существующего состояния системы водоотведения в </w:t>
      </w:r>
      <w:proofErr w:type="spellStart"/>
      <w:r w:rsidRPr="002C09F4">
        <w:rPr>
          <w:rFonts w:ascii="Times New Roman" w:hAnsi="Times New Roman" w:cs="Times New Roman"/>
          <w:sz w:val="20"/>
          <w:szCs w:val="20"/>
        </w:rPr>
        <w:t>Городокском</w:t>
      </w:r>
      <w:proofErr w:type="spellEnd"/>
      <w:r w:rsidRPr="002C09F4">
        <w:rPr>
          <w:rFonts w:ascii="Times New Roman" w:hAnsi="Times New Roman" w:cs="Times New Roman"/>
          <w:sz w:val="20"/>
          <w:szCs w:val="20"/>
        </w:rPr>
        <w:t xml:space="preserve"> сельсовете выявлено следующее:</w:t>
      </w:r>
    </w:p>
    <w:p w:rsidR="00010B36" w:rsidRPr="002C09F4" w:rsidRDefault="00010B36" w:rsidP="00010B36">
      <w:pPr>
        <w:framePr w:w="9408" w:h="14494" w:hRule="exact" w:wrap="none" w:vAnchor="page" w:hAnchor="page" w:x="1987" w:y="839"/>
        <w:tabs>
          <w:tab w:val="left" w:pos="829"/>
        </w:tabs>
        <w:spacing w:line="274" w:lineRule="exact"/>
        <w:ind w:left="440"/>
        <w:jc w:val="both"/>
        <w:rPr>
          <w:rFonts w:ascii="Times New Roman" w:hAnsi="Times New Roman" w:cs="Times New Roman"/>
          <w:sz w:val="20"/>
          <w:szCs w:val="20"/>
        </w:rPr>
      </w:pPr>
      <w:r w:rsidRPr="002C09F4">
        <w:rPr>
          <w:rFonts w:ascii="Times New Roman" w:hAnsi="Times New Roman" w:cs="Times New Roman"/>
          <w:sz w:val="20"/>
          <w:szCs w:val="20"/>
        </w:rPr>
        <w:tab/>
        <w:t>1) механические очистные сооружения села Городок, эксплуатируемые 49 лет,</w:t>
      </w:r>
    </w:p>
    <w:p w:rsidR="00010B36" w:rsidRPr="002C09F4" w:rsidRDefault="00010B36" w:rsidP="00010B36">
      <w:pPr>
        <w:framePr w:w="9408" w:h="14494" w:hRule="exact" w:wrap="none" w:vAnchor="page" w:hAnchor="page" w:x="1987" w:y="839"/>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 xml:space="preserve">находятся в полуразрушенном состоянии и давно не отвечают требованиям природоохранного законодательства в отношении качественного состава стоков, сбрасываемых в водоем </w:t>
      </w:r>
      <w:proofErr w:type="spellStart"/>
      <w:r w:rsidRPr="002C09F4">
        <w:rPr>
          <w:rFonts w:ascii="Times New Roman" w:hAnsi="Times New Roman" w:cs="Times New Roman"/>
          <w:sz w:val="20"/>
          <w:szCs w:val="20"/>
        </w:rPr>
        <w:t>рыбохозяйственного</w:t>
      </w:r>
      <w:proofErr w:type="spellEnd"/>
      <w:r w:rsidRPr="002C09F4">
        <w:rPr>
          <w:rFonts w:ascii="Times New Roman" w:hAnsi="Times New Roman" w:cs="Times New Roman"/>
          <w:sz w:val="20"/>
          <w:szCs w:val="20"/>
        </w:rPr>
        <w:t xml:space="preserve"> назначения.</w:t>
      </w:r>
    </w:p>
    <w:p w:rsidR="00010B36" w:rsidRPr="002C09F4" w:rsidRDefault="00010B36" w:rsidP="00010B36">
      <w:pPr>
        <w:framePr w:w="9408" w:h="14494" w:hRule="exact" w:wrap="none" w:vAnchor="page" w:hAnchor="page" w:x="1987" w:y="839"/>
        <w:widowControl w:val="0"/>
        <w:numPr>
          <w:ilvl w:val="0"/>
          <w:numId w:val="14"/>
        </w:numPr>
        <w:tabs>
          <w:tab w:val="left" w:pos="1033"/>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износ канализационных сетей составляет до 80 %, вследствие чего число ежегодных порывов увеличивается;</w:t>
      </w:r>
    </w:p>
    <w:p w:rsidR="00010B36" w:rsidRPr="002C09F4" w:rsidRDefault="00010B36" w:rsidP="00010B36">
      <w:pPr>
        <w:framePr w:w="9408" w:h="14494" w:hRule="exact" w:wrap="none" w:vAnchor="page" w:hAnchor="page" w:x="1987" w:y="839"/>
        <w:widowControl w:val="0"/>
        <w:numPr>
          <w:ilvl w:val="0"/>
          <w:numId w:val="14"/>
        </w:numPr>
        <w:tabs>
          <w:tab w:val="left" w:pos="108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зона санитарной охраны не организована;</w:t>
      </w:r>
    </w:p>
    <w:p w:rsidR="00010B36" w:rsidRPr="002C09F4" w:rsidRDefault="00010B36" w:rsidP="00010B36">
      <w:pPr>
        <w:framePr w:w="9408" w:h="14494" w:hRule="exact" w:wrap="none" w:vAnchor="page" w:hAnchor="page" w:x="1987" w:y="839"/>
        <w:widowControl w:val="0"/>
        <w:numPr>
          <w:ilvl w:val="0"/>
          <w:numId w:val="14"/>
        </w:numPr>
        <w:tabs>
          <w:tab w:val="left" w:pos="108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приборы учета отсутствуют как у </w:t>
      </w:r>
      <w:proofErr w:type="gramStart"/>
      <w:r w:rsidRPr="002C09F4">
        <w:rPr>
          <w:rFonts w:ascii="Times New Roman" w:hAnsi="Times New Roman" w:cs="Times New Roman"/>
          <w:sz w:val="20"/>
          <w:szCs w:val="20"/>
        </w:rPr>
        <w:t>потребителей</w:t>
      </w:r>
      <w:proofErr w:type="gramEnd"/>
      <w:r w:rsidRPr="002C09F4">
        <w:rPr>
          <w:rFonts w:ascii="Times New Roman" w:hAnsi="Times New Roman" w:cs="Times New Roman"/>
          <w:sz w:val="20"/>
          <w:szCs w:val="20"/>
        </w:rPr>
        <w:t xml:space="preserve"> так и на очистных сооружениях;</w:t>
      </w:r>
    </w:p>
    <w:p w:rsidR="00010B36" w:rsidRPr="002C09F4" w:rsidRDefault="00010B36" w:rsidP="00010B36">
      <w:pPr>
        <w:framePr w:w="9408" w:h="14494" w:hRule="exact" w:wrap="none" w:vAnchor="page" w:hAnchor="page" w:x="1987" w:y="83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4) выявленные нарушения могут привести к возникновению и распространению</w:t>
      </w:r>
    </w:p>
    <w:p w:rsidR="00010B36" w:rsidRPr="002C09F4" w:rsidRDefault="00010B36" w:rsidP="00010B36">
      <w:pPr>
        <w:framePr w:w="9408" w:h="14494" w:hRule="exact" w:wrap="none" w:vAnchor="page" w:hAnchor="page" w:x="1987" w:y="839"/>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 xml:space="preserve">инфекционных и массовых неинфекционных заболеваний (холера, брюшной тиф, паратиф, дизентерия, лептоспироз, туляремия, бруцеллез и т.д.) среди населения Минусинского района Красноярского края при использовании водного объекта в рекреационных и </w:t>
      </w:r>
      <w:proofErr w:type="spellStart"/>
      <w:r w:rsidRPr="002C09F4">
        <w:rPr>
          <w:rFonts w:ascii="Times New Roman" w:hAnsi="Times New Roman" w:cs="Times New Roman"/>
          <w:sz w:val="20"/>
          <w:szCs w:val="20"/>
        </w:rPr>
        <w:t>рыбохозяйственных</w:t>
      </w:r>
      <w:proofErr w:type="spellEnd"/>
      <w:r w:rsidRPr="002C09F4">
        <w:rPr>
          <w:rFonts w:ascii="Times New Roman" w:hAnsi="Times New Roman" w:cs="Times New Roman"/>
          <w:sz w:val="20"/>
          <w:szCs w:val="20"/>
        </w:rPr>
        <w:t xml:space="preserve"> целях.</w:t>
      </w:r>
    </w:p>
    <w:p w:rsidR="00010B36" w:rsidRPr="002C09F4" w:rsidRDefault="00010B36" w:rsidP="00010B36">
      <w:pPr>
        <w:framePr w:w="9408" w:h="14494" w:hRule="exact" w:wrap="none" w:vAnchor="page" w:hAnchor="page" w:x="1987" w:y="839"/>
        <w:spacing w:after="235"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Разработка ПСД на строительство очистных сооружений с. Городок включена в Программу комплексного развития системы коммунальной инфраструктуры муниципального образования Минусинский район, а также в муниципальную программу Минусинского района «Реформирование и модернизация жилищно-коммунального хозяйства и повышение энергетической эффективности».</w:t>
      </w:r>
    </w:p>
    <w:p w:rsidR="00010B36" w:rsidRPr="002C09F4" w:rsidRDefault="00010B36" w:rsidP="00010B36">
      <w:pPr>
        <w:pStyle w:val="34"/>
        <w:framePr w:w="9408" w:h="14494" w:hRule="exact" w:wrap="none" w:vAnchor="page" w:hAnchor="page" w:x="1987" w:y="839"/>
        <w:shd w:val="clear" w:color="auto" w:fill="auto"/>
        <w:spacing w:after="243" w:line="280" w:lineRule="exact"/>
        <w:ind w:firstLine="760"/>
        <w:jc w:val="both"/>
        <w:rPr>
          <w:rFonts w:ascii="Times New Roman" w:hAnsi="Times New Roman" w:cs="Times New Roman"/>
          <w:sz w:val="20"/>
          <w:szCs w:val="20"/>
        </w:rPr>
      </w:pPr>
      <w:bookmarkStart w:id="6" w:name="bookmark6"/>
      <w:r w:rsidRPr="002C09F4">
        <w:rPr>
          <w:rFonts w:ascii="Times New Roman" w:hAnsi="Times New Roman" w:cs="Times New Roman"/>
          <w:sz w:val="20"/>
          <w:szCs w:val="20"/>
        </w:rPr>
        <w:t>2.3. Характеристика систем теплоснабжения</w:t>
      </w:r>
      <w:bookmarkEnd w:id="6"/>
    </w:p>
    <w:p w:rsidR="00010B36" w:rsidRPr="002C09F4" w:rsidRDefault="00010B36" w:rsidP="00010B36">
      <w:pPr>
        <w:framePr w:w="9408" w:h="14494" w:hRule="exact" w:wrap="none" w:vAnchor="page" w:hAnchor="page" w:x="1987" w:y="83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Теплоснабжение основной части индивидуальной жилой застройки осуществляется от индивидуальных отопительных систем (печи, котлы). Так же на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располагаются промышленные зоны, на территории которых осуществляют свою деятельность организации обеспечивающие теплоснабжением промышленных потребителей с помощью собственных котельных.</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27" w:h="14995" w:hRule="exact" w:wrap="none" w:vAnchor="page" w:hAnchor="page" w:x="1979" w:y="896"/>
        <w:spacing w:line="278"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lastRenderedPageBreak/>
        <w:t xml:space="preserve">В сфере теплоснабжения осуществляет деятельность одна организация </w:t>
      </w:r>
      <w:r w:rsidRPr="002C09F4">
        <w:rPr>
          <w:rStyle w:val="22"/>
          <w:rFonts w:ascii="Times New Roman" w:hAnsi="Times New Roman" w:cs="Times New Roman"/>
          <w:sz w:val="20"/>
          <w:szCs w:val="20"/>
        </w:rPr>
        <w:t xml:space="preserve">- </w:t>
      </w:r>
      <w:r w:rsidRPr="002C09F4">
        <w:rPr>
          <w:rFonts w:ascii="Times New Roman" w:hAnsi="Times New Roman" w:cs="Times New Roman"/>
          <w:sz w:val="20"/>
          <w:szCs w:val="20"/>
        </w:rPr>
        <w:t>МУП «ЖКХ» Минусинского района.</w:t>
      </w:r>
    </w:p>
    <w:p w:rsidR="00010B36" w:rsidRPr="002C09F4" w:rsidRDefault="00010B36" w:rsidP="00010B36">
      <w:pPr>
        <w:framePr w:w="9427" w:h="14995" w:hRule="exact" w:wrap="none" w:vAnchor="page" w:hAnchor="page" w:x="1979" w:y="896"/>
        <w:spacing w:after="240" w:line="278"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Взаимоотношения предприятия с потребителями услуг осуществляются на договорной основе. Приборы учета тепловой энергии установлены у ограниченного числа потребителей, в основном в бюджетных учреждениях.</w:t>
      </w:r>
    </w:p>
    <w:p w:rsidR="00010B36" w:rsidRPr="002C09F4" w:rsidRDefault="00010B36" w:rsidP="00010B36">
      <w:pPr>
        <w:framePr w:w="9427" w:h="14995" w:hRule="exact" w:wrap="none" w:vAnchor="page" w:hAnchor="page" w:x="1979" w:y="896"/>
        <w:spacing w:line="278"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 xml:space="preserve">На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действуют две изолированные системы теплоснабжения общей тепловой мощностью 8,13 Гкал/ч., образованные на базе котельных с установленной мощностью 0,63 Гкал/ч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-Петровка) и 7,5 Гкал/ч (</w:t>
      </w:r>
      <w:proofErr w:type="spellStart"/>
      <w:r w:rsidRPr="002C09F4">
        <w:rPr>
          <w:rFonts w:ascii="Times New Roman" w:hAnsi="Times New Roman" w:cs="Times New Roman"/>
          <w:sz w:val="20"/>
          <w:szCs w:val="20"/>
        </w:rPr>
        <w:t>с.Городок</w:t>
      </w:r>
      <w:proofErr w:type="spellEnd"/>
      <w:r w:rsidRPr="002C09F4">
        <w:rPr>
          <w:rFonts w:ascii="Times New Roman" w:hAnsi="Times New Roman" w:cs="Times New Roman"/>
          <w:sz w:val="20"/>
          <w:szCs w:val="20"/>
        </w:rPr>
        <w:t>). Котельные используют для выработки теплоты в качестве топлива бурый уголь марки 2БР, резервное топливо не предусмотрено.</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Система теплоснабжения одноконтурная открытая двухтрубная. 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Регулирование отпуска горячей воды для потребителей осуществляется также по качественному методу регулирования по нагрузке отопления - осуществляется отпуск технической воды (теплоносителя) на цели горячего водоснабжения из систем отопления потребителей (открытая система теплоснабжения). В этом случае потребители не имеют услуги горячего водоснабжения вне отопительного сезона.</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Style w:val="2115pt"/>
          <w:rFonts w:ascii="Times New Roman" w:hAnsi="Times New Roman" w:cs="Times New Roman"/>
          <w:b w:val="0"/>
          <w:bCs w:val="0"/>
          <w:sz w:val="20"/>
          <w:szCs w:val="20"/>
        </w:rPr>
        <w:t xml:space="preserve">Котельная АРЗ </w:t>
      </w:r>
      <w:proofErr w:type="spellStart"/>
      <w:r w:rsidRPr="002C09F4">
        <w:rPr>
          <w:rStyle w:val="2115pt"/>
          <w:rFonts w:ascii="Times New Roman" w:hAnsi="Times New Roman" w:cs="Times New Roman"/>
          <w:b w:val="0"/>
          <w:bCs w:val="0"/>
          <w:sz w:val="20"/>
          <w:szCs w:val="20"/>
        </w:rPr>
        <w:t>с</w:t>
      </w:r>
      <w:proofErr w:type="gramStart"/>
      <w:r w:rsidRPr="002C09F4">
        <w:rPr>
          <w:rStyle w:val="2115pt"/>
          <w:rFonts w:ascii="Times New Roman" w:hAnsi="Times New Roman" w:cs="Times New Roman"/>
          <w:b w:val="0"/>
          <w:bCs w:val="0"/>
          <w:sz w:val="20"/>
          <w:szCs w:val="20"/>
        </w:rPr>
        <w:t>.Г</w:t>
      </w:r>
      <w:proofErr w:type="gramEnd"/>
      <w:r w:rsidRPr="002C09F4">
        <w:rPr>
          <w:rStyle w:val="2115pt"/>
          <w:rFonts w:ascii="Times New Roman" w:hAnsi="Times New Roman" w:cs="Times New Roman"/>
          <w:b w:val="0"/>
          <w:bCs w:val="0"/>
          <w:sz w:val="20"/>
          <w:szCs w:val="20"/>
        </w:rPr>
        <w:t>ородок</w:t>
      </w:r>
      <w:proofErr w:type="spellEnd"/>
      <w:r w:rsidRPr="002C09F4">
        <w:rPr>
          <w:rStyle w:val="2115pt"/>
          <w:rFonts w:ascii="Times New Roman" w:hAnsi="Times New Roman" w:cs="Times New Roman"/>
          <w:b w:val="0"/>
          <w:bCs w:val="0"/>
          <w:sz w:val="20"/>
          <w:szCs w:val="20"/>
        </w:rPr>
        <w:t xml:space="preserve"> </w:t>
      </w:r>
      <w:r w:rsidRPr="002C09F4">
        <w:rPr>
          <w:rFonts w:ascii="Times New Roman" w:hAnsi="Times New Roman" w:cs="Times New Roman"/>
          <w:sz w:val="20"/>
          <w:szCs w:val="20"/>
        </w:rPr>
        <w:t xml:space="preserve">- оборудована тремя водогрейными котлами типа </w:t>
      </w:r>
      <w:proofErr w:type="spellStart"/>
      <w:r w:rsidRPr="002C09F4">
        <w:rPr>
          <w:rFonts w:ascii="Times New Roman" w:hAnsi="Times New Roman" w:cs="Times New Roman"/>
          <w:sz w:val="20"/>
          <w:szCs w:val="20"/>
        </w:rPr>
        <w:t>КВр</w:t>
      </w:r>
      <w:proofErr w:type="spellEnd"/>
      <w:r w:rsidRPr="002C09F4">
        <w:rPr>
          <w:rFonts w:ascii="Times New Roman" w:hAnsi="Times New Roman" w:cs="Times New Roman"/>
          <w:sz w:val="20"/>
          <w:szCs w:val="20"/>
        </w:rPr>
        <w:t>- 2,5 (2,5Гкал/ч) 2010, 2011, 2014 года установки.</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В котельной система водоподготовки, обеспечивающая нормативные параметры теплоносителя, находится в нерабочем состоянии, оборудование, трубопроводы, запорная арматура капитальному ремонту не подвергались.</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 xml:space="preserve">Котлы работают с принудительной циркуляцией воды от сетевых насосов. Подпитка системы теплоснабжения предусмотрена из водопроводной сети от существующих скважин через </w:t>
      </w:r>
      <w:proofErr w:type="spellStart"/>
      <w:r w:rsidRPr="002C09F4">
        <w:rPr>
          <w:rFonts w:ascii="Times New Roman" w:hAnsi="Times New Roman" w:cs="Times New Roman"/>
          <w:sz w:val="20"/>
          <w:szCs w:val="20"/>
        </w:rPr>
        <w:t>подпиточные</w:t>
      </w:r>
      <w:proofErr w:type="spellEnd"/>
      <w:r w:rsidRPr="002C09F4">
        <w:rPr>
          <w:rFonts w:ascii="Times New Roman" w:hAnsi="Times New Roman" w:cs="Times New Roman"/>
          <w:sz w:val="20"/>
          <w:szCs w:val="20"/>
        </w:rPr>
        <w:t xml:space="preserve"> насосы. Качество воды, как воды питьевого качества, не гарантируется. В расчетах с потребителями, разбор теплоносителя из системы отопления на нужды горячего водоснабжения идентифицируется как «продажа воды технического качества». Использование не подготовленного теплоносителя из-за превышения нормативов содержания в нем растворенных газов, хлоридов и сульфатов не позволяет обеспечить продолжительную эксплуатацию </w:t>
      </w:r>
      <w:proofErr w:type="spellStart"/>
      <w:r w:rsidRPr="002C09F4">
        <w:rPr>
          <w:rFonts w:ascii="Times New Roman" w:hAnsi="Times New Roman" w:cs="Times New Roman"/>
          <w:sz w:val="20"/>
          <w:szCs w:val="20"/>
        </w:rPr>
        <w:t>котлоагрегатов</w:t>
      </w:r>
      <w:proofErr w:type="spellEnd"/>
      <w:r w:rsidRPr="002C09F4">
        <w:rPr>
          <w:rFonts w:ascii="Times New Roman" w:hAnsi="Times New Roman" w:cs="Times New Roman"/>
          <w:sz w:val="20"/>
          <w:szCs w:val="20"/>
        </w:rPr>
        <w:t xml:space="preserve"> и тепловых сетей. Деаэрация теплоносителя не применяется.</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 xml:space="preserve">На котельной в качестве основного топлива используется отсев бурого угля. Загрузка топлива в котлы - механизированная. Система очистки дымовых газов раздельная для каждого из трех котлов имеет в своем составе следующее оборудование: циклоны ЦН-15-500х4УП (3 ед.), дымососы ДН-9 (3 ед.), работающие на одну дымовую трубу, кирпичные газоходы. Подача воздуха в котлы осуществляется от трех вентиляторов </w:t>
      </w:r>
      <w:proofErr w:type="spellStart"/>
      <w:r w:rsidRPr="002C09F4">
        <w:rPr>
          <w:rFonts w:ascii="Times New Roman" w:hAnsi="Times New Roman" w:cs="Times New Roman"/>
          <w:sz w:val="20"/>
          <w:szCs w:val="20"/>
        </w:rPr>
        <w:t>поддува</w:t>
      </w:r>
      <w:proofErr w:type="spellEnd"/>
      <w:r w:rsidRPr="002C09F4">
        <w:rPr>
          <w:rFonts w:ascii="Times New Roman" w:hAnsi="Times New Roman" w:cs="Times New Roman"/>
          <w:sz w:val="20"/>
          <w:szCs w:val="20"/>
        </w:rPr>
        <w:t xml:space="preserve"> по воздуховодам.</w:t>
      </w:r>
    </w:p>
    <w:p w:rsidR="00010B36" w:rsidRPr="002C09F4" w:rsidRDefault="00010B36" w:rsidP="00010B36">
      <w:pPr>
        <w:framePr w:w="9427" w:h="14995" w:hRule="exact" w:wrap="none" w:vAnchor="page" w:hAnchor="page" w:x="1979" w:y="896"/>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Дымовая труба: высота кирпичной дымовой трубы - 25 метров, диаметр 1200 мм. По результатам проведенного в 2012 году экспертной организацией технического обследования промышленной безопасности дымовой трубы был выявлен крен, практически соответствующий предельно допустимым ограничениям.</w:t>
      </w:r>
    </w:p>
    <w:p w:rsidR="00010B36" w:rsidRPr="002C09F4" w:rsidRDefault="00010B36" w:rsidP="00010B36">
      <w:pPr>
        <w:framePr w:w="9427" w:h="14995" w:hRule="exact" w:wrap="none" w:vAnchor="page" w:hAnchor="page" w:x="1979" w:y="896"/>
        <w:tabs>
          <w:tab w:val="left" w:pos="1758"/>
        </w:tabs>
        <w:spacing w:line="274" w:lineRule="exact"/>
        <w:ind w:firstLine="780"/>
        <w:jc w:val="both"/>
        <w:rPr>
          <w:rFonts w:ascii="Times New Roman" w:hAnsi="Times New Roman" w:cs="Times New Roman"/>
          <w:sz w:val="20"/>
          <w:szCs w:val="20"/>
        </w:rPr>
      </w:pPr>
      <w:r w:rsidRPr="002C09F4">
        <w:rPr>
          <w:rFonts w:ascii="Times New Roman" w:hAnsi="Times New Roman" w:cs="Times New Roman"/>
          <w:sz w:val="20"/>
          <w:szCs w:val="20"/>
        </w:rPr>
        <w:t>Здание</w:t>
      </w:r>
      <w:r w:rsidRPr="002C09F4">
        <w:rPr>
          <w:rFonts w:ascii="Times New Roman" w:hAnsi="Times New Roman" w:cs="Times New Roman"/>
          <w:sz w:val="20"/>
          <w:szCs w:val="20"/>
        </w:rPr>
        <w:tab/>
        <w:t>котельной: построено в 1967 году, в кирпичных стенах имеются</w:t>
      </w:r>
    </w:p>
    <w:p w:rsidR="00010B36" w:rsidRPr="002C09F4" w:rsidRDefault="00010B36" w:rsidP="00010B36">
      <w:pPr>
        <w:framePr w:w="9427" w:h="14995" w:hRule="exact" w:wrap="none" w:vAnchor="page" w:hAnchor="page" w:x="1979" w:y="896"/>
        <w:tabs>
          <w:tab w:val="left" w:pos="1758"/>
        </w:tabs>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 xml:space="preserve">множественные трещины с раскрытием до 5-8 мм, местами наблюдается эрозия кирпича с его разрушением и выветриванием. В цокольной части здания имеются косые трещины, свидетельствующие о его неравномерной осадке. Деревянные оконные и дверные блоки </w:t>
      </w:r>
      <w:proofErr w:type="spellStart"/>
      <w:r w:rsidRPr="002C09F4">
        <w:rPr>
          <w:rFonts w:ascii="Times New Roman" w:hAnsi="Times New Roman" w:cs="Times New Roman"/>
          <w:sz w:val="20"/>
          <w:szCs w:val="20"/>
        </w:rPr>
        <w:t>полусгнили</w:t>
      </w:r>
      <w:proofErr w:type="spellEnd"/>
      <w:r w:rsidRPr="002C09F4">
        <w:rPr>
          <w:rFonts w:ascii="Times New Roman" w:hAnsi="Times New Roman" w:cs="Times New Roman"/>
          <w:sz w:val="20"/>
          <w:szCs w:val="20"/>
        </w:rPr>
        <w:t xml:space="preserve"> либо рассохлись, местами остекление только в одну нитку, оконных сливов нет. </w:t>
      </w:r>
      <w:proofErr w:type="spellStart"/>
      <w:r w:rsidRPr="002C09F4">
        <w:rPr>
          <w:rFonts w:ascii="Times New Roman" w:hAnsi="Times New Roman" w:cs="Times New Roman"/>
          <w:sz w:val="20"/>
          <w:szCs w:val="20"/>
        </w:rPr>
        <w:t>Отмостка</w:t>
      </w:r>
      <w:proofErr w:type="spellEnd"/>
      <w:r w:rsidRPr="002C09F4">
        <w:rPr>
          <w:rFonts w:ascii="Times New Roman" w:hAnsi="Times New Roman" w:cs="Times New Roman"/>
          <w:sz w:val="20"/>
          <w:szCs w:val="20"/>
        </w:rPr>
        <w:t xml:space="preserve"> вокруг здания разрушена, полы в производственных помещениях имеют стирания в ходовых местах, выбоины, вы пучины, сквозные отверстия. Кирпичная стена пристройки имеет отрыв от основного здания котельной вследствие деформации фундамента.</w:t>
      </w:r>
      <w:r w:rsidRPr="002C09F4">
        <w:rPr>
          <w:rFonts w:ascii="Times New Roman" w:hAnsi="Times New Roman" w:cs="Times New Roman"/>
          <w:sz w:val="20"/>
          <w:szCs w:val="20"/>
        </w:rPr>
        <w:tab/>
        <w:t>Проведенная специализированной организацией экспертиза</w:t>
      </w:r>
    </w:p>
    <w:p w:rsidR="00010B36" w:rsidRPr="002C09F4" w:rsidRDefault="00010B36" w:rsidP="00010B36">
      <w:pPr>
        <w:framePr w:w="9427" w:h="14995" w:hRule="exact" w:wrap="none" w:vAnchor="page" w:hAnchor="page" w:x="1979" w:y="896"/>
        <w:spacing w:line="274" w:lineRule="exact"/>
        <w:jc w:val="both"/>
        <w:rPr>
          <w:rFonts w:ascii="Times New Roman" w:hAnsi="Times New Roman" w:cs="Times New Roman"/>
          <w:sz w:val="20"/>
          <w:szCs w:val="20"/>
        </w:rPr>
      </w:pPr>
      <w:proofErr w:type="spellStart"/>
      <w:r w:rsidRPr="002C09F4">
        <w:rPr>
          <w:rFonts w:ascii="Times New Roman" w:hAnsi="Times New Roman" w:cs="Times New Roman"/>
          <w:sz w:val="20"/>
          <w:szCs w:val="20"/>
        </w:rPr>
        <w:t>промбезопасности</w:t>
      </w:r>
      <w:proofErr w:type="spellEnd"/>
      <w:r w:rsidRPr="002C09F4">
        <w:rPr>
          <w:rFonts w:ascii="Times New Roman" w:hAnsi="Times New Roman" w:cs="Times New Roman"/>
          <w:sz w:val="20"/>
          <w:szCs w:val="20"/>
        </w:rPr>
        <w:t xml:space="preserve"> здания котельной АРЗ квалифицировала его, как ограниченно работоспособное.</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lastRenderedPageBreak/>
        <w:t>В котельной организован учет потребленной электроэнергии и холодной воды. Учет тепловой энергии не организован. Весь отпуск тепла является расчетной величиной.</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Style w:val="2115pt"/>
          <w:rFonts w:ascii="Times New Roman" w:hAnsi="Times New Roman" w:cs="Times New Roman"/>
          <w:b w:val="0"/>
          <w:bCs w:val="0"/>
          <w:sz w:val="20"/>
          <w:szCs w:val="20"/>
        </w:rPr>
        <w:t xml:space="preserve">Котельная с. </w:t>
      </w:r>
      <w:proofErr w:type="spellStart"/>
      <w:r w:rsidRPr="002C09F4">
        <w:rPr>
          <w:rStyle w:val="2115pt"/>
          <w:rFonts w:ascii="Times New Roman" w:hAnsi="Times New Roman" w:cs="Times New Roman"/>
          <w:b w:val="0"/>
          <w:bCs w:val="0"/>
          <w:sz w:val="20"/>
          <w:szCs w:val="20"/>
        </w:rPr>
        <w:t>Николо</w:t>
      </w:r>
      <w:proofErr w:type="spellEnd"/>
      <w:r w:rsidRPr="002C09F4">
        <w:rPr>
          <w:rStyle w:val="2115pt"/>
          <w:rFonts w:ascii="Times New Roman" w:hAnsi="Times New Roman" w:cs="Times New Roman"/>
          <w:b w:val="0"/>
          <w:bCs w:val="0"/>
          <w:sz w:val="20"/>
          <w:szCs w:val="20"/>
        </w:rPr>
        <w:t xml:space="preserve">-Петровка. </w:t>
      </w:r>
      <w:r w:rsidRPr="002C09F4">
        <w:rPr>
          <w:rFonts w:ascii="Times New Roman" w:hAnsi="Times New Roman" w:cs="Times New Roman"/>
          <w:sz w:val="20"/>
          <w:szCs w:val="20"/>
        </w:rPr>
        <w:t>оборудована двумя водогрейными котлами, один типа КВр-0,4 2013 года ввода в эксплуатацию заводского изготовления и один котел в тяжелой обмуровке кустарного изготовления 2007 года ввода в эксплуатацию</w:t>
      </w:r>
      <w:proofErr w:type="gramStart"/>
      <w:r w:rsidRPr="002C09F4">
        <w:rPr>
          <w:rFonts w:ascii="Times New Roman" w:hAnsi="Times New Roman" w:cs="Times New Roman"/>
          <w:sz w:val="20"/>
          <w:szCs w:val="20"/>
        </w:rPr>
        <w:t xml:space="preserve"> .</w:t>
      </w:r>
      <w:proofErr w:type="gramEnd"/>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 котельной система водоподготовки отсутствует. Котлы работают с принудительной циркуляцией воды от сетевых насосов. Подпитка системы теплоснабжения предусмотрена из водопроводной сети от существующей скважины, через </w:t>
      </w:r>
      <w:proofErr w:type="spellStart"/>
      <w:r w:rsidRPr="002C09F4">
        <w:rPr>
          <w:rFonts w:ascii="Times New Roman" w:hAnsi="Times New Roman" w:cs="Times New Roman"/>
          <w:sz w:val="20"/>
          <w:szCs w:val="20"/>
        </w:rPr>
        <w:t>подпиточные</w:t>
      </w:r>
      <w:proofErr w:type="spellEnd"/>
      <w:r w:rsidRPr="002C09F4">
        <w:rPr>
          <w:rFonts w:ascii="Times New Roman" w:hAnsi="Times New Roman" w:cs="Times New Roman"/>
          <w:sz w:val="20"/>
          <w:szCs w:val="20"/>
        </w:rPr>
        <w:t xml:space="preserve"> насосы. Качество воды - как воды питьевого качества не гарантируется. В расчетах с потребителями, разбор теплоносителя из системы отопления на нужды горячего водоснабжения идентифицируется как «продажа воды технического качества».</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Загрузка топлива в котлы - ручная. Газоходы котлов объединены в газовый боров с отсечными шиберами, позволяющими производить переключения для удаления газов от двух котлов, дымососы отсутствуют, дымовая труба работает на естественной тяге. Очистка газов не производится. Подача воздуха в котлы осуществляется от двух вентиляторов по воздуховодам.</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Работа котлов характеризуется значительной нестабильностью тепловой нагрузки, что связано, в основном, с немеханизированной подачей топлива на горение. Высокие потери тепла с уходящими газами являются основной причиной низкого КПД брутто котлов.</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Дымовая труба: металлическая. 2009 года установки, высотой 30 метров, диаметром </w:t>
      </w:r>
      <w:r w:rsidRPr="002C09F4">
        <w:rPr>
          <w:rFonts w:ascii="Times New Roman" w:hAnsi="Times New Roman" w:cs="Times New Roman"/>
          <w:sz w:val="20"/>
          <w:szCs w:val="20"/>
          <w:lang w:eastAsia="en-US" w:bidi="en-US"/>
        </w:rPr>
        <w:t>530</w:t>
      </w:r>
      <w:r w:rsidRPr="002C09F4">
        <w:rPr>
          <w:rFonts w:ascii="Times New Roman" w:hAnsi="Times New Roman" w:cs="Times New Roman"/>
          <w:sz w:val="20"/>
          <w:szCs w:val="20"/>
          <w:lang w:val="en-US" w:eastAsia="en-US" w:bidi="en-US"/>
        </w:rPr>
        <w:t>x</w:t>
      </w:r>
      <w:r w:rsidRPr="002C09F4">
        <w:rPr>
          <w:rFonts w:ascii="Times New Roman" w:hAnsi="Times New Roman" w:cs="Times New Roman"/>
          <w:sz w:val="20"/>
          <w:szCs w:val="20"/>
          <w:lang w:eastAsia="en-US" w:bidi="en-US"/>
        </w:rPr>
        <w:t xml:space="preserve">7 </w:t>
      </w:r>
      <w:r w:rsidRPr="002C09F4">
        <w:rPr>
          <w:rFonts w:ascii="Times New Roman" w:hAnsi="Times New Roman" w:cs="Times New Roman"/>
          <w:sz w:val="20"/>
          <w:szCs w:val="20"/>
        </w:rPr>
        <w:t>мм.</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котельной организован учет потребленной электроэнергии и холодной воды. Учет тепловой энергии не организован. Весь отпуск тепла является расчетной величиной.</w:t>
      </w:r>
    </w:p>
    <w:p w:rsidR="00010B36" w:rsidRPr="002C09F4" w:rsidRDefault="00010B36" w:rsidP="00010B36">
      <w:pPr>
        <w:pStyle w:val="60"/>
        <w:framePr w:w="9394" w:h="10316" w:hRule="exact" w:wrap="none" w:vAnchor="page" w:hAnchor="page" w:x="1980" w:y="884"/>
        <w:shd w:val="clear" w:color="auto" w:fill="auto"/>
        <w:rPr>
          <w:rFonts w:ascii="Times New Roman" w:hAnsi="Times New Roman" w:cs="Times New Roman"/>
          <w:sz w:val="20"/>
          <w:szCs w:val="20"/>
        </w:rPr>
      </w:pPr>
      <w:r w:rsidRPr="002C09F4">
        <w:rPr>
          <w:rFonts w:ascii="Times New Roman" w:hAnsi="Times New Roman" w:cs="Times New Roman"/>
          <w:sz w:val="20"/>
          <w:szCs w:val="20"/>
        </w:rPr>
        <w:t>Тепловые сети</w:t>
      </w:r>
    </w:p>
    <w:p w:rsidR="00010B36" w:rsidRPr="002C09F4" w:rsidRDefault="00010B36" w:rsidP="00010B36">
      <w:pPr>
        <w:framePr w:w="9394" w:h="10316" w:hRule="exact" w:wrap="none" w:vAnchor="page" w:hAnchor="page" w:x="1980" w:y="884"/>
        <w:spacing w:line="274" w:lineRule="exact"/>
        <w:ind w:firstLine="480"/>
        <w:jc w:val="both"/>
        <w:rPr>
          <w:rFonts w:ascii="Times New Roman" w:hAnsi="Times New Roman" w:cs="Times New Roman"/>
          <w:sz w:val="20"/>
          <w:szCs w:val="20"/>
        </w:rPr>
      </w:pPr>
      <w:r w:rsidRPr="002C09F4">
        <w:rPr>
          <w:rFonts w:ascii="Times New Roman" w:hAnsi="Times New Roman" w:cs="Times New Roman"/>
          <w:sz w:val="20"/>
          <w:szCs w:val="20"/>
        </w:rPr>
        <w:t xml:space="preserve">^ Тепловая сеть подземная проложенная </w:t>
      </w:r>
      <w:proofErr w:type="spellStart"/>
      <w:r w:rsidRPr="002C09F4">
        <w:rPr>
          <w:rFonts w:ascii="Times New Roman" w:hAnsi="Times New Roman" w:cs="Times New Roman"/>
          <w:sz w:val="20"/>
          <w:szCs w:val="20"/>
        </w:rPr>
        <w:t>бесканальной</w:t>
      </w:r>
      <w:proofErr w:type="spellEnd"/>
      <w:r w:rsidRPr="002C09F4">
        <w:rPr>
          <w:rFonts w:ascii="Times New Roman" w:hAnsi="Times New Roman" w:cs="Times New Roman"/>
          <w:sz w:val="20"/>
          <w:szCs w:val="20"/>
        </w:rPr>
        <w:t xml:space="preserve"> прокладкой и в непроходных лотковых каналах. Трубы тепловой сети стальные </w:t>
      </w:r>
      <w:proofErr w:type="spellStart"/>
      <w:r w:rsidRPr="002C09F4">
        <w:rPr>
          <w:rFonts w:ascii="Times New Roman" w:hAnsi="Times New Roman" w:cs="Times New Roman"/>
          <w:sz w:val="20"/>
          <w:szCs w:val="20"/>
        </w:rPr>
        <w:t>прямошовные</w:t>
      </w:r>
      <w:proofErr w:type="spellEnd"/>
      <w:r w:rsidRPr="002C09F4">
        <w:rPr>
          <w:rFonts w:ascii="Times New Roman" w:hAnsi="Times New Roman" w:cs="Times New Roman"/>
          <w:sz w:val="20"/>
          <w:szCs w:val="20"/>
        </w:rPr>
        <w:t xml:space="preserve"> из стали 20. Компенсация температурных удлинений трубопроводов тепловой сети осуществляется за счет</w:t>
      </w:r>
      <w:proofErr w:type="gramStart"/>
      <w:r w:rsidRPr="002C09F4">
        <w:rPr>
          <w:rFonts w:ascii="Times New Roman" w:hAnsi="Times New Roman" w:cs="Times New Roman"/>
          <w:sz w:val="20"/>
          <w:szCs w:val="20"/>
        </w:rPr>
        <w:t xml:space="preserve"> П</w:t>
      </w:r>
      <w:proofErr w:type="gramEnd"/>
      <w:r w:rsidRPr="002C09F4">
        <w:rPr>
          <w:rFonts w:ascii="Times New Roman" w:hAnsi="Times New Roman" w:cs="Times New Roman"/>
          <w:sz w:val="20"/>
          <w:szCs w:val="20"/>
        </w:rPr>
        <w:t>- образных компенсаторов, сальниковых компенсаторов и углов поворота трассы.</w:t>
      </w:r>
    </w:p>
    <w:p w:rsidR="00010B36" w:rsidRPr="002C09F4" w:rsidRDefault="00010B36" w:rsidP="00010B36">
      <w:pPr>
        <w:framePr w:w="9394" w:h="10316" w:hRule="exact" w:wrap="none" w:vAnchor="page" w:hAnchor="page" w:x="1980" w:y="884"/>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Для обслуживания запорной арматуры (задвижек, </w:t>
      </w:r>
      <w:proofErr w:type="spellStart"/>
      <w:r w:rsidRPr="002C09F4">
        <w:rPr>
          <w:rFonts w:ascii="Times New Roman" w:hAnsi="Times New Roman" w:cs="Times New Roman"/>
          <w:sz w:val="20"/>
          <w:szCs w:val="20"/>
        </w:rPr>
        <w:t>спускников</w:t>
      </w:r>
      <w:proofErr w:type="spellEnd"/>
      <w:r w:rsidRPr="002C09F4">
        <w:rPr>
          <w:rFonts w:ascii="Times New Roman" w:hAnsi="Times New Roman" w:cs="Times New Roman"/>
          <w:sz w:val="20"/>
          <w:szCs w:val="20"/>
        </w:rPr>
        <w:t>, воздушников) на подземных тепловых сетях установлены тепловые колодцы или тепловые камеры. Тепловые камеры сооружены из сборных железобетонных блоков. Тепловые колодцы выполнены из сборных железобетонных колец и кирпичной кладки. Габаритные размеры камер выбраны из условия обеспечения удобства обслуживания оборудования. Для входа предусмотрены люки, для спуска установлены лестницы. Глубина прокладки трубопроводов - от 1,5 до 2,4 метра.</w:t>
      </w:r>
    </w:p>
    <w:p w:rsidR="00010B36" w:rsidRPr="002C09F4" w:rsidRDefault="00010B36" w:rsidP="00010B36">
      <w:pPr>
        <w:framePr w:wrap="none" w:vAnchor="page" w:hAnchor="page" w:x="2686" w:y="11471"/>
        <w:spacing w:line="220" w:lineRule="exact"/>
        <w:rPr>
          <w:rFonts w:ascii="Times New Roman" w:hAnsi="Times New Roman" w:cs="Times New Roman"/>
          <w:sz w:val="20"/>
          <w:szCs w:val="20"/>
        </w:rPr>
      </w:pPr>
      <w:r w:rsidRPr="002C09F4">
        <w:rPr>
          <w:rFonts w:ascii="Times New Roman" w:hAnsi="Times New Roman" w:cs="Times New Roman"/>
          <w:sz w:val="20"/>
          <w:szCs w:val="20"/>
        </w:rPr>
        <w:t xml:space="preserve">Общая </w:t>
      </w:r>
      <w:r w:rsidRPr="002C09F4">
        <w:rPr>
          <w:rStyle w:val="ab"/>
          <w:rFonts w:ascii="Times New Roman" w:hAnsi="Times New Roman" w:cs="Times New Roman"/>
          <w:sz w:val="20"/>
          <w:szCs w:val="20"/>
        </w:rPr>
        <w:t xml:space="preserve">характеристика тепловых сетей </w:t>
      </w:r>
      <w:proofErr w:type="spellStart"/>
      <w:r w:rsidRPr="002C09F4">
        <w:rPr>
          <w:rStyle w:val="ab"/>
          <w:rFonts w:ascii="Times New Roman" w:hAnsi="Times New Roman" w:cs="Times New Roman"/>
          <w:sz w:val="20"/>
          <w:szCs w:val="20"/>
        </w:rPr>
        <w:t>с</w:t>
      </w:r>
      <w:proofErr w:type="gramStart"/>
      <w:r w:rsidRPr="002C09F4">
        <w:rPr>
          <w:rStyle w:val="ab"/>
          <w:rFonts w:ascii="Times New Roman" w:hAnsi="Times New Roman" w:cs="Times New Roman"/>
          <w:sz w:val="20"/>
          <w:szCs w:val="20"/>
        </w:rPr>
        <w:t>.Г</w:t>
      </w:r>
      <w:proofErr w:type="gramEnd"/>
      <w:r w:rsidRPr="002C09F4">
        <w:rPr>
          <w:rStyle w:val="ab"/>
          <w:rFonts w:ascii="Times New Roman" w:hAnsi="Times New Roman" w:cs="Times New Roman"/>
          <w:sz w:val="20"/>
          <w:szCs w:val="20"/>
        </w:rPr>
        <w:t>ородок</w:t>
      </w:r>
      <w:proofErr w:type="spellEnd"/>
      <w:r w:rsidRPr="002C09F4">
        <w:rPr>
          <w:rStyle w:val="ab"/>
          <w:rFonts w:ascii="Times New Roman" w:hAnsi="Times New Roman" w:cs="Times New Roman"/>
          <w:sz w:val="20"/>
          <w:szCs w:val="20"/>
        </w:rPr>
        <w:t xml:space="preserve"> с разбивкой по диам</w:t>
      </w:r>
      <w:r w:rsidRPr="002C09F4">
        <w:rPr>
          <w:rFonts w:ascii="Times New Roman" w:hAnsi="Times New Roman" w:cs="Times New Roman"/>
          <w:sz w:val="20"/>
          <w:szCs w:val="20"/>
        </w:rPr>
        <w:t>етрам</w:t>
      </w:r>
    </w:p>
    <w:tbl>
      <w:tblPr>
        <w:tblOverlap w:val="never"/>
        <w:tblW w:w="0" w:type="auto"/>
        <w:tblLayout w:type="fixed"/>
        <w:tblCellMar>
          <w:left w:w="10" w:type="dxa"/>
          <w:right w:w="10" w:type="dxa"/>
        </w:tblCellMar>
        <w:tblLook w:val="0000" w:firstRow="0" w:lastRow="0" w:firstColumn="0" w:lastColumn="0" w:noHBand="0" w:noVBand="0"/>
      </w:tblPr>
      <w:tblGrid>
        <w:gridCol w:w="1603"/>
        <w:gridCol w:w="1589"/>
        <w:gridCol w:w="1632"/>
        <w:gridCol w:w="1618"/>
      </w:tblGrid>
      <w:tr w:rsidR="00010B36" w:rsidRPr="002C09F4" w:rsidTr="00010B36">
        <w:trPr>
          <w:trHeight w:hRule="exact" w:val="490"/>
        </w:trPr>
        <w:tc>
          <w:tcPr>
            <w:tcW w:w="1603" w:type="dxa"/>
            <w:vMerge w:val="restart"/>
            <w:tcBorders>
              <w:top w:val="single" w:sz="4" w:space="0" w:color="auto"/>
              <w:left w:val="single" w:sz="4" w:space="0" w:color="auto"/>
            </w:tcBorders>
            <w:shd w:val="clear" w:color="auto" w:fill="FFFFFF"/>
            <w:vAlign w:val="bottom"/>
          </w:tcPr>
          <w:p w:rsidR="00010B36" w:rsidRPr="002C09F4" w:rsidRDefault="00010B36" w:rsidP="00010B36">
            <w:pPr>
              <w:pStyle w:val="40"/>
              <w:framePr w:w="6442" w:h="4008" w:wrap="none" w:vAnchor="page" w:hAnchor="page" w:x="3439" w:y="11716"/>
              <w:shd w:val="clear" w:color="auto" w:fill="auto"/>
              <w:spacing w:before="0" w:after="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Условный</w:t>
            </w:r>
          </w:p>
          <w:p w:rsidR="00010B36" w:rsidRPr="002C09F4" w:rsidRDefault="00010B36" w:rsidP="00010B36">
            <w:pPr>
              <w:pStyle w:val="40"/>
              <w:framePr w:w="6442" w:h="4008" w:wrap="none" w:vAnchor="page" w:hAnchor="page" w:x="3439" w:y="11716"/>
              <w:shd w:val="clear" w:color="auto" w:fill="auto"/>
              <w:spacing w:before="60" w:after="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проход</w:t>
            </w:r>
          </w:p>
          <w:p w:rsidR="00010B36" w:rsidRPr="002C09F4" w:rsidRDefault="00010B36" w:rsidP="00010B36">
            <w:pPr>
              <w:pStyle w:val="40"/>
              <w:framePr w:w="6442" w:h="4008" w:wrap="none" w:vAnchor="page" w:hAnchor="page" w:x="3439" w:y="11716"/>
              <w:shd w:val="clear" w:color="auto" w:fill="auto"/>
              <w:spacing w:before="60" w:line="200" w:lineRule="exact"/>
              <w:ind w:left="1220" w:firstLine="0"/>
              <w:rPr>
                <w:rFonts w:ascii="Times New Roman" w:hAnsi="Times New Roman" w:cs="Times New Roman"/>
                <w:sz w:val="20"/>
                <w:szCs w:val="20"/>
              </w:rPr>
            </w:pPr>
            <w:r w:rsidRPr="002C09F4">
              <w:rPr>
                <w:rStyle w:val="410pt"/>
                <w:rFonts w:ascii="Times New Roman" w:hAnsi="Times New Roman" w:cs="Times New Roman"/>
              </w:rPr>
              <w:t>%</w:t>
            </w:r>
          </w:p>
        </w:tc>
        <w:tc>
          <w:tcPr>
            <w:tcW w:w="4839" w:type="dxa"/>
            <w:gridSpan w:val="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6442" w:h="4008" w:wrap="none" w:vAnchor="page" w:hAnchor="page" w:x="3439" w:y="11716"/>
              <w:shd w:val="clear" w:color="auto" w:fill="auto"/>
              <w:spacing w:before="0" w:line="235"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Протяженность теплопроводов в двухтрубном исчислении (м) при прокладке</w:t>
            </w:r>
          </w:p>
        </w:tc>
      </w:tr>
      <w:tr w:rsidR="00010B36" w:rsidRPr="002C09F4" w:rsidTr="00010B36">
        <w:trPr>
          <w:trHeight w:hRule="exact" w:val="571"/>
        </w:trPr>
        <w:tc>
          <w:tcPr>
            <w:tcW w:w="1603" w:type="dxa"/>
            <w:vMerge/>
            <w:tcBorders>
              <w:left w:val="single" w:sz="4" w:space="0" w:color="auto"/>
            </w:tcBorders>
            <w:shd w:val="clear" w:color="auto" w:fill="FFFFFF"/>
            <w:vAlign w:val="bottom"/>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58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6442" w:h="4008" w:wrap="none" w:vAnchor="page" w:hAnchor="page" w:x="3439" w:y="1171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наружная</w:t>
            </w:r>
          </w:p>
        </w:tc>
        <w:tc>
          <w:tcPr>
            <w:tcW w:w="163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6442" w:h="4008" w:wrap="none" w:vAnchor="page" w:hAnchor="page" w:x="3439" w:y="11716"/>
              <w:shd w:val="clear" w:color="auto" w:fill="auto"/>
              <w:spacing w:before="0" w:line="170" w:lineRule="exact"/>
              <w:ind w:left="260" w:firstLine="0"/>
              <w:rPr>
                <w:rFonts w:ascii="Times New Roman" w:hAnsi="Times New Roman" w:cs="Times New Roman"/>
                <w:sz w:val="20"/>
                <w:szCs w:val="20"/>
              </w:rPr>
            </w:pPr>
            <w:proofErr w:type="spellStart"/>
            <w:r w:rsidRPr="002C09F4">
              <w:rPr>
                <w:rStyle w:val="485pt"/>
                <w:rFonts w:ascii="Times New Roman" w:hAnsi="Times New Roman" w:cs="Times New Roman"/>
                <w:sz w:val="20"/>
                <w:szCs w:val="20"/>
              </w:rPr>
              <w:t>бесканальная</w:t>
            </w:r>
            <w:proofErr w:type="spellEnd"/>
          </w:p>
        </w:tc>
        <w:tc>
          <w:tcPr>
            <w:tcW w:w="1618"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6442" w:h="4008" w:wrap="none" w:vAnchor="page" w:hAnchor="page" w:x="3439" w:y="1171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канальная</w:t>
            </w:r>
          </w:p>
        </w:tc>
      </w:tr>
      <w:tr w:rsidR="00010B36" w:rsidRPr="002C09F4" w:rsidTr="00010B36">
        <w:trPr>
          <w:trHeight w:hRule="exact" w:val="422"/>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40</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46</w:t>
            </w: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r>
      <w:tr w:rsidR="00010B36" w:rsidRPr="002C09F4" w:rsidTr="00010B36">
        <w:trPr>
          <w:trHeight w:hRule="exact" w:val="418"/>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57</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246,2</w:t>
            </w: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1575,4</w:t>
            </w:r>
          </w:p>
        </w:tc>
      </w:tr>
      <w:tr w:rsidR="00010B36" w:rsidRPr="002C09F4" w:rsidTr="00010B36">
        <w:trPr>
          <w:trHeight w:hRule="exact" w:val="413"/>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76</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48,1</w:t>
            </w: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777,3</w:t>
            </w:r>
          </w:p>
        </w:tc>
      </w:tr>
      <w:tr w:rsidR="00010B36" w:rsidRPr="002C09F4" w:rsidTr="00010B36">
        <w:trPr>
          <w:trHeight w:hRule="exact" w:val="422"/>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89</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951,6</w:t>
            </w:r>
          </w:p>
        </w:tc>
      </w:tr>
      <w:tr w:rsidR="00010B36" w:rsidRPr="002C09F4" w:rsidTr="00010B36">
        <w:trPr>
          <w:trHeight w:hRule="exact" w:val="427"/>
        </w:trPr>
        <w:tc>
          <w:tcPr>
            <w:tcW w:w="160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108</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18"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1205,4</w:t>
            </w:r>
          </w:p>
        </w:tc>
      </w:tr>
      <w:tr w:rsidR="00010B36" w:rsidRPr="002C09F4" w:rsidTr="00010B36">
        <w:trPr>
          <w:trHeight w:hRule="exact" w:val="418"/>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125</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278,6</w:t>
            </w:r>
          </w:p>
        </w:tc>
      </w:tr>
      <w:tr w:rsidR="00010B36" w:rsidRPr="002C09F4" w:rsidTr="00010B36">
        <w:trPr>
          <w:trHeight w:hRule="exact" w:val="427"/>
        </w:trPr>
        <w:tc>
          <w:tcPr>
            <w:tcW w:w="1603"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133</w:t>
            </w:r>
          </w:p>
        </w:tc>
        <w:tc>
          <w:tcPr>
            <w:tcW w:w="1589"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3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6442" w:h="4008" w:wrap="none" w:vAnchor="page" w:hAnchor="page" w:x="3439" w:y="11716"/>
              <w:rPr>
                <w:rFonts w:ascii="Times New Roman" w:hAnsi="Times New Roman" w:cs="Times New Roman"/>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010B36" w:rsidRPr="002C09F4" w:rsidRDefault="00010B36" w:rsidP="00010B36">
            <w:pPr>
              <w:pStyle w:val="40"/>
              <w:framePr w:w="6442" w:h="4008" w:wrap="none" w:vAnchor="page" w:hAnchor="page" w:x="3439" w:y="1171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390,8</w:t>
            </w: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603"/>
        <w:gridCol w:w="1589"/>
        <w:gridCol w:w="1632"/>
        <w:gridCol w:w="1618"/>
      </w:tblGrid>
      <w:tr w:rsidR="00010B36" w:rsidRPr="002C09F4" w:rsidTr="00010B36">
        <w:trPr>
          <w:trHeight w:hRule="exact" w:val="442"/>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lastRenderedPageBreak/>
              <w:t>159</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1301" w:wrap="none" w:vAnchor="page" w:hAnchor="page" w:x="3462" w:y="933"/>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framePr w:w="6442" w:h="1301" w:wrap="none" w:vAnchor="page" w:hAnchor="page" w:x="3462" w:y="933"/>
              <w:rPr>
                <w:rFonts w:ascii="Times New Roman" w:hAnsi="Times New Roman" w:cs="Times New Roman"/>
                <w:sz w:val="20"/>
                <w:szCs w:val="20"/>
              </w:rPr>
            </w:pPr>
          </w:p>
        </w:tc>
        <w:tc>
          <w:tcPr>
            <w:tcW w:w="1618" w:type="dxa"/>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1988,5</w:t>
            </w:r>
          </w:p>
        </w:tc>
      </w:tr>
      <w:tr w:rsidR="00010B36" w:rsidRPr="002C09F4" w:rsidTr="00010B36">
        <w:trPr>
          <w:trHeight w:hRule="exact" w:val="427"/>
        </w:trPr>
        <w:tc>
          <w:tcPr>
            <w:tcW w:w="1603" w:type="dxa"/>
            <w:tcBorders>
              <w:top w:val="single" w:sz="4" w:space="0" w:color="auto"/>
              <w:left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219</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42" w:h="1301" w:wrap="none" w:vAnchor="page" w:hAnchor="page" w:x="3462" w:y="933"/>
              <w:rPr>
                <w:rFonts w:ascii="Times New Roman" w:hAnsi="Times New Roman" w:cs="Times New Roman"/>
                <w:sz w:val="20"/>
                <w:szCs w:val="20"/>
              </w:rPr>
            </w:pPr>
          </w:p>
        </w:tc>
        <w:tc>
          <w:tcPr>
            <w:tcW w:w="1632" w:type="dxa"/>
            <w:tcBorders>
              <w:top w:val="single" w:sz="4" w:space="0" w:color="auto"/>
              <w:left w:val="single" w:sz="4" w:space="0" w:color="auto"/>
            </w:tcBorders>
            <w:shd w:val="clear" w:color="auto" w:fill="FFFFFF"/>
          </w:tcPr>
          <w:p w:rsidR="00010B36" w:rsidRPr="002C09F4" w:rsidRDefault="00010B36" w:rsidP="00010B36">
            <w:pPr>
              <w:framePr w:w="6442" w:h="1301" w:wrap="none" w:vAnchor="page" w:hAnchor="page" w:x="3462" w:y="933"/>
              <w:rPr>
                <w:rFonts w:ascii="Times New Roman" w:hAnsi="Times New Roman" w:cs="Times New Roman"/>
                <w:sz w:val="20"/>
                <w:szCs w:val="20"/>
              </w:rPr>
            </w:pPr>
          </w:p>
        </w:tc>
        <w:tc>
          <w:tcPr>
            <w:tcW w:w="1618"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6442" w:h="1301" w:wrap="none" w:vAnchor="page" w:hAnchor="page" w:x="3462" w:y="93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120,1</w:t>
            </w:r>
          </w:p>
        </w:tc>
      </w:tr>
      <w:tr w:rsidR="00010B36" w:rsidRPr="002C09F4" w:rsidTr="00010B36">
        <w:trPr>
          <w:trHeight w:hRule="exact" w:val="432"/>
        </w:trPr>
        <w:tc>
          <w:tcPr>
            <w:tcW w:w="1603"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ИТОГО</w:t>
            </w:r>
          </w:p>
        </w:tc>
        <w:tc>
          <w:tcPr>
            <w:tcW w:w="1589"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6442" w:h="1301" w:wrap="none" w:vAnchor="page" w:hAnchor="page" w:x="3462" w:y="933"/>
              <w:rPr>
                <w:rFonts w:ascii="Times New Roman" w:hAnsi="Times New Roman" w:cs="Times New Roman"/>
                <w:sz w:val="20"/>
                <w:szCs w:val="20"/>
              </w:rPr>
            </w:pPr>
          </w:p>
        </w:tc>
        <w:tc>
          <w:tcPr>
            <w:tcW w:w="1632"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340,3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010B36" w:rsidRPr="002C09F4" w:rsidRDefault="00010B36" w:rsidP="00010B36">
            <w:pPr>
              <w:pStyle w:val="40"/>
              <w:framePr w:w="6442" w:h="1301" w:wrap="none" w:vAnchor="page" w:hAnchor="page" w:x="3462" w:y="933"/>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7287,7</w:t>
            </w:r>
          </w:p>
        </w:tc>
      </w:tr>
    </w:tbl>
    <w:p w:rsidR="00010B36" w:rsidRPr="002C09F4" w:rsidRDefault="00010B36" w:rsidP="00010B36">
      <w:pPr>
        <w:framePr w:w="9379" w:h="594" w:hRule="exact" w:wrap="none" w:vAnchor="page" w:hAnchor="page" w:x="1988" w:y="2485"/>
        <w:tabs>
          <w:tab w:val="left" w:leader="underscore" w:pos="3053"/>
          <w:tab w:val="left" w:leader="underscore" w:pos="6912"/>
          <w:tab w:val="left" w:leader="underscore" w:pos="7867"/>
        </w:tabs>
        <w:spacing w:line="269" w:lineRule="exact"/>
        <w:ind w:firstLine="740"/>
        <w:rPr>
          <w:rFonts w:ascii="Times New Roman" w:hAnsi="Times New Roman" w:cs="Times New Roman"/>
          <w:sz w:val="20"/>
          <w:szCs w:val="20"/>
        </w:rPr>
      </w:pPr>
      <w:r w:rsidRPr="002C09F4">
        <w:rPr>
          <w:rFonts w:ascii="Times New Roman" w:hAnsi="Times New Roman" w:cs="Times New Roman"/>
          <w:sz w:val="20"/>
          <w:szCs w:val="20"/>
        </w:rPr>
        <w:t xml:space="preserve">Общая характеристика тепловых сетей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с разбивкой по диаметрам </w:t>
      </w:r>
      <w:r w:rsidRPr="002C09F4">
        <w:rPr>
          <w:rFonts w:ascii="Times New Roman" w:hAnsi="Times New Roman" w:cs="Times New Roman"/>
          <w:sz w:val="20"/>
          <w:szCs w:val="20"/>
        </w:rPr>
        <w:tab/>
      </w:r>
      <w:r w:rsidRPr="002C09F4">
        <w:rPr>
          <w:rFonts w:ascii="Times New Roman" w:hAnsi="Times New Roman" w:cs="Times New Roman"/>
          <w:sz w:val="20"/>
          <w:szCs w:val="20"/>
        </w:rPr>
        <w:tab/>
      </w:r>
      <w:r w:rsidRPr="002C09F4">
        <w:rPr>
          <w:rFonts w:ascii="Times New Roman" w:hAnsi="Times New Roman" w:cs="Times New Roman"/>
          <w:sz w:val="20"/>
          <w:szCs w:val="20"/>
        </w:rPr>
        <w:tab/>
      </w:r>
    </w:p>
    <w:tbl>
      <w:tblPr>
        <w:tblOverlap w:val="never"/>
        <w:tblW w:w="0" w:type="auto"/>
        <w:tblLayout w:type="fixed"/>
        <w:tblCellMar>
          <w:left w:w="10" w:type="dxa"/>
          <w:right w:w="10" w:type="dxa"/>
        </w:tblCellMar>
        <w:tblLook w:val="0000" w:firstRow="0" w:lastRow="0" w:firstColumn="0" w:lastColumn="0" w:noHBand="0" w:noVBand="0"/>
      </w:tblPr>
      <w:tblGrid>
        <w:gridCol w:w="1603"/>
        <w:gridCol w:w="1589"/>
        <w:gridCol w:w="1618"/>
        <w:gridCol w:w="1622"/>
      </w:tblGrid>
      <w:tr w:rsidR="00010B36" w:rsidRPr="002C09F4" w:rsidTr="00010B36">
        <w:trPr>
          <w:trHeight w:hRule="exact" w:val="480"/>
        </w:trPr>
        <w:tc>
          <w:tcPr>
            <w:tcW w:w="1603"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6432" w:h="2179" w:wrap="none" w:vAnchor="page" w:hAnchor="page" w:x="3467" w:y="3050"/>
              <w:shd w:val="clear" w:color="auto" w:fill="auto"/>
              <w:spacing w:before="0" w:after="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Условный</w:t>
            </w:r>
          </w:p>
          <w:p w:rsidR="00010B36" w:rsidRPr="002C09F4" w:rsidRDefault="00010B36" w:rsidP="00010B36">
            <w:pPr>
              <w:pStyle w:val="40"/>
              <w:framePr w:w="6432" w:h="2179" w:wrap="none" w:vAnchor="page" w:hAnchor="page" w:x="3467" w:y="3050"/>
              <w:shd w:val="clear" w:color="auto" w:fill="auto"/>
              <w:spacing w:before="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проход</w:t>
            </w:r>
          </w:p>
        </w:tc>
        <w:tc>
          <w:tcPr>
            <w:tcW w:w="4829" w:type="dxa"/>
            <w:gridSpan w:val="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35"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Протяженность теплопроводов в двухтрубном исчислении (м) при прокладке</w:t>
            </w:r>
          </w:p>
        </w:tc>
      </w:tr>
      <w:tr w:rsidR="00010B36" w:rsidRPr="002C09F4" w:rsidTr="00010B36">
        <w:trPr>
          <w:trHeight w:hRule="exact" w:val="538"/>
        </w:trPr>
        <w:tc>
          <w:tcPr>
            <w:tcW w:w="1603" w:type="dxa"/>
            <w:vMerge/>
            <w:tcBorders>
              <w:left w:val="single" w:sz="4" w:space="0" w:color="auto"/>
            </w:tcBorders>
            <w:shd w:val="clear" w:color="auto" w:fill="FFFFFF"/>
            <w:vAlign w:val="center"/>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58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6432" w:h="2179" w:wrap="none" w:vAnchor="page" w:hAnchor="page" w:x="3467" w:y="3050"/>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наружная</w:t>
            </w:r>
          </w:p>
        </w:tc>
        <w:tc>
          <w:tcPr>
            <w:tcW w:w="161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6432" w:h="2179" w:wrap="none" w:vAnchor="page" w:hAnchor="page" w:x="3467" w:y="3050"/>
              <w:shd w:val="clear" w:color="auto" w:fill="auto"/>
              <w:spacing w:before="0" w:line="170" w:lineRule="exact"/>
              <w:ind w:left="260" w:firstLine="0"/>
              <w:rPr>
                <w:rFonts w:ascii="Times New Roman" w:hAnsi="Times New Roman" w:cs="Times New Roman"/>
                <w:sz w:val="20"/>
                <w:szCs w:val="20"/>
              </w:rPr>
            </w:pPr>
            <w:proofErr w:type="spellStart"/>
            <w:r w:rsidRPr="002C09F4">
              <w:rPr>
                <w:rStyle w:val="485pt"/>
                <w:rFonts w:ascii="Times New Roman" w:hAnsi="Times New Roman" w:cs="Times New Roman"/>
                <w:sz w:val="20"/>
                <w:szCs w:val="20"/>
              </w:rPr>
              <w:t>бесканальная</w:t>
            </w:r>
            <w:proofErr w:type="spellEnd"/>
          </w:p>
        </w:tc>
        <w:tc>
          <w:tcPr>
            <w:tcW w:w="162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6432" w:h="2179" w:wrap="none" w:vAnchor="page" w:hAnchor="page" w:x="3467" w:y="3050"/>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канальная</w:t>
            </w:r>
          </w:p>
        </w:tc>
      </w:tr>
      <w:tr w:rsidR="00010B36" w:rsidRPr="002C09F4" w:rsidTr="00010B36">
        <w:trPr>
          <w:trHeight w:hRule="exact" w:val="288"/>
        </w:trPr>
        <w:tc>
          <w:tcPr>
            <w:tcW w:w="160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40</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18"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2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54,0</w:t>
            </w:r>
          </w:p>
        </w:tc>
      </w:tr>
      <w:tr w:rsidR="00010B36" w:rsidRPr="002C09F4" w:rsidTr="00010B36">
        <w:trPr>
          <w:trHeight w:hRule="exact" w:val="288"/>
        </w:trPr>
        <w:tc>
          <w:tcPr>
            <w:tcW w:w="160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57</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18"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2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83,0</w:t>
            </w:r>
          </w:p>
        </w:tc>
      </w:tr>
      <w:tr w:rsidR="00010B36" w:rsidRPr="002C09F4" w:rsidTr="00010B36">
        <w:trPr>
          <w:trHeight w:hRule="exact" w:val="288"/>
        </w:trPr>
        <w:tc>
          <w:tcPr>
            <w:tcW w:w="160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108</w:t>
            </w:r>
          </w:p>
        </w:tc>
        <w:tc>
          <w:tcPr>
            <w:tcW w:w="1589"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18" w:type="dxa"/>
            <w:tcBorders>
              <w:top w:val="single" w:sz="4" w:space="0" w:color="auto"/>
              <w:left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2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265,0</w:t>
            </w:r>
          </w:p>
        </w:tc>
      </w:tr>
      <w:tr w:rsidR="00010B36" w:rsidRPr="002C09F4" w:rsidTr="00010B36">
        <w:trPr>
          <w:trHeight w:hRule="exact" w:val="298"/>
        </w:trPr>
        <w:tc>
          <w:tcPr>
            <w:tcW w:w="1603"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ИТОГО</w:t>
            </w:r>
          </w:p>
        </w:tc>
        <w:tc>
          <w:tcPr>
            <w:tcW w:w="1589"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18"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6432" w:h="2179" w:wrap="none" w:vAnchor="page" w:hAnchor="page" w:x="3467" w:y="3050"/>
              <w:rPr>
                <w:rFonts w:ascii="Times New Roman" w:hAnsi="Times New Roman" w:cs="Times New Roman"/>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6432" w:h="2179" w:wrap="none" w:vAnchor="page" w:hAnchor="page" w:x="3467" w:y="3050"/>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402,0</w:t>
            </w:r>
          </w:p>
        </w:tc>
      </w:tr>
    </w:tbl>
    <w:p w:rsidR="00010B36" w:rsidRPr="002C09F4" w:rsidRDefault="00010B36" w:rsidP="00010B36">
      <w:pPr>
        <w:framePr w:w="9398" w:h="9690" w:hRule="exact" w:wrap="none" w:vAnchor="page" w:hAnchor="page" w:x="1969" w:y="5476"/>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При анализе существующего состояния системы теплоснабжения в </w:t>
      </w:r>
      <w:proofErr w:type="spellStart"/>
      <w:r w:rsidRPr="002C09F4">
        <w:rPr>
          <w:rFonts w:ascii="Times New Roman" w:hAnsi="Times New Roman" w:cs="Times New Roman"/>
          <w:sz w:val="20"/>
          <w:szCs w:val="20"/>
        </w:rPr>
        <w:t>Городокском</w:t>
      </w:r>
      <w:proofErr w:type="spellEnd"/>
      <w:r w:rsidRPr="002C09F4">
        <w:rPr>
          <w:rFonts w:ascii="Times New Roman" w:hAnsi="Times New Roman" w:cs="Times New Roman"/>
          <w:sz w:val="20"/>
          <w:szCs w:val="20"/>
        </w:rPr>
        <w:t xml:space="preserve"> сельсовете выявлено следующее:</w:t>
      </w:r>
    </w:p>
    <w:p w:rsidR="00010B36" w:rsidRPr="002C09F4" w:rsidRDefault="00010B36" w:rsidP="00010B36">
      <w:pPr>
        <w:framePr w:w="9398" w:h="9690" w:hRule="exact" w:wrap="none" w:vAnchor="page" w:hAnchor="page" w:x="1969" w:y="5476"/>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1. Котельная АРЗ села Городок и котельная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проектировались и вводились в эксплуатацию с учетом перспективы развития сел. Однако наступившее впоследствии ухудшение общего экономического положения привело, во-первых, к тому, что расширение зоны обслуживания оказалось меньше предполагаемого и, во-вторых, вследствие резкого сокращения направленных в отрасль капитальных вложений, стало невозможным дальнейшее развитие инфраструктуры сел. Из-за низкой присоединенной тепловой нагрузки резко возрастают потери в тепловых сетях, рассчитанных на </w:t>
      </w:r>
      <w:proofErr w:type="gramStart"/>
      <w:r w:rsidRPr="002C09F4">
        <w:rPr>
          <w:rFonts w:ascii="Times New Roman" w:hAnsi="Times New Roman" w:cs="Times New Roman"/>
          <w:sz w:val="20"/>
          <w:szCs w:val="20"/>
        </w:rPr>
        <w:t>гораздо большую</w:t>
      </w:r>
      <w:proofErr w:type="gramEnd"/>
      <w:r w:rsidRPr="002C09F4">
        <w:rPr>
          <w:rFonts w:ascii="Times New Roman" w:hAnsi="Times New Roman" w:cs="Times New Roman"/>
          <w:sz w:val="20"/>
          <w:szCs w:val="20"/>
        </w:rPr>
        <w:t xml:space="preserve"> пропускную способность.</w:t>
      </w:r>
    </w:p>
    <w:p w:rsidR="00010B36" w:rsidRPr="002C09F4" w:rsidRDefault="00010B36" w:rsidP="00010B36">
      <w:pPr>
        <w:framePr w:w="9398" w:h="9690" w:hRule="exact" w:wrap="none" w:vAnchor="page" w:hAnchor="page" w:x="1969" w:y="5476"/>
        <w:spacing w:line="274" w:lineRule="exact"/>
        <w:ind w:firstLine="460"/>
        <w:jc w:val="both"/>
        <w:rPr>
          <w:rFonts w:ascii="Times New Roman" w:hAnsi="Times New Roman" w:cs="Times New Roman"/>
          <w:sz w:val="20"/>
          <w:szCs w:val="20"/>
        </w:rPr>
      </w:pPr>
      <w:proofErr w:type="gramStart"/>
      <w:r w:rsidRPr="002C09F4">
        <w:rPr>
          <w:rStyle w:val="210pt"/>
          <w:rFonts w:ascii="Times New Roman" w:hAnsi="Times New Roman" w:cs="Times New Roman"/>
        </w:rPr>
        <w:t>{</w:t>
      </w:r>
      <w:r w:rsidRPr="002C09F4">
        <w:rPr>
          <w:rFonts w:ascii="Times New Roman" w:hAnsi="Times New Roman" w:cs="Times New Roman"/>
          <w:sz w:val="20"/>
          <w:szCs w:val="20"/>
        </w:rPr>
        <w:t xml:space="preserve"> 2.</w:t>
      </w:r>
      <w:proofErr w:type="gramEnd"/>
      <w:r w:rsidRPr="002C09F4">
        <w:rPr>
          <w:rFonts w:ascii="Times New Roman" w:hAnsi="Times New Roman" w:cs="Times New Roman"/>
          <w:sz w:val="20"/>
          <w:szCs w:val="20"/>
        </w:rPr>
        <w:t xml:space="preserve"> Централизованное теплоснабжение потребителей тепловой энергии осуществляется от единственного источника, схема тепловых сетей тупиковая, резервирование, а также кольцевание сетей отсутствует. При выходе из строя котельной или аварии на магистральной сети, теплоснабжение сел полностью прекращается. Использование автономных стационарных и мобильных источников теплоснабжения не предусмотрено.</w:t>
      </w:r>
    </w:p>
    <w:p w:rsidR="00010B36" w:rsidRPr="002C09F4" w:rsidRDefault="00010B36" w:rsidP="00010B36">
      <w:pPr>
        <w:framePr w:w="9398" w:h="9690" w:hRule="exact" w:wrap="none" w:vAnchor="page" w:hAnchor="page" w:x="1969" w:y="5476"/>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Потребителями тепловой энергии первой категории надежности является - участковая больница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ул.Заводская</w:t>
      </w:r>
      <w:proofErr w:type="spellEnd"/>
      <w:r w:rsidRPr="002C09F4">
        <w:rPr>
          <w:rFonts w:ascii="Times New Roman" w:hAnsi="Times New Roman" w:cs="Times New Roman"/>
          <w:sz w:val="20"/>
          <w:szCs w:val="20"/>
        </w:rPr>
        <w:t xml:space="preserve">, 1. Остальные потребители тепловой энергии сел Городок и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принадлежат ко второй категории (потребители, в отношении которых допускается снижение температуры в отапливаемых помещениях на период ликвидации аварий до +12</w:t>
      </w: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но не более 54 часов) и третьей категории.</w:t>
      </w:r>
    </w:p>
    <w:p w:rsidR="00010B36" w:rsidRPr="002C09F4" w:rsidRDefault="00010B36" w:rsidP="00010B36">
      <w:pPr>
        <w:framePr w:w="9398" w:h="9690" w:hRule="exact" w:wrap="none" w:vAnchor="page" w:hAnchor="page" w:x="1969" w:y="5476"/>
        <w:widowControl w:val="0"/>
        <w:numPr>
          <w:ilvl w:val="0"/>
          <w:numId w:val="15"/>
        </w:numPr>
        <w:tabs>
          <w:tab w:val="left" w:pos="1009"/>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предусмотрена реконструкция и модернизация котельных, в силу объективных показателей целесообразно в обоих населенных пунктах строительство </w:t>
      </w:r>
      <w:proofErr w:type="spellStart"/>
      <w:r w:rsidRPr="002C09F4">
        <w:rPr>
          <w:rFonts w:ascii="Times New Roman" w:hAnsi="Times New Roman" w:cs="Times New Roman"/>
          <w:sz w:val="20"/>
          <w:szCs w:val="20"/>
        </w:rPr>
        <w:t>блочно</w:t>
      </w:r>
      <w:proofErr w:type="spellEnd"/>
      <w:r w:rsidRPr="002C09F4">
        <w:rPr>
          <w:rFonts w:ascii="Times New Roman" w:hAnsi="Times New Roman" w:cs="Times New Roman"/>
          <w:sz w:val="20"/>
          <w:szCs w:val="20"/>
        </w:rPr>
        <w:t>-модульных котельных с использованием энергосберегающих технологий и оборудования.</w:t>
      </w:r>
    </w:p>
    <w:p w:rsidR="00010B36" w:rsidRPr="002C09F4" w:rsidRDefault="00010B36" w:rsidP="00010B36">
      <w:pPr>
        <w:framePr w:w="9398" w:h="9690" w:hRule="exact" w:wrap="none" w:vAnchor="page" w:hAnchor="page" w:x="1969" w:y="5476"/>
        <w:widowControl w:val="0"/>
        <w:numPr>
          <w:ilvl w:val="0"/>
          <w:numId w:val="15"/>
        </w:numPr>
        <w:tabs>
          <w:tab w:val="left" w:pos="1009"/>
        </w:tabs>
        <w:spacing w:after="295"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Для правильно^ оценки экономичности работы котельных и расчета расхода топлива на выработанную Гкал необходимо установить приборы коммерческого учета выработанного и отпущенного тепла.</w:t>
      </w:r>
    </w:p>
    <w:p w:rsidR="00010B36" w:rsidRPr="002C09F4" w:rsidRDefault="00010B36" w:rsidP="00010B36">
      <w:pPr>
        <w:pStyle w:val="34"/>
        <w:framePr w:w="9398" w:h="9690" w:hRule="exact" w:wrap="none" w:vAnchor="page" w:hAnchor="page" w:x="1969" w:y="5476"/>
        <w:shd w:val="clear" w:color="auto" w:fill="auto"/>
        <w:spacing w:after="192" w:line="280" w:lineRule="exact"/>
        <w:ind w:firstLine="740"/>
        <w:jc w:val="both"/>
        <w:rPr>
          <w:rFonts w:ascii="Times New Roman" w:hAnsi="Times New Roman" w:cs="Times New Roman"/>
          <w:sz w:val="20"/>
          <w:szCs w:val="20"/>
        </w:rPr>
      </w:pPr>
      <w:bookmarkStart w:id="7" w:name="bookmark7"/>
      <w:r w:rsidRPr="002C09F4">
        <w:rPr>
          <w:rFonts w:ascii="Times New Roman" w:hAnsi="Times New Roman" w:cs="Times New Roman"/>
          <w:sz w:val="20"/>
          <w:szCs w:val="20"/>
        </w:rPr>
        <w:t>2.4. Характеристика систем газоснабжения</w:t>
      </w:r>
      <w:bookmarkEnd w:id="7"/>
    </w:p>
    <w:p w:rsidR="00010B36" w:rsidRPr="002C09F4" w:rsidRDefault="00010B36" w:rsidP="00010B36">
      <w:pPr>
        <w:framePr w:w="9398" w:h="9690" w:hRule="exact" w:wrap="none" w:vAnchor="page" w:hAnchor="page" w:x="1969" w:y="5476"/>
        <w:spacing w:line="269" w:lineRule="exact"/>
        <w:ind w:firstLine="740"/>
        <w:jc w:val="both"/>
        <w:rPr>
          <w:rFonts w:ascii="Times New Roman" w:hAnsi="Times New Roman" w:cs="Times New Roman"/>
          <w:sz w:val="20"/>
          <w:szCs w:val="20"/>
        </w:rPr>
      </w:pP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не газифицирован.</w:t>
      </w:r>
    </w:p>
    <w:p w:rsidR="00010B36" w:rsidRPr="002C09F4" w:rsidRDefault="00010B36" w:rsidP="00010B36">
      <w:pPr>
        <w:framePr w:w="9398" w:h="9690" w:hRule="exact" w:wrap="none" w:vAnchor="page" w:hAnchor="page" w:x="1969" w:y="5476"/>
        <w:spacing w:line="269"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Снабжение жителей сел сжиженным углеводородным газом в баллонах для бытовых нужд (приготовление пищи) осуществляется автотранспортом </w:t>
      </w:r>
      <w:proofErr w:type="spellStart"/>
      <w:r w:rsidRPr="002C09F4">
        <w:rPr>
          <w:rFonts w:ascii="Times New Roman" w:hAnsi="Times New Roman" w:cs="Times New Roman"/>
          <w:sz w:val="20"/>
          <w:szCs w:val="20"/>
        </w:rPr>
        <w:t>Минусинскмежрайгаз</w:t>
      </w:r>
      <w:proofErr w:type="spellEnd"/>
      <w:r w:rsidRPr="002C09F4">
        <w:rPr>
          <w:rFonts w:ascii="Times New Roman" w:hAnsi="Times New Roman" w:cs="Times New Roman"/>
          <w:sz w:val="20"/>
          <w:szCs w:val="20"/>
        </w:rPr>
        <w:t xml:space="preserve"> (филиал ОАО </w:t>
      </w:r>
      <w:proofErr w:type="spellStart"/>
      <w:r w:rsidRPr="002C09F4">
        <w:rPr>
          <w:rFonts w:ascii="Times New Roman" w:hAnsi="Times New Roman" w:cs="Times New Roman"/>
          <w:sz w:val="20"/>
          <w:szCs w:val="20"/>
        </w:rPr>
        <w:t>Красноярсккрайгаз</w:t>
      </w:r>
      <w:proofErr w:type="spellEnd"/>
      <w:r w:rsidRPr="002C09F4">
        <w:rPr>
          <w:rFonts w:ascii="Times New Roman" w:hAnsi="Times New Roman" w:cs="Times New Roman"/>
          <w:sz w:val="20"/>
          <w:szCs w:val="20"/>
        </w:rPr>
        <w:t>).</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34"/>
        <w:framePr w:w="9408" w:h="14981" w:hRule="exact" w:wrap="none" w:vAnchor="page" w:hAnchor="page" w:x="1957" w:y="896"/>
        <w:numPr>
          <w:ilvl w:val="0"/>
          <w:numId w:val="16"/>
        </w:numPr>
        <w:shd w:val="clear" w:color="auto" w:fill="auto"/>
        <w:tabs>
          <w:tab w:val="left" w:pos="1313"/>
        </w:tabs>
        <w:spacing w:after="253" w:line="280" w:lineRule="exact"/>
        <w:ind w:firstLine="760"/>
        <w:jc w:val="both"/>
        <w:rPr>
          <w:rFonts w:ascii="Times New Roman" w:hAnsi="Times New Roman" w:cs="Times New Roman"/>
          <w:sz w:val="20"/>
          <w:szCs w:val="20"/>
        </w:rPr>
      </w:pPr>
      <w:bookmarkStart w:id="8" w:name="bookmark8"/>
      <w:r w:rsidRPr="002C09F4">
        <w:rPr>
          <w:rFonts w:ascii="Times New Roman" w:hAnsi="Times New Roman" w:cs="Times New Roman"/>
          <w:sz w:val="20"/>
          <w:szCs w:val="20"/>
        </w:rPr>
        <w:lastRenderedPageBreak/>
        <w:t>Характеристика системы электроснабжения</w:t>
      </w:r>
      <w:bookmarkEnd w:id="8"/>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Территория сельсовета полностью </w:t>
      </w:r>
      <w:proofErr w:type="spellStart"/>
      <w:r w:rsidRPr="002C09F4">
        <w:rPr>
          <w:rFonts w:ascii="Times New Roman" w:hAnsi="Times New Roman" w:cs="Times New Roman"/>
          <w:sz w:val="20"/>
          <w:szCs w:val="20"/>
        </w:rPr>
        <w:t>энергообеспечена</w:t>
      </w:r>
      <w:proofErr w:type="spellEnd"/>
      <w:r w:rsidRPr="002C09F4">
        <w:rPr>
          <w:rFonts w:ascii="Times New Roman" w:hAnsi="Times New Roman" w:cs="Times New Roman"/>
          <w:sz w:val="20"/>
          <w:szCs w:val="20"/>
        </w:rPr>
        <w:t>.</w:t>
      </w:r>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Электроснабжение потребителей сел </w:t>
      </w:r>
      <w:proofErr w:type="gramStart"/>
      <w:r w:rsidRPr="002C09F4">
        <w:rPr>
          <w:rFonts w:ascii="Times New Roman" w:hAnsi="Times New Roman" w:cs="Times New Roman"/>
          <w:sz w:val="20"/>
          <w:szCs w:val="20"/>
        </w:rPr>
        <w:t>Городок</w:t>
      </w:r>
      <w:proofErr w:type="gramEnd"/>
      <w:r w:rsidRPr="002C09F4">
        <w:rPr>
          <w:rFonts w:ascii="Times New Roman" w:hAnsi="Times New Roman" w:cs="Times New Roman"/>
          <w:sz w:val="20"/>
          <w:szCs w:val="20"/>
        </w:rPr>
        <w:t xml:space="preserve"> и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 xml:space="preserve">-Петровка осуществляет ПАО </w:t>
      </w:r>
      <w:proofErr w:type="spellStart"/>
      <w:r w:rsidRPr="002C09F4">
        <w:rPr>
          <w:rFonts w:ascii="Times New Roman" w:hAnsi="Times New Roman" w:cs="Times New Roman"/>
          <w:sz w:val="20"/>
          <w:szCs w:val="20"/>
        </w:rPr>
        <w:t>Красноярскэнергосбыт</w:t>
      </w:r>
      <w:proofErr w:type="spellEnd"/>
      <w:r w:rsidRPr="002C09F4">
        <w:rPr>
          <w:rFonts w:ascii="Times New Roman" w:hAnsi="Times New Roman" w:cs="Times New Roman"/>
          <w:sz w:val="20"/>
          <w:szCs w:val="20"/>
        </w:rPr>
        <w:t>.</w:t>
      </w:r>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Трансформаторные подстанции и электрические линии на балансе сельского поселения отсутствуют.</w:t>
      </w:r>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Система электроснабжения запитана от внешних электрических сетей энергетической системы Минусинского района. По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проходят линии электропередач номиналом ПО </w:t>
      </w:r>
      <w:proofErr w:type="spellStart"/>
      <w:proofErr w:type="gramStart"/>
      <w:r w:rsidRPr="002C09F4">
        <w:rPr>
          <w:rFonts w:ascii="Times New Roman" w:hAnsi="Times New Roman" w:cs="Times New Roman"/>
          <w:sz w:val="20"/>
          <w:szCs w:val="20"/>
        </w:rPr>
        <w:t>кВ</w:t>
      </w:r>
      <w:proofErr w:type="spellEnd"/>
      <w:proofErr w:type="gramEnd"/>
      <w:r w:rsidRPr="002C09F4">
        <w:rPr>
          <w:rFonts w:ascii="Times New Roman" w:hAnsi="Times New Roman" w:cs="Times New Roman"/>
          <w:sz w:val="20"/>
          <w:szCs w:val="20"/>
        </w:rPr>
        <w:t xml:space="preserve"> от которых подключаются линии электропередач номиналом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через понижающие подстанции ПС №4 </w:t>
      </w:r>
      <w:proofErr w:type="spellStart"/>
      <w:r w:rsidRPr="002C09F4">
        <w:rPr>
          <w:rFonts w:ascii="Times New Roman" w:hAnsi="Times New Roman" w:cs="Times New Roman"/>
          <w:sz w:val="20"/>
          <w:szCs w:val="20"/>
        </w:rPr>
        <w:t>Городокская</w:t>
      </w:r>
      <w:proofErr w:type="spellEnd"/>
      <w:r w:rsidRPr="002C09F4">
        <w:rPr>
          <w:rFonts w:ascii="Times New Roman" w:hAnsi="Times New Roman" w:cs="Times New Roman"/>
          <w:sz w:val="20"/>
          <w:szCs w:val="20"/>
        </w:rPr>
        <w:t xml:space="preserve"> - 110/10 </w:t>
      </w:r>
      <w:proofErr w:type="spellStart"/>
      <w:r w:rsidRPr="002C09F4">
        <w:rPr>
          <w:rFonts w:ascii="Times New Roman" w:hAnsi="Times New Roman" w:cs="Times New Roman"/>
          <w:sz w:val="20"/>
          <w:szCs w:val="20"/>
        </w:rPr>
        <w:t>кВ.</w:t>
      </w:r>
      <w:proofErr w:type="spellEnd"/>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На территории населенных пунктов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находится 31 трансформаторная подстанция 10/0,4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и понижающая станция 110/10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Распределительные сети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выполнена воздушными линиями, в основном, по магистральной схеме с двухсторонним питанием.</w:t>
      </w:r>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Общая протяжённость линий электропередач - 10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составляет 73,7 км. Общая протяженность ЛЭП 110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составляет 41.5 км.</w:t>
      </w:r>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От ТП электрический ток поступает к потребителям по распределительным сетям</w:t>
      </w:r>
    </w:p>
    <w:p w:rsidR="00010B36" w:rsidRPr="002C09F4" w:rsidRDefault="00010B36" w:rsidP="00010B36">
      <w:pPr>
        <w:framePr w:w="9408" w:h="14981" w:hRule="exact" w:wrap="none" w:vAnchor="page" w:hAnchor="page" w:x="1957" w:y="896"/>
        <w:spacing w:line="274" w:lineRule="exact"/>
        <w:rPr>
          <w:rFonts w:ascii="Times New Roman" w:hAnsi="Times New Roman" w:cs="Times New Roman"/>
          <w:sz w:val="20"/>
          <w:szCs w:val="20"/>
        </w:rPr>
      </w:pPr>
      <w:r w:rsidRPr="002C09F4">
        <w:rPr>
          <w:rFonts w:ascii="Times New Roman" w:hAnsi="Times New Roman" w:cs="Times New Roman"/>
          <w:sz w:val="20"/>
          <w:szCs w:val="20"/>
        </w:rPr>
        <w:t xml:space="preserve">0,4 </w:t>
      </w:r>
      <w:proofErr w:type="spellStart"/>
      <w:r w:rsidRPr="002C09F4">
        <w:rPr>
          <w:rFonts w:ascii="Times New Roman" w:hAnsi="Times New Roman" w:cs="Times New Roman"/>
          <w:sz w:val="20"/>
          <w:szCs w:val="20"/>
        </w:rPr>
        <w:t>кВ.</w:t>
      </w:r>
      <w:proofErr w:type="spellEnd"/>
    </w:p>
    <w:p w:rsidR="00010B36" w:rsidRPr="002C09F4" w:rsidRDefault="00010B36" w:rsidP="00010B36">
      <w:pPr>
        <w:framePr w:w="9408" w:h="14981" w:hRule="exact" w:wrap="none" w:vAnchor="page" w:hAnchor="page" w:x="1957" w:y="896"/>
        <w:spacing w:after="240" w:line="274" w:lineRule="exact"/>
        <w:ind w:firstLine="760"/>
        <w:jc w:val="both"/>
        <w:rPr>
          <w:rFonts w:ascii="Times New Roman" w:hAnsi="Times New Roman" w:cs="Times New Roman"/>
          <w:sz w:val="20"/>
          <w:szCs w:val="20"/>
        </w:rPr>
      </w:pPr>
      <w:proofErr w:type="gramStart"/>
      <w:r w:rsidRPr="002C09F4">
        <w:rPr>
          <w:rFonts w:ascii="Times New Roman" w:hAnsi="Times New Roman" w:cs="Times New Roman"/>
          <w:sz w:val="20"/>
          <w:szCs w:val="20"/>
        </w:rPr>
        <w:t>Приборами учета электрической энергии обеспечены 100% потребителей</w:t>
      </w:r>
      <w:proofErr w:type="gramEnd"/>
    </w:p>
    <w:p w:rsidR="00010B36" w:rsidRPr="002C09F4" w:rsidRDefault="00010B36" w:rsidP="00010B36">
      <w:pPr>
        <w:framePr w:w="9408" w:h="14981" w:hRule="exact" w:wrap="none" w:vAnchor="page" w:hAnchor="page" w:x="1957" w:y="896"/>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результате анализа существующего положения электросетевого хозяйства сельсовета выявлены следующие проблемы:</w:t>
      </w:r>
    </w:p>
    <w:p w:rsidR="00010B36" w:rsidRPr="002C09F4" w:rsidRDefault="00010B36" w:rsidP="00010B36">
      <w:pPr>
        <w:framePr w:w="9408" w:h="14981" w:hRule="exact" w:wrap="none" w:vAnchor="page" w:hAnchor="page" w:x="1957" w:y="896"/>
        <w:widowControl w:val="0"/>
        <w:numPr>
          <w:ilvl w:val="0"/>
          <w:numId w:val="17"/>
        </w:numPr>
        <w:tabs>
          <w:tab w:val="left" w:pos="917"/>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эксплуатация устаревших приборов учета электрической энергии с высокой степенью погрешности;</w:t>
      </w:r>
    </w:p>
    <w:p w:rsidR="00010B36" w:rsidRPr="002C09F4" w:rsidRDefault="00010B36" w:rsidP="00010B36">
      <w:pPr>
        <w:framePr w:w="9408" w:h="14981" w:hRule="exact" w:wrap="none" w:vAnchor="page" w:hAnchor="page" w:x="1957" w:y="896"/>
        <w:spacing w:line="274" w:lineRule="exact"/>
        <w:ind w:firstLine="460"/>
        <w:rPr>
          <w:rFonts w:ascii="Times New Roman" w:hAnsi="Times New Roman" w:cs="Times New Roman"/>
          <w:sz w:val="20"/>
          <w:szCs w:val="20"/>
        </w:rPr>
      </w:pPr>
      <w:r w:rsidRPr="002C09F4">
        <w:rPr>
          <w:rFonts w:ascii="Times New Roman" w:hAnsi="Times New Roman" w:cs="Times New Roman"/>
          <w:sz w:val="20"/>
          <w:szCs w:val="20"/>
        </w:rPr>
        <w:t xml:space="preserve">I - большой износ оборудования трансформаторных подстанций и сетей номиналом </w:t>
      </w:r>
      <w:proofErr w:type="spellStart"/>
      <w:r w:rsidRPr="002C09F4">
        <w:rPr>
          <w:rFonts w:ascii="Times New Roman" w:hAnsi="Times New Roman" w:cs="Times New Roman"/>
          <w:sz w:val="20"/>
          <w:szCs w:val="20"/>
        </w:rPr>
        <w:t>ЮкВ</w:t>
      </w:r>
      <w:proofErr w:type="spellEnd"/>
      <w:r w:rsidRPr="002C09F4">
        <w:rPr>
          <w:rFonts w:ascii="Times New Roman" w:hAnsi="Times New Roman" w:cs="Times New Roman"/>
          <w:sz w:val="20"/>
          <w:szCs w:val="20"/>
        </w:rPr>
        <w:t>, необходима реконструкция электрических сетей;</w:t>
      </w:r>
    </w:p>
    <w:p w:rsidR="00010B36" w:rsidRPr="002C09F4" w:rsidRDefault="00010B36" w:rsidP="00010B36">
      <w:pPr>
        <w:framePr w:w="9408" w:h="14981" w:hRule="exact" w:wrap="none" w:vAnchor="page" w:hAnchor="page" w:x="1957" w:y="896"/>
        <w:widowControl w:val="0"/>
        <w:numPr>
          <w:ilvl w:val="0"/>
          <w:numId w:val="17"/>
        </w:numPr>
        <w:tabs>
          <w:tab w:val="left" w:pos="967"/>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реконструкция существующего наружного освещения;</w:t>
      </w:r>
    </w:p>
    <w:p w:rsidR="00010B36" w:rsidRPr="002C09F4" w:rsidRDefault="00010B36" w:rsidP="00010B36">
      <w:pPr>
        <w:framePr w:w="9408" w:h="14981" w:hRule="exact" w:wrap="none" w:vAnchor="page" w:hAnchor="page" w:x="1957" w:y="896"/>
        <w:widowControl w:val="0"/>
        <w:numPr>
          <w:ilvl w:val="0"/>
          <w:numId w:val="17"/>
        </w:numPr>
        <w:tabs>
          <w:tab w:val="left" w:pos="913"/>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внедрение современного электроосветительного оборудования, обеспечивающего экономию электрической энергии;</w:t>
      </w:r>
    </w:p>
    <w:p w:rsidR="00010B36" w:rsidRPr="002C09F4" w:rsidRDefault="00010B36" w:rsidP="00010B36">
      <w:pPr>
        <w:framePr w:w="9408" w:h="14981" w:hRule="exact" w:wrap="none" w:vAnchor="page" w:hAnchor="page" w:x="1957" w:y="896"/>
        <w:widowControl w:val="0"/>
        <w:numPr>
          <w:ilvl w:val="0"/>
          <w:numId w:val="17"/>
        </w:numPr>
        <w:tabs>
          <w:tab w:val="left" w:pos="917"/>
        </w:tabs>
        <w:spacing w:after="235"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потребители не имеют возможности подключения новых мощностей из-за изношенности и перегруженности некоторых линий электропередач и подстанций;</w:t>
      </w:r>
    </w:p>
    <w:p w:rsidR="00010B36" w:rsidRPr="002C09F4" w:rsidRDefault="00010B36" w:rsidP="00010B36">
      <w:pPr>
        <w:pStyle w:val="34"/>
        <w:framePr w:w="9408" w:h="14981" w:hRule="exact" w:wrap="none" w:vAnchor="page" w:hAnchor="page" w:x="1957" w:y="896"/>
        <w:numPr>
          <w:ilvl w:val="0"/>
          <w:numId w:val="16"/>
        </w:numPr>
        <w:shd w:val="clear" w:color="auto" w:fill="auto"/>
        <w:tabs>
          <w:tab w:val="left" w:pos="1313"/>
        </w:tabs>
        <w:spacing w:after="257" w:line="280" w:lineRule="exact"/>
        <w:ind w:firstLine="760"/>
        <w:jc w:val="both"/>
        <w:rPr>
          <w:rFonts w:ascii="Times New Roman" w:hAnsi="Times New Roman" w:cs="Times New Roman"/>
          <w:sz w:val="20"/>
          <w:szCs w:val="20"/>
        </w:rPr>
      </w:pPr>
      <w:bookmarkStart w:id="9" w:name="bookmark9"/>
      <w:r w:rsidRPr="002C09F4">
        <w:rPr>
          <w:rFonts w:ascii="Times New Roman" w:hAnsi="Times New Roman" w:cs="Times New Roman"/>
          <w:sz w:val="20"/>
          <w:szCs w:val="20"/>
        </w:rPr>
        <w:t>Характеристика сферы сбора твердых коммунальных отходов</w:t>
      </w:r>
      <w:bookmarkEnd w:id="9"/>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На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отсутствует полигон захоронения твердых коммунальных отходов (ТКО), специализированные предприятия по переработке и обезвреживанию мусора (мусороперерабатывающие и </w:t>
      </w:r>
      <w:proofErr w:type="spellStart"/>
      <w:r w:rsidRPr="002C09F4">
        <w:rPr>
          <w:rFonts w:ascii="Times New Roman" w:hAnsi="Times New Roman" w:cs="Times New Roman"/>
          <w:sz w:val="20"/>
          <w:szCs w:val="20"/>
        </w:rPr>
        <w:t>мусоросжигающие</w:t>
      </w:r>
      <w:proofErr w:type="spellEnd"/>
      <w:r w:rsidRPr="002C09F4">
        <w:rPr>
          <w:rFonts w:ascii="Times New Roman" w:hAnsi="Times New Roman" w:cs="Times New Roman"/>
          <w:sz w:val="20"/>
          <w:szCs w:val="20"/>
        </w:rPr>
        <w:t xml:space="preserve"> предприятия), а также предприятия по использованию отходов.</w:t>
      </w:r>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Организации, специализирующиеся на уборке УДС, отсутствуют. Содержание и уборка улиц производится сельсоветами самостоятельно.</w:t>
      </w:r>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Сбор твердых бытовых отходов осуществляется в </w:t>
      </w:r>
      <w:proofErr w:type="gramStart"/>
      <w:r w:rsidRPr="002C09F4">
        <w:rPr>
          <w:rFonts w:ascii="Times New Roman" w:hAnsi="Times New Roman" w:cs="Times New Roman"/>
          <w:sz w:val="20"/>
          <w:szCs w:val="20"/>
        </w:rPr>
        <w:t>контейнеры</w:t>
      </w:r>
      <w:proofErr w:type="gramEnd"/>
      <w:r w:rsidRPr="002C09F4">
        <w:rPr>
          <w:rFonts w:ascii="Times New Roman" w:hAnsi="Times New Roman" w:cs="Times New Roman"/>
          <w:sz w:val="20"/>
          <w:szCs w:val="20"/>
        </w:rPr>
        <w:t xml:space="preserve"> размещенные в установленных местах, согласно утвержденных схем размещения площадок для сбора и временного содержания ТКО, которые вывозятся по мере наполнения. Вывоз твердых коммунальных отходов осуществляется на договорной основе с региональным оператором на полигон г. Минусинска по заявкам.</w:t>
      </w:r>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Большая часть ТКО от населения и предприятий самовывозом транспортируется на площадку временного накопления (стихийную свалку) с. Городок.</w:t>
      </w:r>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сельских населенных пунктах пищевые отходы, как правило, утилизируются в подсобном хозяйстве местных жителей, и поэтому специальные контейнеры для пищевых отходов в селах не требуются.</w:t>
      </w:r>
    </w:p>
    <w:p w:rsidR="00010B36" w:rsidRPr="002C09F4" w:rsidRDefault="00010B36" w:rsidP="00010B36">
      <w:pPr>
        <w:framePr w:w="9408" w:h="14981" w:hRule="exact" w:wrap="none" w:vAnchor="page" w:hAnchor="page" w:x="1957" w:y="896"/>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Расположенные на территории поселения скотомогильники обеспечивают соблюдение ветеринарно-санитарные правила сбора, утилизации и уничтожения</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389" w:h="8649" w:hRule="exact" w:wrap="none" w:vAnchor="page" w:hAnchor="page" w:x="1972" w:y="874"/>
        <w:spacing w:line="278" w:lineRule="exact"/>
        <w:jc w:val="both"/>
        <w:rPr>
          <w:rFonts w:ascii="Times New Roman" w:hAnsi="Times New Roman" w:cs="Times New Roman"/>
          <w:sz w:val="20"/>
          <w:szCs w:val="20"/>
        </w:rPr>
      </w:pPr>
      <w:r w:rsidRPr="002C09F4">
        <w:rPr>
          <w:rFonts w:ascii="Times New Roman" w:hAnsi="Times New Roman" w:cs="Times New Roman"/>
          <w:sz w:val="20"/>
          <w:szCs w:val="20"/>
        </w:rPr>
        <w:lastRenderedPageBreak/>
        <w:t>биологических отходов. Обязанность по доставке биологических отходов для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 Захоронения с наличием сибирской язвы отсутствуют.</w:t>
      </w:r>
    </w:p>
    <w:p w:rsidR="00010B36" w:rsidRPr="002C09F4" w:rsidRDefault="00010B36" w:rsidP="00010B36">
      <w:pPr>
        <w:framePr w:w="9389" w:h="8649" w:hRule="exact" w:wrap="none" w:vAnchor="page" w:hAnchor="page" w:x="1972" w:y="874"/>
        <w:spacing w:after="244"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На территории скотомогильника запрещается пасти животных, косить траву, вывозить или выносить землю. От данного объекта сформирована санитарно-защитная зона в размере 1000 м.</w:t>
      </w:r>
    </w:p>
    <w:p w:rsidR="00010B36" w:rsidRPr="002C09F4" w:rsidRDefault="00010B36" w:rsidP="00010B36">
      <w:pPr>
        <w:framePr w:w="9389" w:h="8649" w:hRule="exact" w:wrap="none" w:vAnchor="page" w:hAnchor="page" w:x="1972" w:y="87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результате анализа, проведенного в сфере сбора твердых коммунальных отходов, выявлены следующие проблемы:</w:t>
      </w:r>
    </w:p>
    <w:p w:rsidR="00010B36" w:rsidRPr="002C09F4" w:rsidRDefault="00010B36" w:rsidP="00010B36">
      <w:pPr>
        <w:framePr w:w="9389" w:h="8649" w:hRule="exact" w:wrap="none" w:vAnchor="page" w:hAnchor="page" w:x="1972" w:y="874"/>
        <w:widowControl w:val="0"/>
        <w:numPr>
          <w:ilvl w:val="0"/>
          <w:numId w:val="18"/>
        </w:numPr>
        <w:tabs>
          <w:tab w:val="left" w:pos="90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процент охвата населения услугами по сбору и вывозу бытовых отходов и мусора низкий, в результате чего на территории сельсовета возникают стихийные места свалок;</w:t>
      </w:r>
    </w:p>
    <w:p w:rsidR="00010B36" w:rsidRPr="002C09F4" w:rsidRDefault="00010B36" w:rsidP="00010B36">
      <w:pPr>
        <w:framePr w:w="9389" w:h="8649" w:hRule="exact" w:wrap="none" w:vAnchor="page" w:hAnchor="page" w:x="1972" w:y="874"/>
        <w:widowControl w:val="0"/>
        <w:numPr>
          <w:ilvl w:val="0"/>
          <w:numId w:val="18"/>
        </w:numPr>
        <w:tabs>
          <w:tab w:val="left" w:pos="9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необходима рекультивация несанкционированных свалок;</w:t>
      </w:r>
    </w:p>
    <w:p w:rsidR="00010B36" w:rsidRPr="002C09F4" w:rsidRDefault="00010B36" w:rsidP="00010B36">
      <w:pPr>
        <w:framePr w:w="9389" w:h="8649" w:hRule="exact" w:wrap="none" w:vAnchor="page" w:hAnchor="page" w:x="1972" w:y="874"/>
        <w:widowControl w:val="0"/>
        <w:numPr>
          <w:ilvl w:val="0"/>
          <w:numId w:val="18"/>
        </w:numPr>
        <w:tabs>
          <w:tab w:val="left" w:pos="9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необходима установка контейнерных площадок в местах отдыха населения;</w:t>
      </w:r>
    </w:p>
    <w:p w:rsidR="00010B36" w:rsidRPr="002C09F4" w:rsidRDefault="00010B36" w:rsidP="00010B36">
      <w:pPr>
        <w:framePr w:w="9389" w:h="8649" w:hRule="exact" w:wrap="none" w:vAnchor="page" w:hAnchor="page" w:x="1972" w:y="874"/>
        <w:widowControl w:val="0"/>
        <w:numPr>
          <w:ilvl w:val="0"/>
          <w:numId w:val="18"/>
        </w:numPr>
        <w:tabs>
          <w:tab w:val="left" w:pos="908"/>
        </w:tabs>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необходимо установить на территории сельсовета дополнительные мусорные контейнеры вместимостью 0,75 м3 для сбора мусора на улицах, а также обязать каждое предприятие, учреждение, организацию установить урны для сбора мусора.</w:t>
      </w:r>
    </w:p>
    <w:p w:rsidR="00010B36" w:rsidRPr="002C09F4" w:rsidRDefault="00010B36" w:rsidP="00010B36">
      <w:pPr>
        <w:pStyle w:val="60"/>
        <w:framePr w:w="9389" w:h="8649" w:hRule="exact" w:wrap="none" w:vAnchor="page" w:hAnchor="page" w:x="1972" w:y="874"/>
        <w:shd w:val="clear" w:color="auto" w:fill="auto"/>
        <w:ind w:firstLine="760"/>
        <w:rPr>
          <w:rFonts w:ascii="Times New Roman" w:hAnsi="Times New Roman" w:cs="Times New Roman"/>
          <w:sz w:val="20"/>
          <w:szCs w:val="20"/>
        </w:rPr>
      </w:pPr>
      <w:r w:rsidRPr="002C09F4">
        <w:rPr>
          <w:rFonts w:ascii="Times New Roman" w:hAnsi="Times New Roman" w:cs="Times New Roman"/>
          <w:sz w:val="20"/>
          <w:szCs w:val="20"/>
        </w:rPr>
        <w:t>ВЫВОД:</w:t>
      </w:r>
    </w:p>
    <w:p w:rsidR="00010B36" w:rsidRPr="002C09F4" w:rsidRDefault="00010B36" w:rsidP="00010B36">
      <w:pPr>
        <w:framePr w:w="9389" w:h="8649" w:hRule="exact" w:wrap="none" w:vAnchor="page" w:hAnchor="page" w:x="1972" w:y="87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настоящее время деятельность коммунального комплекса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характеризуется неравномерным развитием систем коммунальной инфраструктуры, низким качеством предоставления коммунальных услуг, неэффективным использованием природных ресурсов.</w:t>
      </w:r>
    </w:p>
    <w:p w:rsidR="00010B36" w:rsidRPr="002C09F4" w:rsidRDefault="00010B36" w:rsidP="00010B36">
      <w:pPr>
        <w:framePr w:w="9389" w:h="8649" w:hRule="exact" w:wrap="none" w:vAnchor="page" w:hAnchor="page" w:x="1972" w:y="87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Сложившееся положение дел в системе ЖКХ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010B36" w:rsidRPr="002C09F4" w:rsidRDefault="00010B36" w:rsidP="00010B36">
      <w:pPr>
        <w:framePr w:w="9389" w:h="8649" w:hRule="exact" w:wrap="none" w:vAnchor="page" w:hAnchor="page" w:x="1972" w:y="87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Проведение аварийно-ремонтных работ на объектах ЖКХ не позволяет обеспечить надежного снабжения коммунальными услугами без проведения плановых </w:t>
      </w:r>
      <w:proofErr w:type="spellStart"/>
      <w:r w:rsidRPr="002C09F4">
        <w:rPr>
          <w:rFonts w:ascii="Times New Roman" w:hAnsi="Times New Roman" w:cs="Times New Roman"/>
          <w:sz w:val="20"/>
          <w:szCs w:val="20"/>
        </w:rPr>
        <w:t>ремонтнопрофилактических</w:t>
      </w:r>
      <w:proofErr w:type="spellEnd"/>
      <w:r w:rsidRPr="002C09F4">
        <w:rPr>
          <w:rFonts w:ascii="Times New Roman" w:hAnsi="Times New Roman" w:cs="Times New Roman"/>
          <w:sz w:val="20"/>
          <w:szCs w:val="20"/>
        </w:rPr>
        <w:t xml:space="preserve"> работ, замены и модернизации оборудования, которые на большинстве объектов не проводились с момента их ввода в эксплуатацию.</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34"/>
        <w:framePr w:w="9514" w:h="5942" w:hRule="exact" w:wrap="none" w:vAnchor="page" w:hAnchor="page" w:x="1818" w:y="911"/>
        <w:shd w:val="clear" w:color="auto" w:fill="auto"/>
        <w:spacing w:line="280" w:lineRule="exact"/>
        <w:ind w:right="60"/>
        <w:rPr>
          <w:rFonts w:ascii="Times New Roman" w:hAnsi="Times New Roman" w:cs="Times New Roman"/>
          <w:sz w:val="20"/>
          <w:szCs w:val="20"/>
        </w:rPr>
      </w:pPr>
      <w:bookmarkStart w:id="10" w:name="bookmark10"/>
      <w:r w:rsidRPr="002C09F4">
        <w:rPr>
          <w:rFonts w:ascii="Times New Roman" w:hAnsi="Times New Roman" w:cs="Times New Roman"/>
          <w:sz w:val="20"/>
          <w:szCs w:val="20"/>
        </w:rPr>
        <w:lastRenderedPageBreak/>
        <w:t xml:space="preserve">Раздел 3. Перспективы развития и прогноз спроса </w:t>
      </w:r>
      <w:proofErr w:type="gramStart"/>
      <w:r w:rsidRPr="002C09F4">
        <w:rPr>
          <w:rFonts w:ascii="Times New Roman" w:hAnsi="Times New Roman" w:cs="Times New Roman"/>
          <w:sz w:val="20"/>
          <w:szCs w:val="20"/>
        </w:rPr>
        <w:t>на</w:t>
      </w:r>
      <w:proofErr w:type="gramEnd"/>
      <w:r w:rsidRPr="002C09F4">
        <w:rPr>
          <w:rFonts w:ascii="Times New Roman" w:hAnsi="Times New Roman" w:cs="Times New Roman"/>
          <w:sz w:val="20"/>
          <w:szCs w:val="20"/>
        </w:rPr>
        <w:t xml:space="preserve"> коммунальные</w:t>
      </w:r>
      <w:bookmarkEnd w:id="10"/>
    </w:p>
    <w:p w:rsidR="00010B36" w:rsidRPr="002C09F4" w:rsidRDefault="00010B36" w:rsidP="00010B36">
      <w:pPr>
        <w:pStyle w:val="34"/>
        <w:framePr w:w="9514" w:h="5942" w:hRule="exact" w:wrap="none" w:vAnchor="page" w:hAnchor="page" w:x="1818" w:y="911"/>
        <w:shd w:val="clear" w:color="auto" w:fill="auto"/>
        <w:spacing w:after="193" w:line="280" w:lineRule="exact"/>
        <w:ind w:right="60"/>
        <w:rPr>
          <w:rFonts w:ascii="Times New Roman" w:hAnsi="Times New Roman" w:cs="Times New Roman"/>
          <w:sz w:val="20"/>
          <w:szCs w:val="20"/>
        </w:rPr>
      </w:pPr>
      <w:bookmarkStart w:id="11" w:name="bookmark11"/>
      <w:r w:rsidRPr="002C09F4">
        <w:rPr>
          <w:rFonts w:ascii="Times New Roman" w:hAnsi="Times New Roman" w:cs="Times New Roman"/>
          <w:sz w:val="20"/>
          <w:szCs w:val="20"/>
        </w:rPr>
        <w:t>ресурсы</w:t>
      </w:r>
      <w:bookmarkEnd w:id="11"/>
    </w:p>
    <w:p w:rsidR="00010B36" w:rsidRPr="002C09F4" w:rsidRDefault="00010B36" w:rsidP="00010B36">
      <w:pPr>
        <w:framePr w:w="9514" w:h="5942" w:hRule="exact" w:wrap="none" w:vAnchor="page" w:hAnchor="page" w:x="1818" w:y="911"/>
        <w:tabs>
          <w:tab w:val="left" w:pos="3814"/>
        </w:tabs>
        <w:spacing w:line="274" w:lineRule="exact"/>
        <w:ind w:firstLine="840"/>
        <w:jc w:val="both"/>
        <w:rPr>
          <w:rFonts w:ascii="Times New Roman" w:hAnsi="Times New Roman" w:cs="Times New Roman"/>
          <w:sz w:val="20"/>
          <w:szCs w:val="20"/>
        </w:rPr>
      </w:pPr>
      <w:r w:rsidRPr="002C09F4">
        <w:rPr>
          <w:rFonts w:ascii="Times New Roman" w:hAnsi="Times New Roman" w:cs="Times New Roman"/>
          <w:sz w:val="20"/>
          <w:szCs w:val="20"/>
        </w:rPr>
        <w:t xml:space="preserve">Комплексное развитие системы коммунальной инфраструктуры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является частью развития всей социально- экономической жизни поселения. Поэтому для более эффективной разработки программы коммунальной инфраструктуры</w:t>
      </w:r>
      <w:r w:rsidRPr="002C09F4">
        <w:rPr>
          <w:rFonts w:ascii="Times New Roman" w:hAnsi="Times New Roman" w:cs="Times New Roman"/>
          <w:sz w:val="20"/>
          <w:szCs w:val="20"/>
        </w:rPr>
        <w:tab/>
        <w:t>необходимо понимание перспектив развития</w:t>
      </w:r>
    </w:p>
    <w:p w:rsidR="00010B36" w:rsidRPr="002C09F4" w:rsidRDefault="00010B36" w:rsidP="00010B36">
      <w:pPr>
        <w:framePr w:w="9514" w:h="5942" w:hRule="exact" w:wrap="none" w:vAnchor="page" w:hAnchor="page" w:x="1818" w:y="911"/>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муниципального образования в целом на годы, а так же спроса на коммунальные услуги.</w:t>
      </w:r>
    </w:p>
    <w:p w:rsidR="00010B36" w:rsidRPr="002C09F4" w:rsidRDefault="00010B36" w:rsidP="00010B36">
      <w:pPr>
        <w:framePr w:w="9514" w:h="5942" w:hRule="exact" w:wrap="none" w:vAnchor="page" w:hAnchor="page" w:x="1818" w:y="911"/>
        <w:spacing w:line="274" w:lineRule="exact"/>
        <w:ind w:firstLine="840"/>
        <w:jc w:val="both"/>
        <w:rPr>
          <w:rFonts w:ascii="Times New Roman" w:hAnsi="Times New Roman" w:cs="Times New Roman"/>
          <w:sz w:val="20"/>
          <w:szCs w:val="20"/>
        </w:rPr>
      </w:pPr>
      <w:r w:rsidRPr="002C09F4">
        <w:rPr>
          <w:rFonts w:ascii="Times New Roman" w:hAnsi="Times New Roman" w:cs="Times New Roman"/>
          <w:sz w:val="20"/>
          <w:szCs w:val="20"/>
        </w:rPr>
        <w:t>Определяя перспективы развития сельского поселения, прежде всего, ставиться задача улучшения качества жизни населения за счет повышения эффективности экономики, создавая благоприятные условия для использования конкурентных преимуществ территории.</w:t>
      </w:r>
    </w:p>
    <w:p w:rsidR="00010B36" w:rsidRPr="002C09F4" w:rsidRDefault="00010B36" w:rsidP="00010B36">
      <w:pPr>
        <w:framePr w:w="9514" w:h="5942" w:hRule="exact" w:wrap="none" w:vAnchor="page" w:hAnchor="page" w:x="1818" w:y="911"/>
        <w:tabs>
          <w:tab w:val="left" w:pos="3814"/>
        </w:tabs>
        <w:spacing w:line="274" w:lineRule="exact"/>
        <w:ind w:firstLine="840"/>
        <w:jc w:val="both"/>
        <w:rPr>
          <w:rFonts w:ascii="Times New Roman" w:hAnsi="Times New Roman" w:cs="Times New Roman"/>
          <w:sz w:val="20"/>
          <w:szCs w:val="20"/>
        </w:rPr>
      </w:pPr>
      <w:r w:rsidRPr="002C09F4">
        <w:rPr>
          <w:rFonts w:ascii="Times New Roman" w:hAnsi="Times New Roman" w:cs="Times New Roman"/>
          <w:sz w:val="20"/>
          <w:szCs w:val="20"/>
        </w:rPr>
        <w:t xml:space="preserve">Данные о существующем природно-климатическом и социально-экономическом состоянии территории поселения свидетельствуют о наличии потенциала для дальнейшего развития агропромышленного комплекса </w:t>
      </w:r>
      <w:r w:rsidRPr="002C09F4">
        <w:rPr>
          <w:rStyle w:val="22"/>
          <w:rFonts w:ascii="Times New Roman" w:hAnsi="Times New Roman" w:cs="Times New Roman"/>
          <w:sz w:val="20"/>
          <w:szCs w:val="20"/>
        </w:rPr>
        <w:t xml:space="preserve">- </w:t>
      </w:r>
      <w:r w:rsidRPr="002C09F4">
        <w:rPr>
          <w:rFonts w:ascii="Times New Roman" w:hAnsi="Times New Roman" w:cs="Times New Roman"/>
          <w:sz w:val="20"/>
          <w:szCs w:val="20"/>
        </w:rPr>
        <w:t>создание крестьянск</w:t>
      </w:r>
      <w:proofErr w:type="gramStart"/>
      <w:r w:rsidRPr="002C09F4">
        <w:rPr>
          <w:rFonts w:ascii="Times New Roman" w:hAnsi="Times New Roman" w:cs="Times New Roman"/>
          <w:sz w:val="20"/>
          <w:szCs w:val="20"/>
        </w:rPr>
        <w:t>о-</w:t>
      </w:r>
      <w:proofErr w:type="gramEnd"/>
      <w:r w:rsidRPr="002C09F4">
        <w:rPr>
          <w:rFonts w:ascii="Times New Roman" w:hAnsi="Times New Roman" w:cs="Times New Roman"/>
          <w:sz w:val="20"/>
          <w:szCs w:val="20"/>
        </w:rPr>
        <w:t xml:space="preserve"> фермерских хозяйств. Кроме</w:t>
      </w:r>
      <w:r w:rsidRPr="002C09F4">
        <w:rPr>
          <w:rFonts w:ascii="Times New Roman" w:hAnsi="Times New Roman" w:cs="Times New Roman"/>
          <w:sz w:val="20"/>
          <w:szCs w:val="20"/>
        </w:rPr>
        <w:tab/>
        <w:t>того, территория сельсовета характеризуется</w:t>
      </w:r>
    </w:p>
    <w:p w:rsidR="00010B36" w:rsidRPr="002C09F4" w:rsidRDefault="00010B36" w:rsidP="00010B36">
      <w:pPr>
        <w:framePr w:w="9514" w:h="5942" w:hRule="exact" w:wrap="none" w:vAnchor="page" w:hAnchor="page" w:x="1818" w:y="911"/>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благоприятными для отдыха природно-климатическими условиями и развития туристических и рекреационных зон отдыха как длительного, так и кратковременного характера.</w:t>
      </w:r>
    </w:p>
    <w:p w:rsidR="00010B36" w:rsidRPr="002C09F4" w:rsidRDefault="00010B36" w:rsidP="00010B36">
      <w:pPr>
        <w:framePr w:w="9514" w:h="5942" w:hRule="exact" w:wrap="none" w:vAnchor="page" w:hAnchor="page" w:x="1818" w:y="911"/>
        <w:spacing w:line="274" w:lineRule="exact"/>
        <w:ind w:firstLine="8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расчетным сроком к 2034 г предусмотрено:</w:t>
      </w:r>
    </w:p>
    <w:p w:rsidR="00010B36" w:rsidRPr="002C09F4" w:rsidRDefault="00010B36" w:rsidP="00010B36">
      <w:pPr>
        <w:pStyle w:val="24"/>
        <w:framePr w:wrap="none" w:vAnchor="page" w:hAnchor="page" w:x="2620" w:y="7104"/>
        <w:shd w:val="clear" w:color="auto" w:fill="auto"/>
        <w:spacing w:line="230" w:lineRule="exact"/>
        <w:rPr>
          <w:rFonts w:ascii="Times New Roman" w:hAnsi="Times New Roman" w:cs="Times New Roman"/>
          <w:sz w:val="20"/>
          <w:szCs w:val="20"/>
        </w:rPr>
      </w:pPr>
      <w:r w:rsidRPr="002C09F4">
        <w:rPr>
          <w:rFonts w:ascii="Times New Roman" w:hAnsi="Times New Roman" w:cs="Times New Roman"/>
          <w:sz w:val="20"/>
          <w:szCs w:val="20"/>
        </w:rPr>
        <w:t>3.1. Территория</w:t>
      </w:r>
    </w:p>
    <w:tbl>
      <w:tblPr>
        <w:tblOverlap w:val="never"/>
        <w:tblW w:w="0" w:type="auto"/>
        <w:tblLayout w:type="fixed"/>
        <w:tblCellMar>
          <w:left w:w="10" w:type="dxa"/>
          <w:right w:w="10" w:type="dxa"/>
        </w:tblCellMar>
        <w:tblLook w:val="0000" w:firstRow="0" w:lastRow="0" w:firstColumn="0" w:lastColumn="0" w:noHBand="0" w:noVBand="0"/>
      </w:tblPr>
      <w:tblGrid>
        <w:gridCol w:w="614"/>
        <w:gridCol w:w="4862"/>
        <w:gridCol w:w="1272"/>
        <w:gridCol w:w="1421"/>
        <w:gridCol w:w="1344"/>
      </w:tblGrid>
      <w:tr w:rsidR="00010B36" w:rsidRPr="002C09F4" w:rsidTr="00010B36">
        <w:trPr>
          <w:trHeight w:hRule="exact" w:val="528"/>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after="6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514" w:h="6811" w:wrap="none" w:vAnchor="page" w:hAnchor="page" w:x="1818" w:y="7365"/>
              <w:shd w:val="clear" w:color="auto" w:fill="auto"/>
              <w:spacing w:before="60" w:line="220" w:lineRule="exact"/>
              <w:ind w:left="24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 показателя</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after="12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514" w:h="6811" w:wrap="none" w:vAnchor="page" w:hAnchor="page" w:x="1818" w:y="7365"/>
              <w:shd w:val="clear" w:color="auto" w:fill="auto"/>
              <w:spacing w:before="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after="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Современное</w:t>
            </w:r>
          </w:p>
          <w:p w:rsidR="00010B36" w:rsidRPr="002C09F4" w:rsidRDefault="00010B36" w:rsidP="00010B36">
            <w:pPr>
              <w:pStyle w:val="40"/>
              <w:framePr w:w="9514" w:h="6811" w:wrap="none" w:vAnchor="page" w:hAnchor="page" w:x="1818" w:y="7365"/>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after="12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514" w:h="6811" w:wrap="none" w:vAnchor="page" w:hAnchor="page" w:x="1818" w:y="7365"/>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518"/>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p w:rsidR="00010B36" w:rsidRPr="002C09F4" w:rsidRDefault="00010B36" w:rsidP="00010B36">
            <w:pPr>
              <w:pStyle w:val="40"/>
              <w:framePr w:w="9514" w:h="6811" w:wrap="none" w:vAnchor="page" w:hAnchor="page" w:x="1818" w:y="7365"/>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Общая площадь земель поселения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32667,2</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32667,2</w:t>
            </w:r>
          </w:p>
        </w:tc>
      </w:tr>
      <w:tr w:rsidR="00010B36" w:rsidRPr="002C09F4" w:rsidTr="00010B36">
        <w:trPr>
          <w:trHeight w:hRule="exact" w:val="562"/>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486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Общая площадь земель в границах населенных пунктов</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514" w:h="6811" w:wrap="none" w:vAnchor="page" w:hAnchor="page" w:x="1818" w:y="7365"/>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300,6</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521,47</w:t>
            </w:r>
          </w:p>
        </w:tc>
      </w:tr>
      <w:tr w:rsidR="00010B36" w:rsidRPr="002C09F4" w:rsidTr="00010B36">
        <w:trPr>
          <w:trHeight w:hRule="exact" w:val="514"/>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2.1</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с. Городок</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189,9</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371</w:t>
            </w:r>
          </w:p>
        </w:tc>
      </w:tr>
      <w:tr w:rsidR="00010B36" w:rsidRPr="002C09F4" w:rsidTr="00010B36">
        <w:trPr>
          <w:trHeight w:hRule="exact" w:val="518"/>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2.2</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с</w:t>
            </w:r>
            <w:proofErr w:type="gram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Николо</w:t>
            </w:r>
            <w:proofErr w:type="spellEnd"/>
            <w:r w:rsidRPr="002C09F4">
              <w:rPr>
                <w:rStyle w:val="411pt"/>
                <w:rFonts w:ascii="Times New Roman" w:hAnsi="Times New Roman" w:cs="Times New Roman"/>
                <w:sz w:val="20"/>
                <w:szCs w:val="20"/>
              </w:rPr>
              <w:t>-Петровка</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110,7</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150,47</w:t>
            </w:r>
          </w:p>
        </w:tc>
      </w:tr>
      <w:tr w:rsidR="00010B36" w:rsidRPr="002C09F4" w:rsidTr="00010B36">
        <w:trPr>
          <w:trHeight w:hRule="exact" w:val="514"/>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80" w:lineRule="exact"/>
              <w:ind w:firstLine="0"/>
              <w:jc w:val="center"/>
              <w:rPr>
                <w:rFonts w:ascii="Times New Roman" w:hAnsi="Times New Roman" w:cs="Times New Roman"/>
                <w:sz w:val="20"/>
                <w:szCs w:val="20"/>
              </w:rPr>
            </w:pPr>
            <w:r w:rsidRPr="002C09F4">
              <w:rPr>
                <w:rStyle w:val="44pt"/>
                <w:rFonts w:ascii="Times New Roman" w:hAnsi="Times New Roman" w:cs="Times New Roman"/>
                <w:sz w:val="20"/>
                <w:szCs w:val="20"/>
              </w:rPr>
              <w:t>Л</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Жилая зона</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297,63</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367,45</w:t>
            </w:r>
          </w:p>
        </w:tc>
      </w:tr>
      <w:tr w:rsidR="00010B36" w:rsidRPr="002C09F4" w:rsidTr="00010B36">
        <w:trPr>
          <w:trHeight w:hRule="exact" w:val="514"/>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Общественно-деловая зона</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8,44</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9,2</w:t>
            </w:r>
          </w:p>
        </w:tc>
      </w:tr>
      <w:tr w:rsidR="00010B36" w:rsidRPr="002C09F4" w:rsidTr="00010B36">
        <w:trPr>
          <w:trHeight w:hRule="exact" w:val="514"/>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Зона производственного использования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21,10</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о </w:t>
            </w:r>
            <w:proofErr w:type="spellStart"/>
            <w:proofErr w:type="gramStart"/>
            <w:r w:rsidRPr="002C09F4">
              <w:rPr>
                <w:rStyle w:val="411pt"/>
                <w:rFonts w:ascii="Times New Roman" w:hAnsi="Times New Roman" w:cs="Times New Roman"/>
                <w:sz w:val="20"/>
                <w:szCs w:val="20"/>
              </w:rPr>
              <w:t>о</w:t>
            </w:r>
            <w:proofErr w:type="spellEnd"/>
            <w:proofErr w:type="gram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о</w:t>
            </w:r>
            <w:proofErr w:type="spell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о</w:t>
            </w:r>
            <w:proofErr w:type="spellEnd"/>
          </w:p>
        </w:tc>
      </w:tr>
      <w:tr w:rsidR="00010B36" w:rsidRPr="002C09F4" w:rsidTr="00010B36">
        <w:trPr>
          <w:trHeight w:hRule="exact" w:val="557"/>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486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Зона инженерной и транспортной инфраструктуры</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80,09</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128,88</w:t>
            </w:r>
          </w:p>
        </w:tc>
      </w:tr>
      <w:tr w:rsidR="00010B36" w:rsidRPr="002C09F4" w:rsidTr="00010B36">
        <w:trPr>
          <w:trHeight w:hRule="exact" w:val="518"/>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7</w:t>
            </w:r>
          </w:p>
        </w:tc>
        <w:tc>
          <w:tcPr>
            <w:tcW w:w="486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6811" w:wrap="none" w:vAnchor="page" w:hAnchor="page" w:x="1818" w:y="7365"/>
              <w:shd w:val="clear" w:color="auto" w:fill="auto"/>
              <w:spacing w:before="0" w:line="154"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Зона сельскохозяйственного использования *</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19448,61</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19300,13</w:t>
            </w:r>
          </w:p>
        </w:tc>
      </w:tr>
      <w:tr w:rsidR="00010B36" w:rsidRPr="002C09F4" w:rsidTr="00010B36">
        <w:trPr>
          <w:trHeight w:hRule="exact" w:val="523"/>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8</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Зона рекреационного назначения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5794,98</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5802,47</w:t>
            </w:r>
          </w:p>
        </w:tc>
      </w:tr>
      <w:tr w:rsidR="00010B36" w:rsidRPr="002C09F4" w:rsidTr="00010B36">
        <w:trPr>
          <w:trHeight w:hRule="exact" w:val="514"/>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9</w:t>
            </w:r>
          </w:p>
        </w:tc>
        <w:tc>
          <w:tcPr>
            <w:tcW w:w="48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Зона специального назначения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3,42</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12,82</w:t>
            </w:r>
          </w:p>
        </w:tc>
      </w:tr>
      <w:tr w:rsidR="00010B36" w:rsidRPr="002C09F4" w:rsidTr="00010B36">
        <w:trPr>
          <w:trHeight w:hRule="exact" w:val="518"/>
        </w:trPr>
        <w:tc>
          <w:tcPr>
            <w:tcW w:w="614"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486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2120" w:hanging="2120"/>
              <w:rPr>
                <w:rFonts w:ascii="Times New Roman" w:hAnsi="Times New Roman" w:cs="Times New Roman"/>
                <w:sz w:val="20"/>
                <w:szCs w:val="20"/>
              </w:rPr>
            </w:pPr>
            <w:r w:rsidRPr="002C09F4">
              <w:rPr>
                <w:rStyle w:val="411pt"/>
                <w:rFonts w:ascii="Times New Roman" w:hAnsi="Times New Roman" w:cs="Times New Roman"/>
                <w:sz w:val="20"/>
                <w:szCs w:val="20"/>
              </w:rPr>
              <w:t>Акватории</w:t>
            </w:r>
          </w:p>
        </w:tc>
        <w:tc>
          <w:tcPr>
            <w:tcW w:w="127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421"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7022,93</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9514" w:h="6811" w:wrap="none" w:vAnchor="page" w:hAnchor="page" w:x="1818" w:y="7365"/>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7022,93</w:t>
            </w:r>
          </w:p>
        </w:tc>
      </w:tr>
    </w:tbl>
    <w:p w:rsidR="00010B36" w:rsidRPr="002C09F4" w:rsidRDefault="00010B36" w:rsidP="00010B36">
      <w:pPr>
        <w:framePr w:w="9514" w:h="1428" w:hRule="exact" w:wrap="none" w:vAnchor="page" w:hAnchor="page" w:x="1818" w:y="14389"/>
        <w:spacing w:line="274" w:lineRule="exact"/>
        <w:ind w:firstLine="840"/>
        <w:jc w:val="both"/>
        <w:rPr>
          <w:rFonts w:ascii="Times New Roman" w:hAnsi="Times New Roman" w:cs="Times New Roman"/>
          <w:sz w:val="20"/>
          <w:szCs w:val="20"/>
        </w:rPr>
      </w:pPr>
      <w:r w:rsidRPr="002C09F4">
        <w:rPr>
          <w:rFonts w:ascii="Times New Roman" w:hAnsi="Times New Roman" w:cs="Times New Roman"/>
          <w:sz w:val="20"/>
          <w:szCs w:val="20"/>
        </w:rPr>
        <w:t xml:space="preserve">Увеличение в общем балансе получат </w:t>
      </w:r>
      <w:r w:rsidRPr="002C09F4">
        <w:rPr>
          <w:rStyle w:val="2115pt"/>
          <w:rFonts w:ascii="Times New Roman" w:hAnsi="Times New Roman" w:cs="Times New Roman"/>
          <w:b w:val="0"/>
          <w:bCs w:val="0"/>
          <w:sz w:val="20"/>
          <w:szCs w:val="20"/>
        </w:rPr>
        <w:t xml:space="preserve">земли населённых пунктов </w:t>
      </w:r>
      <w:r w:rsidRPr="002C09F4">
        <w:rPr>
          <w:rFonts w:ascii="Times New Roman" w:hAnsi="Times New Roman" w:cs="Times New Roman"/>
          <w:sz w:val="20"/>
          <w:szCs w:val="20"/>
        </w:rPr>
        <w:t>с 300,6 га (1,0%) до 521,47 га (1,6%), за счёт присоединения к землям населённых пунктов земель сельскохозяйственного назначения.</w:t>
      </w:r>
    </w:p>
    <w:p w:rsidR="00010B36" w:rsidRPr="002C09F4" w:rsidRDefault="00010B36" w:rsidP="00010B36">
      <w:pPr>
        <w:pStyle w:val="60"/>
        <w:framePr w:w="9514" w:h="1428" w:hRule="exact" w:wrap="none" w:vAnchor="page" w:hAnchor="page" w:x="1818" w:y="14389"/>
        <w:shd w:val="clear" w:color="auto" w:fill="auto"/>
        <w:ind w:firstLine="840"/>
        <w:rPr>
          <w:rFonts w:ascii="Times New Roman" w:hAnsi="Times New Roman" w:cs="Times New Roman"/>
          <w:sz w:val="20"/>
          <w:szCs w:val="20"/>
        </w:rPr>
      </w:pPr>
      <w:r w:rsidRPr="002C09F4">
        <w:rPr>
          <w:rStyle w:val="611pt"/>
          <w:rFonts w:ascii="Times New Roman" w:hAnsi="Times New Roman" w:cs="Times New Roman"/>
          <w:sz w:val="20"/>
          <w:szCs w:val="20"/>
        </w:rPr>
        <w:t xml:space="preserve">Доля </w:t>
      </w:r>
      <w:r w:rsidRPr="002C09F4">
        <w:rPr>
          <w:rFonts w:ascii="Times New Roman" w:hAnsi="Times New Roman" w:cs="Times New Roman"/>
          <w:sz w:val="20"/>
          <w:szCs w:val="20"/>
        </w:rPr>
        <w:t xml:space="preserve">земель промышленности, энергетики, рекреационного и специального назначения </w:t>
      </w:r>
      <w:r w:rsidRPr="002C09F4">
        <w:rPr>
          <w:rStyle w:val="611pt"/>
          <w:rFonts w:ascii="Times New Roman" w:hAnsi="Times New Roman" w:cs="Times New Roman"/>
          <w:sz w:val="20"/>
          <w:szCs w:val="20"/>
        </w:rPr>
        <w:t>претерпит изменения, в связи с упорядочиванием территории,</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514" w:h="898" w:hRule="exact" w:wrap="none" w:vAnchor="page" w:hAnchor="page" w:x="1811" w:y="854"/>
        <w:spacing w:line="278" w:lineRule="exact"/>
        <w:jc w:val="both"/>
        <w:rPr>
          <w:rFonts w:ascii="Times New Roman" w:hAnsi="Times New Roman" w:cs="Times New Roman"/>
          <w:sz w:val="20"/>
          <w:szCs w:val="20"/>
        </w:rPr>
      </w:pPr>
      <w:r w:rsidRPr="002C09F4">
        <w:rPr>
          <w:rFonts w:ascii="Times New Roman" w:hAnsi="Times New Roman" w:cs="Times New Roman"/>
          <w:sz w:val="20"/>
          <w:szCs w:val="20"/>
        </w:rPr>
        <w:lastRenderedPageBreak/>
        <w:t>формированием зон специального назначения (для размещения кладбищ, площадки временного накопления ТКО), так и с организацией новых производств за границами населенных пунктов.</w:t>
      </w:r>
    </w:p>
    <w:p w:rsidR="00010B36" w:rsidRPr="002C09F4" w:rsidRDefault="00010B36" w:rsidP="00010B36">
      <w:pPr>
        <w:pStyle w:val="24"/>
        <w:framePr w:wrap="none" w:vAnchor="page" w:hAnchor="page" w:x="2603" w:y="2011"/>
        <w:shd w:val="clear" w:color="auto" w:fill="auto"/>
        <w:spacing w:line="230" w:lineRule="exact"/>
        <w:rPr>
          <w:rFonts w:ascii="Times New Roman" w:hAnsi="Times New Roman" w:cs="Times New Roman"/>
          <w:sz w:val="20"/>
          <w:szCs w:val="20"/>
        </w:rPr>
      </w:pPr>
      <w:r w:rsidRPr="002C09F4">
        <w:rPr>
          <w:rFonts w:ascii="Times New Roman" w:hAnsi="Times New Roman" w:cs="Times New Roman"/>
          <w:sz w:val="20"/>
          <w:szCs w:val="20"/>
        </w:rPr>
        <w:t>3.2. Население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867"/>
        <w:gridCol w:w="1272"/>
        <w:gridCol w:w="1421"/>
        <w:gridCol w:w="1344"/>
      </w:tblGrid>
      <w:tr w:rsidR="00010B36" w:rsidRPr="002C09F4" w:rsidTr="00010B36">
        <w:trPr>
          <w:trHeight w:hRule="exact" w:val="658"/>
        </w:trPr>
        <w:tc>
          <w:tcPr>
            <w:tcW w:w="61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after="6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514" w:h="2386" w:wrap="none" w:vAnchor="page" w:hAnchor="page" w:x="1811" w:y="2263"/>
              <w:shd w:val="clear" w:color="auto" w:fill="auto"/>
              <w:spacing w:before="60" w:line="220" w:lineRule="exact"/>
              <w:ind w:left="18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486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 показателя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after="12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514" w:h="2386" w:wrap="none" w:vAnchor="page" w:hAnchor="page" w:x="1811" w:y="2263"/>
              <w:shd w:val="clear" w:color="auto" w:fill="auto"/>
              <w:spacing w:before="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4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after="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Современное</w:t>
            </w:r>
          </w:p>
          <w:p w:rsidR="00010B36" w:rsidRPr="002C09F4" w:rsidRDefault="00010B36" w:rsidP="00010B36">
            <w:pPr>
              <w:pStyle w:val="40"/>
              <w:framePr w:w="9514" w:h="2386" w:wrap="none" w:vAnchor="page" w:hAnchor="page" w:x="1811" w:y="2263"/>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344"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after="12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514" w:h="2386" w:wrap="none" w:vAnchor="page" w:hAnchor="page" w:x="1811" w:y="2263"/>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254"/>
        </w:trPr>
        <w:tc>
          <w:tcPr>
            <w:tcW w:w="610"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4867" w:type="dxa"/>
            <w:vMerge w:val="restart"/>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Общая численность постоянного населения муниципального образования, в том числе: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чел.</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2782</w:t>
            </w: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2587</w:t>
            </w:r>
          </w:p>
        </w:tc>
      </w:tr>
      <w:tr w:rsidR="00010B36" w:rsidRPr="002C09F4" w:rsidTr="00010B36">
        <w:trPr>
          <w:trHeight w:hRule="exact" w:val="307"/>
        </w:trPr>
        <w:tc>
          <w:tcPr>
            <w:tcW w:w="610" w:type="dxa"/>
            <w:vMerge/>
            <w:tcBorders>
              <w:left w:val="single" w:sz="4" w:space="0" w:color="auto"/>
            </w:tcBorders>
            <w:shd w:val="clear" w:color="auto" w:fill="FFFFFF"/>
            <w:vAlign w:val="center"/>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4867" w:type="dxa"/>
            <w:vMerge/>
            <w:tcBorders>
              <w:left w:val="single" w:sz="4" w:space="0" w:color="auto"/>
            </w:tcBorders>
            <w:shd w:val="clear" w:color="auto" w:fill="FFFFFF"/>
            <w:vAlign w:val="bottom"/>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 роста</w:t>
            </w:r>
          </w:p>
        </w:tc>
        <w:tc>
          <w:tcPr>
            <w:tcW w:w="1421" w:type="dxa"/>
            <w:tcBorders>
              <w:top w:val="single" w:sz="4" w:space="0" w:color="auto"/>
              <w:left w:val="single" w:sz="4" w:space="0" w:color="auto"/>
            </w:tcBorders>
            <w:shd w:val="clear" w:color="auto" w:fill="FFFFFF"/>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w:t>
            </w:r>
          </w:p>
        </w:tc>
      </w:tr>
      <w:tr w:rsidR="00010B36" w:rsidRPr="002C09F4" w:rsidTr="00010B36">
        <w:trPr>
          <w:trHeight w:hRule="exact" w:val="288"/>
        </w:trPr>
        <w:tc>
          <w:tcPr>
            <w:tcW w:w="610"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4867"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 Городок</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чел.</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2235</w:t>
            </w: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2121</w:t>
            </w:r>
          </w:p>
        </w:tc>
      </w:tr>
      <w:tr w:rsidR="00010B36" w:rsidRPr="002C09F4" w:rsidTr="00010B36">
        <w:trPr>
          <w:trHeight w:hRule="exact" w:val="288"/>
        </w:trPr>
        <w:tc>
          <w:tcPr>
            <w:tcW w:w="610" w:type="dxa"/>
            <w:vMerge/>
            <w:tcBorders>
              <w:left w:val="single" w:sz="4" w:space="0" w:color="auto"/>
            </w:tcBorders>
            <w:shd w:val="clear" w:color="auto" w:fill="FFFFFF"/>
            <w:vAlign w:val="center"/>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4867" w:type="dxa"/>
            <w:vMerge/>
            <w:tcBorders>
              <w:left w:val="single" w:sz="4" w:space="0" w:color="auto"/>
            </w:tcBorders>
            <w:shd w:val="clear" w:color="auto" w:fill="FFFFFF"/>
            <w:vAlign w:val="center"/>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 роста</w:t>
            </w:r>
          </w:p>
        </w:tc>
        <w:tc>
          <w:tcPr>
            <w:tcW w:w="1421" w:type="dxa"/>
            <w:tcBorders>
              <w:top w:val="single" w:sz="4" w:space="0" w:color="auto"/>
              <w:left w:val="single" w:sz="4" w:space="0" w:color="auto"/>
            </w:tcBorders>
            <w:shd w:val="clear" w:color="auto" w:fill="FFFFFF"/>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w:t>
            </w:r>
          </w:p>
        </w:tc>
      </w:tr>
      <w:tr w:rsidR="00010B36" w:rsidRPr="002C09F4" w:rsidTr="00010B36">
        <w:trPr>
          <w:trHeight w:hRule="exact" w:val="288"/>
        </w:trPr>
        <w:tc>
          <w:tcPr>
            <w:tcW w:w="610"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4867"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514" w:h="2386" w:wrap="none" w:vAnchor="page" w:hAnchor="page" w:x="1811" w:y="2263"/>
              <w:shd w:val="clear" w:color="auto" w:fill="auto"/>
              <w:spacing w:before="0" w:line="220" w:lineRule="exact"/>
              <w:ind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с</w:t>
            </w:r>
            <w:proofErr w:type="gram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Николо</w:t>
            </w:r>
            <w:proofErr w:type="spellEnd"/>
            <w:r w:rsidRPr="002C09F4">
              <w:rPr>
                <w:rStyle w:val="411pt"/>
                <w:rFonts w:ascii="Times New Roman" w:hAnsi="Times New Roman" w:cs="Times New Roman"/>
                <w:sz w:val="20"/>
                <w:szCs w:val="20"/>
              </w:rPr>
              <w:t>-Петровка</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чел.</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547</w:t>
            </w:r>
          </w:p>
        </w:tc>
        <w:tc>
          <w:tcPr>
            <w:tcW w:w="1344"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466</w:t>
            </w:r>
          </w:p>
        </w:tc>
      </w:tr>
      <w:tr w:rsidR="00010B36" w:rsidRPr="002C09F4" w:rsidTr="00010B36">
        <w:trPr>
          <w:trHeight w:hRule="exact" w:val="302"/>
        </w:trPr>
        <w:tc>
          <w:tcPr>
            <w:tcW w:w="610" w:type="dxa"/>
            <w:vMerge/>
            <w:tcBorders>
              <w:left w:val="single" w:sz="4" w:space="0" w:color="auto"/>
              <w:bottom w:val="single" w:sz="4" w:space="0" w:color="auto"/>
            </w:tcBorders>
            <w:shd w:val="clear" w:color="auto" w:fill="FFFFFF"/>
            <w:vAlign w:val="center"/>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4867" w:type="dxa"/>
            <w:vMerge/>
            <w:tcBorders>
              <w:left w:val="single" w:sz="4" w:space="0" w:color="auto"/>
              <w:bottom w:val="single" w:sz="4" w:space="0" w:color="auto"/>
            </w:tcBorders>
            <w:shd w:val="clear" w:color="auto" w:fill="FFFFFF"/>
            <w:vAlign w:val="center"/>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 роста</w:t>
            </w:r>
          </w:p>
        </w:tc>
        <w:tc>
          <w:tcPr>
            <w:tcW w:w="1421"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514" w:h="2386" w:wrap="none" w:vAnchor="page" w:hAnchor="page" w:x="1811" w:y="2263"/>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514" w:h="2386" w:wrap="none" w:vAnchor="page" w:hAnchor="page" w:x="1811" w:y="2263"/>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w:t>
            </w:r>
          </w:p>
        </w:tc>
      </w:tr>
    </w:tbl>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w:t>
      </w:r>
    </w:p>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В целом по муниципальному образованию динамика численности населения характеризуется как положительная.</w:t>
      </w:r>
    </w:p>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Структура населения относится к стационарному типу: численность младшего поколения меньше численности среднего поколения, но численность среднего поколения превосходит численность старшего поколения.</w:t>
      </w:r>
    </w:p>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proofErr w:type="gramStart"/>
      <w:r w:rsidRPr="002C09F4">
        <w:rPr>
          <w:rFonts w:ascii="Times New Roman" w:hAnsi="Times New Roman" w:cs="Times New Roman"/>
          <w:sz w:val="20"/>
          <w:szCs w:val="20"/>
        </w:rPr>
        <w:t>Изменение численности населения в результате рождений и смертей за последние 6 лет составляет - общее число родившихся составило 198 человек, умерших 268 человек (на 47,8 % больше).</w:t>
      </w:r>
      <w:proofErr w:type="gramEnd"/>
      <w:r w:rsidRPr="002C09F4">
        <w:rPr>
          <w:rFonts w:ascii="Times New Roman" w:hAnsi="Times New Roman" w:cs="Times New Roman"/>
          <w:sz w:val="20"/>
          <w:szCs w:val="20"/>
        </w:rPr>
        <w:t xml:space="preserve"> В целом естественную динамику поселения можно охарактеризовать как Отрицательную. Рождаемость характеризуется своей относительной стабильностью.</w:t>
      </w:r>
    </w:p>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Показатели миграции на протяжении всего рассматриваемого периода относительно стабильны. Миграция людей оказывает негативное влияние на процесс воспроизводства населения, следовательно, и на воспроизводство трудовых ресурсов. Мотивация выезда различна, но основными факторами, которые побуждают население покинуть территорию поселения, являются низкий уровень социальной сферы, отсутствие рабочих мест, низкий уровень доходов населения - все это является причиной оттока молодежи и наиболее перспективных кадров на территории с более развитой инфраструктурой, более высоким уровнем качества жизни.</w:t>
      </w:r>
    </w:p>
    <w:p w:rsidR="00010B36" w:rsidRPr="002C09F4" w:rsidRDefault="00010B36" w:rsidP="00010B36">
      <w:pPr>
        <w:framePr w:w="9514" w:h="7205" w:hRule="exact" w:wrap="none" w:vAnchor="page" w:hAnchor="page" w:x="1811" w:y="4909"/>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Масштабы развития муниципального образования по численности населения определены ориентировочно, в зависимости от складывающихся тенденций изменения численности, прогнозируемых экономическим потенциалом, а также с наблюдающейся уже тенденцией увеличения численности населения в населенном пункте данного муниципального образования.</w:t>
      </w:r>
    </w:p>
    <w:p w:rsidR="00010B36" w:rsidRPr="002C09F4" w:rsidRDefault="00010B36" w:rsidP="00010B36">
      <w:pPr>
        <w:pStyle w:val="24"/>
        <w:framePr w:wrap="none" w:vAnchor="page" w:hAnchor="page" w:x="2593" w:y="12360"/>
        <w:shd w:val="clear" w:color="auto" w:fill="auto"/>
        <w:spacing w:line="230" w:lineRule="exact"/>
        <w:rPr>
          <w:rFonts w:ascii="Times New Roman" w:hAnsi="Times New Roman" w:cs="Times New Roman"/>
          <w:sz w:val="20"/>
          <w:szCs w:val="20"/>
        </w:rPr>
      </w:pPr>
      <w:r w:rsidRPr="002C09F4">
        <w:rPr>
          <w:rFonts w:ascii="Times New Roman" w:hAnsi="Times New Roman" w:cs="Times New Roman"/>
          <w:sz w:val="20"/>
          <w:szCs w:val="20"/>
        </w:rPr>
        <w:t>3.3. Жилищный фонд</w:t>
      </w:r>
    </w:p>
    <w:tbl>
      <w:tblPr>
        <w:tblOverlap w:val="never"/>
        <w:tblW w:w="0" w:type="auto"/>
        <w:tblLayout w:type="fixed"/>
        <w:tblCellMar>
          <w:left w:w="10" w:type="dxa"/>
          <w:right w:w="10" w:type="dxa"/>
        </w:tblCellMar>
        <w:tblLook w:val="0000" w:firstRow="0" w:lastRow="0" w:firstColumn="0" w:lastColumn="0" w:noHBand="0" w:noVBand="0"/>
      </w:tblPr>
      <w:tblGrid>
        <w:gridCol w:w="614"/>
        <w:gridCol w:w="5179"/>
        <w:gridCol w:w="1272"/>
        <w:gridCol w:w="1142"/>
        <w:gridCol w:w="1142"/>
      </w:tblGrid>
      <w:tr w:rsidR="00010B36" w:rsidRPr="002C09F4" w:rsidTr="00010B36">
        <w:trPr>
          <w:trHeight w:hRule="exact" w:val="773"/>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after="6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350" w:h="3010" w:wrap="none" w:vAnchor="page" w:hAnchor="page" w:x="1907" w:y="12890"/>
              <w:shd w:val="clear" w:color="auto" w:fill="auto"/>
              <w:spacing w:before="60" w:line="220" w:lineRule="exact"/>
              <w:ind w:left="22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517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 показателя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after="12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350" w:h="3010" w:wrap="none" w:vAnchor="page" w:hAnchor="page" w:x="1907" w:y="12890"/>
              <w:shd w:val="clear" w:color="auto" w:fill="auto"/>
              <w:spacing w:before="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142" w:type="dxa"/>
            <w:tcBorders>
              <w:top w:val="single" w:sz="4" w:space="0" w:color="auto"/>
              <w:left w:val="single" w:sz="4" w:space="0" w:color="auto"/>
            </w:tcBorders>
            <w:shd w:val="clear" w:color="auto" w:fill="FFFFFF"/>
          </w:tcPr>
          <w:p w:rsidR="00010B36" w:rsidRPr="002C09F4" w:rsidRDefault="00010B36" w:rsidP="00010B36">
            <w:pPr>
              <w:pStyle w:val="40"/>
              <w:framePr w:w="9350" w:h="3010" w:wrap="none" w:vAnchor="page" w:hAnchor="page" w:x="1907" w:y="12890"/>
              <w:shd w:val="clear" w:color="auto" w:fill="auto"/>
              <w:spacing w:before="0" w:line="250" w:lineRule="exact"/>
              <w:ind w:firstLine="0"/>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Современ</w:t>
            </w:r>
            <w:proofErr w:type="spellEnd"/>
          </w:p>
          <w:p w:rsidR="00010B36" w:rsidRPr="002C09F4" w:rsidRDefault="00010B36" w:rsidP="00010B36">
            <w:pPr>
              <w:pStyle w:val="40"/>
              <w:framePr w:w="9350" w:h="3010" w:wrap="none" w:vAnchor="page" w:hAnchor="page" w:x="1907" w:y="12890"/>
              <w:shd w:val="clear" w:color="auto" w:fill="auto"/>
              <w:spacing w:before="0" w:line="250" w:lineRule="exact"/>
              <w:ind w:firstLine="0"/>
              <w:jc w:val="center"/>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ное</w:t>
            </w:r>
            <w:proofErr w:type="spellEnd"/>
          </w:p>
          <w:p w:rsidR="00010B36" w:rsidRPr="002C09F4" w:rsidRDefault="00010B36" w:rsidP="00010B36">
            <w:pPr>
              <w:pStyle w:val="40"/>
              <w:framePr w:w="9350" w:h="3010" w:wrap="none" w:vAnchor="page" w:hAnchor="page" w:x="1907" w:y="12890"/>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14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after="12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350" w:h="3010" w:wrap="none" w:vAnchor="page" w:hAnchor="page" w:x="1907" w:y="12890"/>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557"/>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517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50" w:h="3010" w:wrap="none" w:vAnchor="page" w:hAnchor="page" w:x="1907" w:y="12890"/>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Средняя обеспеченность населения жилищным фондом по муниципальному образованию</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м</w:t>
            </w:r>
            <w:proofErr w:type="gramStart"/>
            <w:r w:rsidRPr="002C09F4">
              <w:rPr>
                <w:rStyle w:val="411pt"/>
                <w:rFonts w:ascii="Times New Roman" w:hAnsi="Times New Roman" w:cs="Times New Roman"/>
                <w:sz w:val="20"/>
                <w:szCs w:val="20"/>
                <w:vertAlign w:val="superscript"/>
              </w:rPr>
              <w:t>2</w:t>
            </w:r>
            <w:proofErr w:type="gramEnd"/>
            <w:r w:rsidRPr="002C09F4">
              <w:rPr>
                <w:rStyle w:val="411pt"/>
                <w:rFonts w:ascii="Times New Roman" w:hAnsi="Times New Roman" w:cs="Times New Roman"/>
                <w:sz w:val="20"/>
                <w:szCs w:val="20"/>
              </w:rPr>
              <w:t>/ чел.</w:t>
            </w:r>
          </w:p>
        </w:tc>
        <w:tc>
          <w:tcPr>
            <w:tcW w:w="114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21,7</w:t>
            </w:r>
          </w:p>
        </w:tc>
        <w:tc>
          <w:tcPr>
            <w:tcW w:w="114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28,0</w:t>
            </w:r>
          </w:p>
        </w:tc>
      </w:tr>
      <w:tr w:rsidR="00010B36" w:rsidRPr="002C09F4" w:rsidTr="00010B36">
        <w:trPr>
          <w:trHeight w:hRule="exact" w:val="557"/>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50" w:h="3010" w:wrap="none" w:vAnchor="page" w:hAnchor="page" w:x="1907" w:y="12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517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Общий объем жилищного фонда</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50" w:h="3010" w:wrap="none" w:vAnchor="page" w:hAnchor="page" w:x="1907" w:y="12890"/>
              <w:shd w:val="clear" w:color="auto" w:fill="auto"/>
              <w:spacing w:before="0" w:line="264" w:lineRule="exact"/>
              <w:ind w:firstLine="0"/>
              <w:jc w:val="center"/>
              <w:rPr>
                <w:rFonts w:ascii="Times New Roman" w:hAnsi="Times New Roman" w:cs="Times New Roman"/>
                <w:sz w:val="20"/>
                <w:szCs w:val="20"/>
              </w:rPr>
            </w:pPr>
            <w:r w:rsidRPr="002C09F4">
              <w:rPr>
                <w:rStyle w:val="475pt"/>
                <w:rFonts w:ascii="Times New Roman" w:hAnsi="Times New Roman" w:cs="Times New Roman"/>
                <w:sz w:val="20"/>
                <w:szCs w:val="20"/>
              </w:rPr>
              <w:t>So6iu-, ТЫС. м</w:t>
            </w:r>
            <w:r w:rsidRPr="002C09F4">
              <w:rPr>
                <w:rStyle w:val="475pt"/>
                <w:rFonts w:ascii="Times New Roman" w:hAnsi="Times New Roman" w:cs="Times New Roman"/>
                <w:sz w:val="20"/>
                <w:szCs w:val="20"/>
                <w:vertAlign w:val="superscript"/>
              </w:rPr>
              <w:t>2</w:t>
            </w:r>
          </w:p>
        </w:tc>
        <w:tc>
          <w:tcPr>
            <w:tcW w:w="114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50" w:h="3010" w:wrap="none" w:vAnchor="page" w:hAnchor="page" w:x="1907" w:y="12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61,00</w:t>
            </w:r>
          </w:p>
        </w:tc>
        <w:tc>
          <w:tcPr>
            <w:tcW w:w="114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72,44</w:t>
            </w:r>
          </w:p>
        </w:tc>
      </w:tr>
      <w:tr w:rsidR="00010B36" w:rsidRPr="002C09F4" w:rsidTr="00010B36">
        <w:trPr>
          <w:trHeight w:hRule="exact" w:val="557"/>
        </w:trPr>
        <w:tc>
          <w:tcPr>
            <w:tcW w:w="6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-&gt;</w:t>
            </w:r>
          </w:p>
        </w:tc>
        <w:tc>
          <w:tcPr>
            <w:tcW w:w="517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50" w:h="3010" w:wrap="none" w:vAnchor="page" w:hAnchor="page" w:x="1907" w:y="12890"/>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Общая площадь под развитие жилищного фонда</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га</w:t>
            </w:r>
          </w:p>
        </w:tc>
        <w:tc>
          <w:tcPr>
            <w:tcW w:w="1142" w:type="dxa"/>
            <w:tcBorders>
              <w:top w:val="single" w:sz="4" w:space="0" w:color="auto"/>
              <w:left w:val="single" w:sz="4" w:space="0" w:color="auto"/>
            </w:tcBorders>
            <w:shd w:val="clear" w:color="auto" w:fill="FFFFFF"/>
          </w:tcPr>
          <w:p w:rsidR="00010B36" w:rsidRPr="002C09F4" w:rsidRDefault="00010B36" w:rsidP="00010B36">
            <w:pPr>
              <w:framePr w:w="9350" w:h="3010" w:wrap="none" w:vAnchor="page" w:hAnchor="page" w:x="1907" w:y="12890"/>
              <w:rPr>
                <w:rFonts w:ascii="Times New Roman" w:hAnsi="Times New Roman" w:cs="Times New Roman"/>
                <w:sz w:val="20"/>
                <w:szCs w:val="20"/>
              </w:rPr>
            </w:pPr>
          </w:p>
        </w:tc>
        <w:tc>
          <w:tcPr>
            <w:tcW w:w="114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69,82</w:t>
            </w:r>
          </w:p>
        </w:tc>
      </w:tr>
      <w:tr w:rsidR="00010B36" w:rsidRPr="002C09F4" w:rsidTr="00010B36">
        <w:trPr>
          <w:trHeight w:hRule="exact" w:val="566"/>
        </w:trPr>
        <w:tc>
          <w:tcPr>
            <w:tcW w:w="614"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5179"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Общий объем нового жилищного строительства</w:t>
            </w:r>
          </w:p>
        </w:tc>
        <w:tc>
          <w:tcPr>
            <w:tcW w:w="1272"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9350" w:h="3010" w:wrap="none" w:vAnchor="page" w:hAnchor="page" w:x="1907" w:y="12890"/>
              <w:shd w:val="clear" w:color="auto" w:fill="auto"/>
              <w:spacing w:before="0" w:line="259" w:lineRule="exact"/>
              <w:ind w:firstLine="0"/>
              <w:jc w:val="center"/>
              <w:rPr>
                <w:rFonts w:ascii="Times New Roman" w:hAnsi="Times New Roman" w:cs="Times New Roman"/>
                <w:sz w:val="20"/>
                <w:szCs w:val="20"/>
              </w:rPr>
            </w:pPr>
            <w:r w:rsidRPr="002C09F4">
              <w:rPr>
                <w:rStyle w:val="475pt"/>
                <w:rFonts w:ascii="Times New Roman" w:hAnsi="Times New Roman" w:cs="Times New Roman"/>
                <w:sz w:val="20"/>
                <w:szCs w:val="20"/>
              </w:rPr>
              <w:t xml:space="preserve">So6ui-, ТЫС. </w:t>
            </w:r>
            <w:r w:rsidRPr="002C09F4">
              <w:rPr>
                <w:rStyle w:val="411pt"/>
                <w:rFonts w:ascii="Times New Roman" w:hAnsi="Times New Roman" w:cs="Times New Roman"/>
                <w:sz w:val="20"/>
                <w:szCs w:val="20"/>
              </w:rPr>
              <w:t>м</w:t>
            </w:r>
            <w:proofErr w:type="gramStart"/>
            <w:r w:rsidRPr="002C09F4">
              <w:rPr>
                <w:rStyle w:val="411pt"/>
                <w:rFonts w:ascii="Times New Roman" w:hAnsi="Times New Roman" w:cs="Times New Roman"/>
                <w:sz w:val="20"/>
                <w:szCs w:val="20"/>
                <w:vertAlign w:val="superscript"/>
              </w:rPr>
              <w:t>2</w:t>
            </w:r>
            <w:proofErr w:type="gramEnd"/>
          </w:p>
        </w:tc>
        <w:tc>
          <w:tcPr>
            <w:tcW w:w="114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0,3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9350" w:h="3010" w:wrap="none" w:vAnchor="page" w:hAnchor="page" w:x="1907" w:y="12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11,44</w:t>
            </w: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509" w:h="9996" w:hRule="exact" w:wrap="none" w:vAnchor="page" w:hAnchor="page" w:x="1820" w:y="1141"/>
        <w:spacing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lastRenderedPageBreak/>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снижение социальной напряженности в обществе.</w:t>
      </w:r>
    </w:p>
    <w:p w:rsidR="00010B36" w:rsidRPr="002C09F4" w:rsidRDefault="00010B36" w:rsidP="00010B36">
      <w:pPr>
        <w:framePr w:w="9509" w:h="9996" w:hRule="exact" w:wrap="none" w:vAnchor="page" w:hAnchor="page" w:x="1820" w:y="1141"/>
        <w:spacing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На территории поселения:</w:t>
      </w:r>
    </w:p>
    <w:p w:rsidR="00010B36" w:rsidRPr="002C09F4" w:rsidRDefault="00010B36" w:rsidP="00010B36">
      <w:pPr>
        <w:framePr w:w="9509" w:h="9996" w:hRule="exact" w:wrap="none" w:vAnchor="page" w:hAnchor="page" w:x="1820" w:y="1141"/>
        <w:widowControl w:val="0"/>
        <w:numPr>
          <w:ilvl w:val="0"/>
          <w:numId w:val="19"/>
        </w:numPr>
        <w:tabs>
          <w:tab w:val="left" w:pos="1058"/>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общая площадь жилого фонда - 61000 м</w:t>
      </w:r>
      <w:proofErr w:type="gramStart"/>
      <w:r w:rsidRPr="002C09F4">
        <w:rPr>
          <w:rFonts w:ascii="Times New Roman" w:hAnsi="Times New Roman" w:cs="Times New Roman"/>
          <w:sz w:val="20"/>
          <w:szCs w:val="20"/>
          <w:vertAlign w:val="superscript"/>
        </w:rPr>
        <w:t>2</w:t>
      </w:r>
      <w:proofErr w:type="gramEnd"/>
      <w:r w:rsidRPr="002C09F4">
        <w:rPr>
          <w:rFonts w:ascii="Times New Roman" w:hAnsi="Times New Roman" w:cs="Times New Roman"/>
          <w:sz w:val="20"/>
          <w:szCs w:val="20"/>
        </w:rPr>
        <w:t>;</w:t>
      </w:r>
    </w:p>
    <w:p w:rsidR="00010B36" w:rsidRPr="002C09F4" w:rsidRDefault="00010B36" w:rsidP="00010B36">
      <w:pPr>
        <w:framePr w:w="9509" w:h="9996" w:hRule="exact" w:wrap="none" w:vAnchor="page" w:hAnchor="page" w:x="1820" w:y="1141"/>
        <w:widowControl w:val="0"/>
        <w:numPr>
          <w:ilvl w:val="0"/>
          <w:numId w:val="19"/>
        </w:numPr>
        <w:tabs>
          <w:tab w:val="left" w:pos="1073"/>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малоэтажная индивидуальная жилая застройка составляет 88,8% от общего объема жилищного фонда;</w:t>
      </w:r>
    </w:p>
    <w:p w:rsidR="00010B36" w:rsidRPr="002C09F4" w:rsidRDefault="00010B36" w:rsidP="00010B36">
      <w:pPr>
        <w:framePr w:w="9509" w:h="9996" w:hRule="exact" w:wrap="none" w:vAnchor="page" w:hAnchor="page" w:x="1820" w:y="1141"/>
        <w:widowControl w:val="0"/>
        <w:numPr>
          <w:ilvl w:val="0"/>
          <w:numId w:val="19"/>
        </w:numPr>
        <w:tabs>
          <w:tab w:val="left" w:pos="1073"/>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 xml:space="preserve">малоэтажная многоквартирная жилая застройка (1-3 </w:t>
      </w:r>
      <w:proofErr w:type="spellStart"/>
      <w:r w:rsidRPr="002C09F4">
        <w:rPr>
          <w:rFonts w:ascii="Times New Roman" w:hAnsi="Times New Roman" w:cs="Times New Roman"/>
          <w:sz w:val="20"/>
          <w:szCs w:val="20"/>
        </w:rPr>
        <w:t>эт</w:t>
      </w:r>
      <w:proofErr w:type="spellEnd"/>
      <w:r w:rsidRPr="002C09F4">
        <w:rPr>
          <w:rFonts w:ascii="Times New Roman" w:hAnsi="Times New Roman" w:cs="Times New Roman"/>
          <w:sz w:val="20"/>
          <w:szCs w:val="20"/>
        </w:rPr>
        <w:t>.) составляет 11,2% от общего объема жилищного фонда;</w:t>
      </w:r>
    </w:p>
    <w:p w:rsidR="00010B36" w:rsidRPr="002C09F4" w:rsidRDefault="00010B36" w:rsidP="00010B36">
      <w:pPr>
        <w:framePr w:w="9509" w:h="9996" w:hRule="exact" w:wrap="none" w:vAnchor="page" w:hAnchor="page" w:x="1820" w:y="1141"/>
        <w:widowControl w:val="0"/>
        <w:numPr>
          <w:ilvl w:val="0"/>
          <w:numId w:val="19"/>
        </w:numPr>
        <w:tabs>
          <w:tab w:val="left" w:pos="1068"/>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жилищный фонд относится к I группе этажности (до 5 этажей, согласно Приказу Госстроя РФ от 28 декабря 2000 г. № 303 «Об утверждении Методических рекомендаций по финансовому обоснованию тарифов на содержание и ремонт жилищного фонда»);</w:t>
      </w:r>
    </w:p>
    <w:p w:rsidR="00010B36" w:rsidRPr="002C09F4" w:rsidRDefault="00010B36" w:rsidP="00010B36">
      <w:pPr>
        <w:framePr w:w="9509" w:h="9996" w:hRule="exact" w:wrap="none" w:vAnchor="page" w:hAnchor="page" w:x="1820" w:y="1141"/>
        <w:widowControl w:val="0"/>
        <w:numPr>
          <w:ilvl w:val="0"/>
          <w:numId w:val="19"/>
        </w:numPr>
        <w:tabs>
          <w:tab w:val="left" w:pos="1068"/>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на территории поселения ведется новое строительство: развивается малоэтажная индивидуальная жилая застройка, строительство жилья осуществляется индивидуальными застройщиками;</w:t>
      </w:r>
    </w:p>
    <w:p w:rsidR="00010B36" w:rsidRPr="002C09F4" w:rsidRDefault="00010B36" w:rsidP="00010B36">
      <w:pPr>
        <w:framePr w:w="9509" w:h="9996" w:hRule="exact" w:wrap="none" w:vAnchor="page" w:hAnchor="page" w:x="1820" w:y="1141"/>
        <w:widowControl w:val="0"/>
        <w:numPr>
          <w:ilvl w:val="0"/>
          <w:numId w:val="19"/>
        </w:numPr>
        <w:tabs>
          <w:tab w:val="left" w:pos="1073"/>
        </w:tabs>
        <w:spacing w:after="0"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основная часть жилищного фонда в среднем характеризуется 41 -60% физического износа, что свидетельствует о его принадлежности к III группе износа (Приказ Госстроя РФ от 28 декабря 2000 г. № 303 «Об утверждении Методических рекомендаций по финансовому обоснованию тарифов на содержание и ремонт жилищного фонда»).</w:t>
      </w:r>
    </w:p>
    <w:p w:rsidR="00010B36" w:rsidRPr="002C09F4" w:rsidRDefault="00010B36" w:rsidP="00010B36">
      <w:pPr>
        <w:framePr w:w="9509" w:h="9996" w:hRule="exact" w:wrap="none" w:vAnchor="page" w:hAnchor="page" w:x="1820" w:y="1141"/>
        <w:spacing w:line="274" w:lineRule="exact"/>
        <w:ind w:left="160" w:firstLine="580"/>
        <w:jc w:val="both"/>
        <w:rPr>
          <w:rFonts w:ascii="Times New Roman" w:hAnsi="Times New Roman" w:cs="Times New Roman"/>
          <w:sz w:val="20"/>
          <w:szCs w:val="20"/>
        </w:rPr>
      </w:pPr>
      <w:r w:rsidRPr="002C09F4">
        <w:rPr>
          <w:rFonts w:ascii="Times New Roman" w:hAnsi="Times New Roman" w:cs="Times New Roman"/>
          <w:sz w:val="20"/>
          <w:szCs w:val="20"/>
        </w:rPr>
        <w:t>С целью улучшения качества жизни населения, соблюдения требований федерального и регионального законодательства, а также муниципальных правовых актов необходимо осуществить повышение средней жилищной обеспеченности в поселении показатель минимальной жилищной обеспеченности в границах поселения на 2034 год принят 28 м</w:t>
      </w:r>
      <w:proofErr w:type="gramStart"/>
      <w:r w:rsidRPr="002C09F4">
        <w:rPr>
          <w:rFonts w:ascii="Times New Roman" w:hAnsi="Times New Roman" w:cs="Times New Roman"/>
          <w:sz w:val="20"/>
          <w:szCs w:val="20"/>
          <w:vertAlign w:val="superscript"/>
        </w:rPr>
        <w:t>2</w:t>
      </w:r>
      <w:proofErr w:type="gramEnd"/>
      <w:r w:rsidRPr="002C09F4">
        <w:rPr>
          <w:rFonts w:ascii="Times New Roman" w:hAnsi="Times New Roman" w:cs="Times New Roman"/>
          <w:sz w:val="20"/>
          <w:szCs w:val="20"/>
        </w:rPr>
        <w:t xml:space="preserve"> на одного жителя.</w:t>
      </w:r>
    </w:p>
    <w:p w:rsidR="00010B36" w:rsidRPr="002C09F4" w:rsidRDefault="00010B36" w:rsidP="00010B36">
      <w:pPr>
        <w:framePr w:w="9509" w:h="9996" w:hRule="exact" w:wrap="none" w:vAnchor="page" w:hAnchor="page" w:x="1820" w:y="1141"/>
        <w:spacing w:line="274" w:lineRule="exact"/>
        <w:ind w:left="160" w:firstLine="420"/>
        <w:jc w:val="both"/>
        <w:rPr>
          <w:rFonts w:ascii="Times New Roman" w:hAnsi="Times New Roman" w:cs="Times New Roman"/>
          <w:sz w:val="20"/>
          <w:szCs w:val="20"/>
        </w:rPr>
      </w:pPr>
      <w:r w:rsidRPr="002C09F4">
        <w:rPr>
          <w:rFonts w:ascii="Times New Roman" w:hAnsi="Times New Roman" w:cs="Times New Roman"/>
          <w:sz w:val="20"/>
          <w:szCs w:val="20"/>
        </w:rPr>
        <w:t xml:space="preserve">■ Таким образом при численности населения 2587 человека объем жилищного фонда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к 2034 г. составит 72,44 тыс</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vertAlign w:val="superscript"/>
        </w:rPr>
        <w:t>2</w:t>
      </w:r>
      <w:r w:rsidRPr="002C09F4">
        <w:rPr>
          <w:rFonts w:ascii="Times New Roman" w:hAnsi="Times New Roman" w:cs="Times New Roman"/>
          <w:sz w:val="20"/>
          <w:szCs w:val="20"/>
        </w:rPr>
        <w:t>, что на 19% больше значения общего жилищного фонда 2014 г., в том числе:</w:t>
      </w:r>
    </w:p>
    <w:p w:rsidR="00010B36" w:rsidRPr="002C09F4" w:rsidRDefault="00010B36" w:rsidP="00010B36">
      <w:pPr>
        <w:framePr w:w="9509" w:h="9996" w:hRule="exact" w:wrap="none" w:vAnchor="page" w:hAnchor="page" w:x="1820" w:y="1141"/>
        <w:widowControl w:val="0"/>
        <w:numPr>
          <w:ilvl w:val="0"/>
          <w:numId w:val="19"/>
        </w:numPr>
        <w:tabs>
          <w:tab w:val="left" w:pos="938"/>
        </w:tabs>
        <w:spacing w:after="0" w:line="274" w:lineRule="exact"/>
        <w:ind w:left="160" w:firstLine="580"/>
        <w:jc w:val="both"/>
        <w:rPr>
          <w:rFonts w:ascii="Times New Roman" w:hAnsi="Times New Roman" w:cs="Times New Roman"/>
          <w:sz w:val="20"/>
          <w:szCs w:val="20"/>
        </w:rPr>
      </w:pPr>
      <w:r w:rsidRPr="002C09F4">
        <w:rPr>
          <w:rFonts w:ascii="Times New Roman" w:hAnsi="Times New Roman" w:cs="Times New Roman"/>
          <w:sz w:val="20"/>
          <w:szCs w:val="20"/>
        </w:rPr>
        <w:t>с. Городок 59 388 м</w:t>
      </w:r>
      <w:proofErr w:type="gramStart"/>
      <w:r w:rsidRPr="002C09F4">
        <w:rPr>
          <w:rFonts w:ascii="Times New Roman" w:hAnsi="Times New Roman" w:cs="Times New Roman"/>
          <w:sz w:val="20"/>
          <w:szCs w:val="20"/>
          <w:vertAlign w:val="superscript"/>
        </w:rPr>
        <w:t>2</w:t>
      </w:r>
      <w:proofErr w:type="gramEnd"/>
      <w:r w:rsidRPr="002C09F4">
        <w:rPr>
          <w:rFonts w:ascii="Times New Roman" w:hAnsi="Times New Roman" w:cs="Times New Roman"/>
          <w:sz w:val="20"/>
          <w:szCs w:val="20"/>
        </w:rPr>
        <w:t>;</w:t>
      </w:r>
    </w:p>
    <w:p w:rsidR="00010B36" w:rsidRPr="002C09F4" w:rsidRDefault="00010B36" w:rsidP="00010B36">
      <w:pPr>
        <w:framePr w:w="9509" w:h="9996" w:hRule="exact" w:wrap="none" w:vAnchor="page" w:hAnchor="page" w:x="1820" w:y="1141"/>
        <w:widowControl w:val="0"/>
        <w:numPr>
          <w:ilvl w:val="0"/>
          <w:numId w:val="19"/>
        </w:numPr>
        <w:tabs>
          <w:tab w:val="left" w:pos="938"/>
        </w:tabs>
        <w:spacing w:after="0" w:line="274" w:lineRule="exact"/>
        <w:ind w:left="160" w:firstLine="580"/>
        <w:jc w:val="both"/>
        <w:rPr>
          <w:rFonts w:ascii="Times New Roman" w:hAnsi="Times New Roman" w:cs="Times New Roman"/>
          <w:sz w:val="20"/>
          <w:szCs w:val="20"/>
        </w:rPr>
      </w:pPr>
      <w:r w:rsidRPr="002C09F4">
        <w:rPr>
          <w:rFonts w:ascii="Times New Roman" w:hAnsi="Times New Roman" w:cs="Times New Roman"/>
          <w:sz w:val="20"/>
          <w:szCs w:val="20"/>
        </w:rPr>
        <w:t xml:space="preserve">с.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13 048 м</w:t>
      </w:r>
      <w:proofErr w:type="gramStart"/>
      <w:r w:rsidRPr="002C09F4">
        <w:rPr>
          <w:rFonts w:ascii="Times New Roman" w:hAnsi="Times New Roman" w:cs="Times New Roman"/>
          <w:sz w:val="20"/>
          <w:szCs w:val="20"/>
          <w:vertAlign w:val="superscript"/>
        </w:rPr>
        <w:t>2</w:t>
      </w:r>
      <w:proofErr w:type="gramEnd"/>
      <w:r w:rsidRPr="002C09F4">
        <w:rPr>
          <w:rFonts w:ascii="Times New Roman" w:hAnsi="Times New Roman" w:cs="Times New Roman"/>
          <w:sz w:val="20"/>
          <w:szCs w:val="20"/>
        </w:rPr>
        <w:t>;</w:t>
      </w:r>
    </w:p>
    <w:p w:rsidR="00010B36" w:rsidRPr="002C09F4" w:rsidRDefault="00010B36" w:rsidP="00010B36">
      <w:pPr>
        <w:framePr w:w="9509" w:h="9996" w:hRule="exact" w:wrap="none" w:vAnchor="page" w:hAnchor="page" w:x="1820" w:y="1141"/>
        <w:spacing w:after="275" w:line="274" w:lineRule="exact"/>
        <w:ind w:left="160" w:firstLine="580"/>
        <w:jc w:val="both"/>
        <w:rPr>
          <w:rFonts w:ascii="Times New Roman" w:hAnsi="Times New Roman" w:cs="Times New Roman"/>
          <w:sz w:val="20"/>
          <w:szCs w:val="20"/>
        </w:rPr>
      </w:pPr>
      <w:r w:rsidRPr="002C09F4">
        <w:rPr>
          <w:rFonts w:ascii="Times New Roman" w:hAnsi="Times New Roman" w:cs="Times New Roman"/>
          <w:sz w:val="20"/>
          <w:szCs w:val="20"/>
        </w:rPr>
        <w:t>Выделенная под новое строительство территория будет формироваться за счет ветхого жилья и свободных территорий. Под развитие жилищного фонда генеральным планом предусматривается 69,82 га.</w:t>
      </w:r>
    </w:p>
    <w:p w:rsidR="00010B36" w:rsidRPr="002C09F4" w:rsidRDefault="00010B36" w:rsidP="00010B36">
      <w:pPr>
        <w:pStyle w:val="60"/>
        <w:framePr w:w="9509" w:h="9996" w:hRule="exact" w:wrap="none" w:vAnchor="page" w:hAnchor="page" w:x="1820" w:y="1141"/>
        <w:shd w:val="clear" w:color="auto" w:fill="auto"/>
        <w:spacing w:line="230" w:lineRule="exact"/>
        <w:ind w:left="160" w:firstLine="0"/>
        <w:jc w:val="left"/>
        <w:rPr>
          <w:rFonts w:ascii="Times New Roman" w:hAnsi="Times New Roman" w:cs="Times New Roman"/>
          <w:sz w:val="20"/>
          <w:szCs w:val="20"/>
        </w:rPr>
      </w:pPr>
      <w:r w:rsidRPr="002C09F4">
        <w:rPr>
          <w:rFonts w:ascii="Times New Roman" w:hAnsi="Times New Roman" w:cs="Times New Roman"/>
          <w:sz w:val="20"/>
          <w:szCs w:val="20"/>
        </w:rPr>
        <w:t>3.4. Объекты социального и культурно-бытового обслуживания населения</w:t>
      </w:r>
    </w:p>
    <w:tbl>
      <w:tblPr>
        <w:tblOverlap w:val="never"/>
        <w:tblW w:w="0" w:type="auto"/>
        <w:tblLayout w:type="fixed"/>
        <w:tblCellMar>
          <w:left w:w="10" w:type="dxa"/>
          <w:right w:w="10" w:type="dxa"/>
        </w:tblCellMar>
        <w:tblLook w:val="0000" w:firstRow="0" w:lastRow="0" w:firstColumn="0" w:lastColumn="0" w:noHBand="0" w:noVBand="0"/>
      </w:tblPr>
      <w:tblGrid>
        <w:gridCol w:w="571"/>
        <w:gridCol w:w="4944"/>
        <w:gridCol w:w="1272"/>
        <w:gridCol w:w="1416"/>
        <w:gridCol w:w="1291"/>
      </w:tblGrid>
      <w:tr w:rsidR="00010B36" w:rsidRPr="002C09F4" w:rsidTr="00010B36">
        <w:trPr>
          <w:trHeight w:hRule="exact" w:val="658"/>
        </w:trPr>
        <w:tc>
          <w:tcPr>
            <w:tcW w:w="57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after="6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494" w:h="4406" w:wrap="none" w:vAnchor="page" w:hAnchor="page" w:x="1820" w:y="11377"/>
              <w:shd w:val="clear" w:color="auto" w:fill="auto"/>
              <w:spacing w:before="60" w:line="220" w:lineRule="exact"/>
              <w:ind w:left="18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494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 показателя</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after="12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494" w:h="4406" w:wrap="none" w:vAnchor="page" w:hAnchor="page" w:x="1820" w:y="11377"/>
              <w:shd w:val="clear" w:color="auto" w:fill="auto"/>
              <w:spacing w:before="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41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after="12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Современное</w:t>
            </w:r>
          </w:p>
          <w:p w:rsidR="00010B36" w:rsidRPr="002C09F4" w:rsidRDefault="00010B36" w:rsidP="00010B36">
            <w:pPr>
              <w:pStyle w:val="40"/>
              <w:framePr w:w="9494" w:h="4406" w:wrap="none" w:vAnchor="page" w:hAnchor="page" w:x="1820" w:y="11377"/>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29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after="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494" w:h="4406" w:wrap="none" w:vAnchor="page" w:hAnchor="page" w:x="1820" w:y="11377"/>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557"/>
        </w:trPr>
        <w:tc>
          <w:tcPr>
            <w:tcW w:w="57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74"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Объекты учебно-образовательного назначения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291"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r>
      <w:tr w:rsidR="00010B36" w:rsidRPr="002C09F4" w:rsidTr="00010B36">
        <w:trPr>
          <w:trHeight w:hRule="exact" w:val="250"/>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Детское дошкольное учреждение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250"/>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Общеобразовательная школа</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754"/>
        </w:trPr>
        <w:tc>
          <w:tcPr>
            <w:tcW w:w="57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494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74"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Объекты здравоохранения и социального обеспечения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291"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r>
      <w:tr w:rsidR="00010B36" w:rsidRPr="002C09F4" w:rsidTr="00010B36">
        <w:trPr>
          <w:trHeight w:hRule="exact" w:val="283"/>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2.1</w:t>
            </w:r>
          </w:p>
        </w:tc>
        <w:tc>
          <w:tcPr>
            <w:tcW w:w="494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ФАП</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283"/>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2.2</w:t>
            </w:r>
          </w:p>
        </w:tc>
        <w:tc>
          <w:tcPr>
            <w:tcW w:w="494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Больница</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562"/>
        </w:trPr>
        <w:tc>
          <w:tcPr>
            <w:tcW w:w="57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94" w:h="4406" w:wrap="none" w:vAnchor="page" w:hAnchor="page" w:x="1820" w:y="11377"/>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о</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78"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Объекты культурно-досугового назначения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291"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r>
      <w:tr w:rsidR="00010B36" w:rsidRPr="002C09F4" w:rsidTr="00010B36">
        <w:trPr>
          <w:trHeight w:hRule="exact" w:val="259"/>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3.1</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Дом культуры, клуб</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250"/>
        </w:trPr>
        <w:tc>
          <w:tcPr>
            <w:tcW w:w="57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3.2</w:t>
            </w:r>
          </w:p>
        </w:tc>
        <w:tc>
          <w:tcPr>
            <w:tcW w:w="494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Библиотека</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129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302"/>
        </w:trPr>
        <w:tc>
          <w:tcPr>
            <w:tcW w:w="571"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4944"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94" w:h="4406" w:wrap="none" w:vAnchor="page" w:hAnchor="page" w:x="1820" w:y="11377"/>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Социальная поддержка населения</w:t>
            </w:r>
          </w:p>
        </w:tc>
        <w:tc>
          <w:tcPr>
            <w:tcW w:w="127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10B36" w:rsidRPr="002C09F4" w:rsidRDefault="00010B36" w:rsidP="00010B36">
            <w:pPr>
              <w:framePr w:w="9494" w:h="4406" w:wrap="none" w:vAnchor="page" w:hAnchor="page" w:x="1820" w:y="11377"/>
              <w:rPr>
                <w:rFonts w:ascii="Times New Roman" w:hAnsi="Times New Roman" w:cs="Times New Roman"/>
                <w:sz w:val="20"/>
                <w:szCs w:val="20"/>
              </w:rPr>
            </w:pP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4934"/>
        <w:gridCol w:w="1277"/>
        <w:gridCol w:w="1416"/>
        <w:gridCol w:w="1282"/>
      </w:tblGrid>
      <w:tr w:rsidR="00010B36" w:rsidRPr="002C09F4" w:rsidTr="00010B36">
        <w:trPr>
          <w:trHeight w:hRule="exact" w:val="869"/>
        </w:trPr>
        <w:tc>
          <w:tcPr>
            <w:tcW w:w="576" w:type="dxa"/>
            <w:tcBorders>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lastRenderedPageBreak/>
              <w:t>4.1</w:t>
            </w:r>
          </w:p>
        </w:tc>
        <w:tc>
          <w:tcPr>
            <w:tcW w:w="4934" w:type="dxa"/>
            <w:tcBorders>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Муниципальное бюджетное учреждение «Комплексный центр социального обслуживания населения», с. Городок</w:t>
            </w:r>
          </w:p>
        </w:tc>
        <w:tc>
          <w:tcPr>
            <w:tcW w:w="1277" w:type="dxa"/>
            <w:tcBorders>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1282" w:type="dxa"/>
            <w:tcBorders>
              <w:left w:val="single" w:sz="4" w:space="0" w:color="auto"/>
              <w:righ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1123"/>
        </w:trPr>
        <w:tc>
          <w:tcPr>
            <w:tcW w:w="57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4.2</w:t>
            </w:r>
          </w:p>
        </w:tc>
        <w:tc>
          <w:tcPr>
            <w:tcW w:w="493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Краевое государственное бюджетное учреждение социального обслуживания «Центр социальной помощи семье и детям «Минусинский», с. Городок.</w:t>
            </w:r>
          </w:p>
        </w:tc>
        <w:tc>
          <w:tcPr>
            <w:tcW w:w="127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128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293"/>
        </w:trPr>
        <w:tc>
          <w:tcPr>
            <w:tcW w:w="57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493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Объекты физической культуры и спорта</w:t>
            </w:r>
          </w:p>
        </w:tc>
        <w:tc>
          <w:tcPr>
            <w:tcW w:w="1277" w:type="dxa"/>
            <w:tcBorders>
              <w:top w:val="single" w:sz="4" w:space="0" w:color="auto"/>
              <w:lef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c>
          <w:tcPr>
            <w:tcW w:w="128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r>
      <w:tr w:rsidR="00010B36" w:rsidRPr="002C09F4" w:rsidTr="00010B36">
        <w:trPr>
          <w:trHeight w:hRule="exact" w:val="288"/>
        </w:trPr>
        <w:tc>
          <w:tcPr>
            <w:tcW w:w="57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5.1</w:t>
            </w:r>
          </w:p>
        </w:tc>
        <w:tc>
          <w:tcPr>
            <w:tcW w:w="493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Стадион</w:t>
            </w:r>
          </w:p>
        </w:tc>
        <w:tc>
          <w:tcPr>
            <w:tcW w:w="127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293"/>
        </w:trPr>
        <w:tc>
          <w:tcPr>
            <w:tcW w:w="57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5.2</w:t>
            </w:r>
          </w:p>
        </w:tc>
        <w:tc>
          <w:tcPr>
            <w:tcW w:w="493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Спортивный комплекс</w:t>
            </w:r>
          </w:p>
        </w:tc>
        <w:tc>
          <w:tcPr>
            <w:tcW w:w="127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1</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30" w:lineRule="exact"/>
              <w:ind w:firstLine="0"/>
              <w:jc w:val="center"/>
              <w:rPr>
                <w:rFonts w:ascii="Times New Roman" w:hAnsi="Times New Roman" w:cs="Times New Roman"/>
                <w:sz w:val="20"/>
                <w:szCs w:val="20"/>
              </w:rPr>
            </w:pPr>
            <w:r w:rsidRPr="002C09F4">
              <w:rPr>
                <w:rStyle w:val="4115pt"/>
                <w:rFonts w:ascii="Times New Roman" w:hAnsi="Times New Roman" w:cs="Times New Roman"/>
                <w:sz w:val="20"/>
                <w:szCs w:val="20"/>
              </w:rPr>
              <w:t>1</w:t>
            </w:r>
          </w:p>
        </w:tc>
      </w:tr>
      <w:tr w:rsidR="00010B36" w:rsidRPr="002C09F4" w:rsidTr="00010B36">
        <w:trPr>
          <w:trHeight w:hRule="exact" w:val="288"/>
        </w:trPr>
        <w:tc>
          <w:tcPr>
            <w:tcW w:w="57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493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Объекты торгового назначения</w:t>
            </w:r>
          </w:p>
        </w:tc>
        <w:tc>
          <w:tcPr>
            <w:tcW w:w="1277" w:type="dxa"/>
            <w:tcBorders>
              <w:top w:val="single" w:sz="4" w:space="0" w:color="auto"/>
              <w:lef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c>
          <w:tcPr>
            <w:tcW w:w="128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485" w:h="3456" w:wrap="none" w:vAnchor="page" w:hAnchor="page" w:x="1824" w:y="898"/>
              <w:rPr>
                <w:rFonts w:ascii="Times New Roman" w:hAnsi="Times New Roman" w:cs="Times New Roman"/>
                <w:sz w:val="20"/>
                <w:szCs w:val="20"/>
              </w:rPr>
            </w:pPr>
          </w:p>
        </w:tc>
      </w:tr>
      <w:tr w:rsidR="00010B36" w:rsidRPr="002C09F4" w:rsidTr="00010B36">
        <w:trPr>
          <w:trHeight w:hRule="exact" w:val="302"/>
        </w:trPr>
        <w:tc>
          <w:tcPr>
            <w:tcW w:w="57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6.1</w:t>
            </w:r>
          </w:p>
        </w:tc>
        <w:tc>
          <w:tcPr>
            <w:tcW w:w="4934"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Магазины, торговые павильоны</w:t>
            </w:r>
          </w:p>
        </w:tc>
        <w:tc>
          <w:tcPr>
            <w:tcW w:w="1277"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объект</w:t>
            </w:r>
          </w:p>
        </w:tc>
        <w:tc>
          <w:tcPr>
            <w:tcW w:w="141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485" w:h="3456" w:wrap="none" w:vAnchor="page" w:hAnchor="page" w:x="1824" w:y="898"/>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15</w:t>
            </w:r>
          </w:p>
        </w:tc>
      </w:tr>
    </w:tbl>
    <w:p w:rsidR="00010B36" w:rsidRPr="002C09F4" w:rsidRDefault="00010B36" w:rsidP="00010B36">
      <w:pPr>
        <w:framePr w:w="9509" w:h="5845" w:hRule="exact" w:wrap="none" w:vAnchor="page" w:hAnchor="page" w:x="1824" w:y="4595"/>
        <w:spacing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Основными компонентами в структуре социальной сферы муниципального образования являются: образование, культура, здравоохранение, социальная поддержка населения, физическая культура и спорт.</w:t>
      </w:r>
    </w:p>
    <w:p w:rsidR="00010B36" w:rsidRPr="002C09F4" w:rsidRDefault="00010B36" w:rsidP="00010B36">
      <w:pPr>
        <w:framePr w:w="9509" w:h="5845" w:hRule="exact" w:wrap="none" w:vAnchor="page" w:hAnchor="page" w:x="1824" w:y="4595"/>
        <w:spacing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В целом строительство новых объектов социальной сферы муниципального образования не предусмотрено. Поселения характеризуются минимальной обеспеченностью необходимым количеством объектов социальной инфраструктуры.</w:t>
      </w:r>
    </w:p>
    <w:p w:rsidR="00010B36" w:rsidRPr="002C09F4" w:rsidRDefault="00010B36" w:rsidP="00010B36">
      <w:pPr>
        <w:framePr w:w="9509" w:h="5845" w:hRule="exact" w:wrap="none" w:vAnchor="page" w:hAnchor="page" w:x="1824" w:y="4595"/>
        <w:spacing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 xml:space="preserve">К расчетному сроку необходимо создать необходимые условия для увеличения мощностей социальных объектов с целью удовлетворения растущих потребностей населения и доведения показателей обеспеченности </w:t>
      </w:r>
      <w:proofErr w:type="gramStart"/>
      <w:r w:rsidRPr="002C09F4">
        <w:rPr>
          <w:rFonts w:ascii="Times New Roman" w:hAnsi="Times New Roman" w:cs="Times New Roman"/>
          <w:sz w:val="20"/>
          <w:szCs w:val="20"/>
        </w:rPr>
        <w:t>до</w:t>
      </w:r>
      <w:proofErr w:type="gramEnd"/>
      <w:r w:rsidRPr="002C09F4">
        <w:rPr>
          <w:rFonts w:ascii="Times New Roman" w:hAnsi="Times New Roman" w:cs="Times New Roman"/>
          <w:sz w:val="20"/>
          <w:szCs w:val="20"/>
        </w:rPr>
        <w:t xml:space="preserve"> нормативных.</w:t>
      </w:r>
    </w:p>
    <w:p w:rsidR="00010B36" w:rsidRPr="002C09F4" w:rsidRDefault="00010B36" w:rsidP="00010B36">
      <w:pPr>
        <w:framePr w:w="9509" w:h="5845" w:hRule="exact" w:wrap="none" w:vAnchor="page" w:hAnchor="page" w:x="1824" w:y="4595"/>
        <w:spacing w:after="275" w:line="274"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 xml:space="preserve">Большинство зданий, в которых расположены объекты социальной сферы, имеют высокий процент физического и морального износа. </w:t>
      </w:r>
      <w:proofErr w:type="gramStart"/>
      <w:r w:rsidRPr="002C09F4">
        <w:rPr>
          <w:rFonts w:ascii="Times New Roman" w:hAnsi="Times New Roman" w:cs="Times New Roman"/>
          <w:sz w:val="20"/>
          <w:szCs w:val="20"/>
        </w:rPr>
        <w:t>С учетом того, что продолжительность эффективной комплектации жилых зданий, объектов коммунального и социально культурного назначения до постановки на капитальный ремонт составляет 15-20 лет (ВСН 58-88 (р) «Ведомственные строительные нормы.</w:t>
      </w:r>
      <w:proofErr w:type="gramEnd"/>
      <w:r w:rsidRPr="002C09F4">
        <w:rPr>
          <w:rFonts w:ascii="Times New Roman" w:hAnsi="Times New Roman" w:cs="Times New Roman"/>
          <w:sz w:val="20"/>
          <w:szCs w:val="20"/>
        </w:rPr>
        <w:t xml:space="preserve"> </w:t>
      </w:r>
      <w:proofErr w:type="gramStart"/>
      <w:r w:rsidRPr="002C09F4">
        <w:rPr>
          <w:rFonts w:ascii="Times New Roman" w:hAnsi="Times New Roman" w:cs="Times New Roman"/>
          <w:sz w:val="20"/>
          <w:szCs w:val="20"/>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к расчетному сроку необходимо осуществить ремонт существующих зданий с целью восстановления их ресурса с заменой при необходимости конструктивных элементов и систем инженерного оборудования, а также улучшения их эксплуатационных показателей.</w:t>
      </w:r>
      <w:proofErr w:type="gramEnd"/>
    </w:p>
    <w:p w:rsidR="00010B36" w:rsidRPr="002C09F4" w:rsidRDefault="00010B36" w:rsidP="00010B36">
      <w:pPr>
        <w:pStyle w:val="60"/>
        <w:framePr w:w="9509" w:h="5845" w:hRule="exact" w:wrap="none" w:vAnchor="page" w:hAnchor="page" w:x="1824" w:y="4595"/>
        <w:shd w:val="clear" w:color="auto" w:fill="auto"/>
        <w:spacing w:line="230" w:lineRule="exact"/>
        <w:ind w:left="160" w:firstLine="700"/>
        <w:rPr>
          <w:rFonts w:ascii="Times New Roman" w:hAnsi="Times New Roman" w:cs="Times New Roman"/>
          <w:sz w:val="20"/>
          <w:szCs w:val="20"/>
        </w:rPr>
      </w:pPr>
      <w:r w:rsidRPr="002C09F4">
        <w:rPr>
          <w:rFonts w:ascii="Times New Roman" w:hAnsi="Times New Roman" w:cs="Times New Roman"/>
          <w:sz w:val="20"/>
          <w:szCs w:val="20"/>
        </w:rPr>
        <w:t>3.5. Транспортная инфраструктура</w:t>
      </w:r>
    </w:p>
    <w:tbl>
      <w:tblPr>
        <w:tblOverlap w:val="never"/>
        <w:tblW w:w="0" w:type="auto"/>
        <w:tblLayout w:type="fixed"/>
        <w:tblCellMar>
          <w:left w:w="10" w:type="dxa"/>
          <w:right w:w="10" w:type="dxa"/>
        </w:tblCellMar>
        <w:tblLook w:val="0000" w:firstRow="0" w:lastRow="0" w:firstColumn="0" w:lastColumn="0" w:noHBand="0" w:noVBand="0"/>
      </w:tblPr>
      <w:tblGrid>
        <w:gridCol w:w="614"/>
        <w:gridCol w:w="4757"/>
        <w:gridCol w:w="1272"/>
        <w:gridCol w:w="1421"/>
        <w:gridCol w:w="1282"/>
      </w:tblGrid>
      <w:tr w:rsidR="00010B36" w:rsidRPr="002C09F4" w:rsidTr="00010B36">
        <w:trPr>
          <w:trHeight w:hRule="exact" w:val="523"/>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after="6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9346" w:h="2251" w:wrap="none" w:vAnchor="page" w:hAnchor="page" w:x="1963" w:y="10670"/>
              <w:shd w:val="clear" w:color="auto" w:fill="auto"/>
              <w:spacing w:before="60" w:line="220" w:lineRule="exact"/>
              <w:ind w:left="16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47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 показателя</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after="12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346" w:h="2251" w:wrap="none" w:vAnchor="page" w:hAnchor="page" w:x="1963" w:y="10670"/>
              <w:shd w:val="clear" w:color="auto" w:fill="auto"/>
              <w:spacing w:before="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after="12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Современное</w:t>
            </w:r>
          </w:p>
          <w:p w:rsidR="00010B36" w:rsidRPr="002C09F4" w:rsidRDefault="00010B36" w:rsidP="00010B36">
            <w:pPr>
              <w:pStyle w:val="40"/>
              <w:framePr w:w="9346" w:h="2251" w:wrap="none" w:vAnchor="page" w:hAnchor="page" w:x="1963" w:y="10670"/>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after="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346" w:h="2251" w:wrap="none" w:vAnchor="page" w:hAnchor="page" w:x="1963" w:y="10670"/>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288"/>
        </w:trPr>
        <w:tc>
          <w:tcPr>
            <w:tcW w:w="614"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9346" w:h="2251" w:wrap="none" w:vAnchor="page" w:hAnchor="page" w:x="1963" w:y="10670"/>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475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дорог</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128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r>
      <w:tr w:rsidR="00010B36" w:rsidRPr="002C09F4" w:rsidTr="00010B36">
        <w:trPr>
          <w:trHeight w:hRule="exact" w:val="283"/>
        </w:trPr>
        <w:tc>
          <w:tcPr>
            <w:tcW w:w="614" w:type="dxa"/>
            <w:vMerge/>
            <w:tcBorders>
              <w:left w:val="single" w:sz="4" w:space="0" w:color="auto"/>
            </w:tcBorders>
            <w:shd w:val="clear" w:color="auto" w:fill="FFFFFF"/>
            <w:vAlign w:val="center"/>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475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-всего</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44,9</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50,6</w:t>
            </w:r>
          </w:p>
        </w:tc>
      </w:tr>
      <w:tr w:rsidR="00010B36" w:rsidRPr="002C09F4" w:rsidTr="00010B36">
        <w:trPr>
          <w:trHeight w:hRule="exact" w:val="283"/>
        </w:trPr>
        <w:tc>
          <w:tcPr>
            <w:tcW w:w="614" w:type="dxa"/>
            <w:vMerge/>
            <w:tcBorders>
              <w:left w:val="single" w:sz="4" w:space="0" w:color="auto"/>
            </w:tcBorders>
            <w:shd w:val="clear" w:color="auto" w:fill="FFFFFF"/>
            <w:vAlign w:val="center"/>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475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 том числе:</w:t>
            </w:r>
          </w:p>
        </w:tc>
        <w:tc>
          <w:tcPr>
            <w:tcW w:w="1272" w:type="dxa"/>
            <w:tcBorders>
              <w:top w:val="single" w:sz="4" w:space="0" w:color="auto"/>
              <w:lef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c>
          <w:tcPr>
            <w:tcW w:w="128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9346" w:h="2251" w:wrap="none" w:vAnchor="page" w:hAnchor="page" w:x="1963" w:y="10670"/>
              <w:rPr>
                <w:rFonts w:ascii="Times New Roman" w:hAnsi="Times New Roman" w:cs="Times New Roman"/>
                <w:sz w:val="20"/>
                <w:szCs w:val="20"/>
              </w:rPr>
            </w:pPr>
          </w:p>
        </w:tc>
      </w:tr>
      <w:tr w:rsidR="00010B36" w:rsidRPr="002C09F4" w:rsidTr="00010B36">
        <w:trPr>
          <w:trHeight w:hRule="exact" w:val="288"/>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475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межпоселковые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9,3</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9,3</w:t>
            </w:r>
          </w:p>
        </w:tc>
      </w:tr>
      <w:tr w:rsidR="00010B36" w:rsidRPr="002C09F4" w:rsidTr="00010B36">
        <w:trPr>
          <w:trHeight w:hRule="exact" w:val="283"/>
        </w:trPr>
        <w:tc>
          <w:tcPr>
            <w:tcW w:w="6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475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главные улицы</w:t>
            </w:r>
            <w:proofErr w:type="gramStart"/>
            <w:r w:rsidRPr="002C09F4">
              <w:rPr>
                <w:rStyle w:val="411pt"/>
                <w:rFonts w:ascii="Times New Roman" w:hAnsi="Times New Roman" w:cs="Times New Roman"/>
                <w:sz w:val="20"/>
                <w:szCs w:val="20"/>
              </w:rPr>
              <w:t xml:space="preserve"> .</w:t>
            </w:r>
            <w:proofErr w:type="gramEnd"/>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7,2</w:t>
            </w:r>
          </w:p>
        </w:tc>
        <w:tc>
          <w:tcPr>
            <w:tcW w:w="1282"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7,2</w:t>
            </w:r>
          </w:p>
        </w:tc>
      </w:tr>
      <w:tr w:rsidR="00010B36" w:rsidRPr="002C09F4" w:rsidTr="00010B36">
        <w:trPr>
          <w:trHeight w:hRule="exact" w:val="302"/>
        </w:trPr>
        <w:tc>
          <w:tcPr>
            <w:tcW w:w="614"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1.3</w:t>
            </w:r>
          </w:p>
        </w:tc>
        <w:tc>
          <w:tcPr>
            <w:tcW w:w="4757"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улицы в жилой застройке</w:t>
            </w:r>
          </w:p>
        </w:tc>
        <w:tc>
          <w:tcPr>
            <w:tcW w:w="127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21"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28,4</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346" w:h="2251" w:wrap="none" w:vAnchor="page" w:hAnchor="page" w:x="1963" w:y="1067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34,1</w:t>
            </w:r>
          </w:p>
        </w:tc>
      </w:tr>
    </w:tbl>
    <w:p w:rsidR="00010B36" w:rsidRPr="002C09F4" w:rsidRDefault="00010B36" w:rsidP="00010B36">
      <w:pPr>
        <w:framePr w:w="9509" w:h="2588" w:hRule="exact" w:wrap="none" w:vAnchor="page" w:hAnchor="page" w:x="1824" w:y="13159"/>
        <w:spacing w:line="278"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В целях создания благоприятной среды жизнедеятельности населения генеральным планом предусмотрено:</w:t>
      </w:r>
    </w:p>
    <w:p w:rsidR="00010B36" w:rsidRPr="002C09F4" w:rsidRDefault="00010B36" w:rsidP="00010B36">
      <w:pPr>
        <w:framePr w:w="9509" w:h="2588" w:hRule="exact" w:wrap="none" w:vAnchor="page" w:hAnchor="page" w:x="1824" w:y="13159"/>
        <w:widowControl w:val="0"/>
        <w:numPr>
          <w:ilvl w:val="0"/>
          <w:numId w:val="20"/>
        </w:numPr>
        <w:tabs>
          <w:tab w:val="left" w:pos="1145"/>
        </w:tabs>
        <w:spacing w:after="0" w:line="278"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увеличение пропускной способности улиц, расширение проезжих частей, усовершенствование покрытий внутри поселковых дорог;</w:t>
      </w:r>
    </w:p>
    <w:p w:rsidR="00010B36" w:rsidRPr="002C09F4" w:rsidRDefault="00010B36" w:rsidP="00010B36">
      <w:pPr>
        <w:framePr w:w="9509" w:h="2588" w:hRule="exact" w:wrap="none" w:vAnchor="page" w:hAnchor="page" w:x="1824" w:y="13159"/>
        <w:widowControl w:val="0"/>
        <w:numPr>
          <w:ilvl w:val="0"/>
          <w:numId w:val="20"/>
        </w:numPr>
        <w:tabs>
          <w:tab w:val="left" w:pos="1145"/>
        </w:tabs>
        <w:spacing w:after="0" w:line="278"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строительство улиц в районах перспективной жилой застройки;</w:t>
      </w:r>
    </w:p>
    <w:p w:rsidR="00010B36" w:rsidRPr="002C09F4" w:rsidRDefault="00010B36" w:rsidP="00010B36">
      <w:pPr>
        <w:framePr w:w="9509" w:h="2588" w:hRule="exact" w:wrap="none" w:vAnchor="page" w:hAnchor="page" w:x="1824" w:y="13159"/>
        <w:widowControl w:val="0"/>
        <w:numPr>
          <w:ilvl w:val="0"/>
          <w:numId w:val="20"/>
        </w:numPr>
        <w:tabs>
          <w:tab w:val="left" w:pos="1145"/>
        </w:tabs>
        <w:spacing w:after="0" w:line="278"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устройство противопожарных проездов вдоль внеуличных границ участков индивидуальной застройки, совмещенных с хозяйственными проездами и скотопрогонами шириной 3.5 м;</w:t>
      </w:r>
    </w:p>
    <w:p w:rsidR="00010B36" w:rsidRPr="002C09F4" w:rsidRDefault="00010B36" w:rsidP="00010B36">
      <w:pPr>
        <w:framePr w:w="9509" w:h="2588" w:hRule="exact" w:wrap="none" w:vAnchor="page" w:hAnchor="page" w:x="1824" w:y="13159"/>
        <w:widowControl w:val="0"/>
        <w:numPr>
          <w:ilvl w:val="0"/>
          <w:numId w:val="20"/>
        </w:numPr>
        <w:tabs>
          <w:tab w:val="left" w:pos="1145"/>
        </w:tabs>
        <w:spacing w:after="0" w:line="278" w:lineRule="exact"/>
        <w:ind w:left="160" w:firstLine="700"/>
        <w:jc w:val="both"/>
        <w:rPr>
          <w:rFonts w:ascii="Times New Roman" w:hAnsi="Times New Roman" w:cs="Times New Roman"/>
          <w:sz w:val="20"/>
          <w:szCs w:val="20"/>
        </w:rPr>
      </w:pPr>
      <w:r w:rsidRPr="002C09F4">
        <w:rPr>
          <w:rFonts w:ascii="Times New Roman" w:hAnsi="Times New Roman" w:cs="Times New Roman"/>
          <w:sz w:val="20"/>
          <w:szCs w:val="20"/>
        </w:rPr>
        <w:t>устройство пешеходных дорог, тротуаров.</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60"/>
        <w:framePr w:w="9389" w:h="13844" w:hRule="exact" w:wrap="none" w:vAnchor="page" w:hAnchor="page" w:x="1901" w:y="908"/>
        <w:numPr>
          <w:ilvl w:val="0"/>
          <w:numId w:val="21"/>
        </w:numPr>
        <w:shd w:val="clear" w:color="auto" w:fill="auto"/>
        <w:tabs>
          <w:tab w:val="left" w:pos="1230"/>
        </w:tabs>
        <w:rPr>
          <w:rFonts w:ascii="Times New Roman" w:hAnsi="Times New Roman" w:cs="Times New Roman"/>
          <w:sz w:val="20"/>
          <w:szCs w:val="20"/>
        </w:rPr>
      </w:pPr>
      <w:r w:rsidRPr="002C09F4">
        <w:rPr>
          <w:rFonts w:ascii="Times New Roman" w:hAnsi="Times New Roman" w:cs="Times New Roman"/>
          <w:sz w:val="20"/>
          <w:szCs w:val="20"/>
        </w:rPr>
        <w:lastRenderedPageBreak/>
        <w:t>Производственная сфера</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Основу экономики поселения составляет сельское хозяйство - предприятия по выращиванию зерновых культур и предприятие по животноводству, от эффективной деятельности которых зависит развитие муниципального образования в целом.</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Также активно расширяется сфера по переработке зерна и производству муки из зерновых и растительных культур и готовых мучных смесей и теста. В настоящее время функционирует три таких предприятия. Кроме того, в селе Городок ОАО «Мельник» планируется строительство завода по производству зерновых хлопьев на 150 рабочих мест.</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Практически все виды деятельности осуществляются субъектами малого предпринимательства.</w:t>
      </w:r>
    </w:p>
    <w:p w:rsidR="00010B36" w:rsidRPr="002C09F4" w:rsidRDefault="00010B36" w:rsidP="00010B36">
      <w:pPr>
        <w:framePr w:w="9389" w:h="13844" w:hRule="exact" w:wrap="none" w:vAnchor="page" w:hAnchor="page" w:x="1901" w:y="908"/>
        <w:spacing w:after="275"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Вторым доминатом в отраслевой структуре является непроизводственная сфера деятельности - розничная торговля.</w:t>
      </w:r>
    </w:p>
    <w:p w:rsidR="00010B36" w:rsidRPr="002C09F4" w:rsidRDefault="00010B36" w:rsidP="00010B36">
      <w:pPr>
        <w:pStyle w:val="60"/>
        <w:framePr w:w="9389" w:h="13844" w:hRule="exact" w:wrap="none" w:vAnchor="page" w:hAnchor="page" w:x="1901" w:y="908"/>
        <w:numPr>
          <w:ilvl w:val="0"/>
          <w:numId w:val="21"/>
        </w:numPr>
        <w:shd w:val="clear" w:color="auto" w:fill="auto"/>
        <w:tabs>
          <w:tab w:val="left" w:pos="1230"/>
        </w:tabs>
        <w:spacing w:after="258" w:line="230" w:lineRule="exact"/>
        <w:rPr>
          <w:rFonts w:ascii="Times New Roman" w:hAnsi="Times New Roman" w:cs="Times New Roman"/>
          <w:sz w:val="20"/>
          <w:szCs w:val="20"/>
        </w:rPr>
      </w:pPr>
      <w:r w:rsidRPr="002C09F4">
        <w:rPr>
          <w:rFonts w:ascii="Times New Roman" w:hAnsi="Times New Roman" w:cs="Times New Roman"/>
          <w:sz w:val="20"/>
          <w:szCs w:val="20"/>
        </w:rPr>
        <w:t>Инженерная инфраструктура</w:t>
      </w:r>
    </w:p>
    <w:p w:rsidR="00010B36" w:rsidRPr="002C09F4" w:rsidRDefault="00010B36" w:rsidP="00010B36">
      <w:pPr>
        <w:pStyle w:val="60"/>
        <w:framePr w:w="9389" w:h="13844" w:hRule="exact" w:wrap="none" w:vAnchor="page" w:hAnchor="page" w:x="1901" w:y="908"/>
        <w:shd w:val="clear" w:color="auto" w:fill="auto"/>
        <w:rPr>
          <w:rFonts w:ascii="Times New Roman" w:hAnsi="Times New Roman" w:cs="Times New Roman"/>
          <w:sz w:val="20"/>
          <w:szCs w:val="20"/>
        </w:rPr>
      </w:pPr>
      <w:r w:rsidRPr="002C09F4">
        <w:rPr>
          <w:rFonts w:ascii="Times New Roman" w:hAnsi="Times New Roman" w:cs="Times New Roman"/>
          <w:sz w:val="20"/>
          <w:szCs w:val="20"/>
        </w:rPr>
        <w:t>3.7.1. Водоснабжение</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Число потребителей услуги централизованного водоснабжения увеличиться за счет подключения, как объектов нового жилищного строительства, так и улучшения условий жизни населения при проведении централизованного водоснабжения в существующие жилые дома.</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предусматривается реконструкция существующих объектов водоснабжения с выполнением замены ветхих сетей (общей протяженностью 24,7 км различных диаметров), а также строительство новых сетей водоснабжения для создания кольцевых сетей трубопроводов </w:t>
      </w:r>
      <w:proofErr w:type="gramStart"/>
      <w:r w:rsidRPr="002C09F4">
        <w:rPr>
          <w:rFonts w:ascii="Times New Roman" w:hAnsi="Times New Roman" w:cs="Times New Roman"/>
          <w:sz w:val="20"/>
          <w:szCs w:val="20"/>
        </w:rPr>
        <w:t xml:space="preserve">( </w:t>
      </w:r>
      <w:proofErr w:type="gramEnd"/>
      <w:r w:rsidRPr="002C09F4">
        <w:rPr>
          <w:rFonts w:ascii="Times New Roman" w:hAnsi="Times New Roman" w:cs="Times New Roman"/>
          <w:sz w:val="20"/>
          <w:szCs w:val="20"/>
        </w:rPr>
        <w:t xml:space="preserve">с. Городок - 8,9 км, с.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- 3,2 км ).</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решено использовать существующую систему водозаборов с реконструкцией существующих объектов и установлением </w:t>
      </w:r>
      <w:proofErr w:type="gramStart"/>
      <w:r w:rsidRPr="002C09F4">
        <w:rPr>
          <w:rFonts w:ascii="Times New Roman" w:hAnsi="Times New Roman" w:cs="Times New Roman"/>
          <w:sz w:val="20"/>
          <w:szCs w:val="20"/>
        </w:rPr>
        <w:t>контроля за</w:t>
      </w:r>
      <w:proofErr w:type="gramEnd"/>
      <w:r w:rsidRPr="002C09F4">
        <w:rPr>
          <w:rFonts w:ascii="Times New Roman" w:hAnsi="Times New Roman" w:cs="Times New Roman"/>
          <w:sz w:val="20"/>
          <w:szCs w:val="20"/>
        </w:rPr>
        <w:t xml:space="preserve"> составом воды подаваемой в систему водоснабжения.</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Согласно СП 31.13330.2012. Свод правил. "Водоснабжение. Наружные сети и сооружения. Актуализированная редакция СНиП 2.04.02-84*" для расчета водопотребления принято:</w:t>
      </w:r>
    </w:p>
    <w:p w:rsidR="00010B36" w:rsidRPr="002C09F4" w:rsidRDefault="00010B36" w:rsidP="00010B36">
      <w:pPr>
        <w:framePr w:w="9389" w:h="13844" w:hRule="exact" w:wrap="none" w:vAnchor="page" w:hAnchor="page" w:x="1901" w:y="908"/>
        <w:widowControl w:val="0"/>
        <w:numPr>
          <w:ilvl w:val="0"/>
          <w:numId w:val="22"/>
        </w:numPr>
        <w:tabs>
          <w:tab w:val="left" w:pos="100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Удельное среднесуточное (за год) водопотребление на хозяйственно-питьевые нужды населения принято 200 л/</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 xml:space="preserve"> на человека.</w:t>
      </w:r>
    </w:p>
    <w:p w:rsidR="00010B36" w:rsidRPr="002C09F4" w:rsidRDefault="00010B36" w:rsidP="00010B36">
      <w:pPr>
        <w:framePr w:w="9389" w:h="13844" w:hRule="exact" w:wrap="none" w:vAnchor="page" w:hAnchor="page" w:x="1901" w:y="908"/>
        <w:widowControl w:val="0"/>
        <w:numPr>
          <w:ilvl w:val="0"/>
          <w:numId w:val="22"/>
        </w:numPr>
        <w:tabs>
          <w:tab w:val="left" w:pos="100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Удельное среднесуточное за поливочный сезон потребление воды на поливку зеленых насаждений в размере 30 л/</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 xml:space="preserve"> на 1 жителя. Количество поливок 1 в сутки.</w:t>
      </w:r>
    </w:p>
    <w:p w:rsidR="00010B36" w:rsidRPr="002C09F4" w:rsidRDefault="00010B36" w:rsidP="00010B36">
      <w:pPr>
        <w:framePr w:w="9389" w:h="13844" w:hRule="exact" w:wrap="none" w:vAnchor="page" w:hAnchor="page" w:x="1901" w:y="908"/>
        <w:widowControl w:val="0"/>
        <w:numPr>
          <w:ilvl w:val="0"/>
          <w:numId w:val="22"/>
        </w:numPr>
        <w:tabs>
          <w:tab w:val="left" w:pos="101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Расчетный расход воды в сутки наибольшего водопотребления определен при коэффициенте суточной неравномерности водопотребления </w:t>
      </w:r>
      <w:proofErr w:type="spellStart"/>
      <w:r w:rsidRPr="002C09F4">
        <w:rPr>
          <w:rFonts w:ascii="Times New Roman" w:hAnsi="Times New Roman" w:cs="Times New Roman"/>
          <w:sz w:val="20"/>
          <w:szCs w:val="20"/>
        </w:rPr>
        <w:t>Ксут</w:t>
      </w:r>
      <w:proofErr w:type="gramStart"/>
      <w:r w:rsidRPr="002C09F4">
        <w:rPr>
          <w:rFonts w:ascii="Times New Roman" w:hAnsi="Times New Roman" w:cs="Times New Roman"/>
          <w:sz w:val="20"/>
          <w:szCs w:val="20"/>
        </w:rPr>
        <w:t>.т</w:t>
      </w:r>
      <w:proofErr w:type="gramEnd"/>
      <w:r w:rsidRPr="002C09F4">
        <w:rPr>
          <w:rFonts w:ascii="Times New Roman" w:hAnsi="Times New Roman" w:cs="Times New Roman"/>
          <w:sz w:val="20"/>
          <w:szCs w:val="20"/>
        </w:rPr>
        <w:t>ах</w:t>
      </w:r>
      <w:proofErr w:type="spellEnd"/>
      <w:r w:rsidRPr="002C09F4">
        <w:rPr>
          <w:rFonts w:ascii="Times New Roman" w:hAnsi="Times New Roman" w:cs="Times New Roman"/>
          <w:sz w:val="20"/>
          <w:szCs w:val="20"/>
        </w:rPr>
        <w:t>, учитывающем уклад жизни населения, режим работы предприятий, степень благоустройства зданий, изменения водопотребления по сезонам года и дням недели, принятым равным 1.2.</w:t>
      </w:r>
    </w:p>
    <w:p w:rsidR="00010B36" w:rsidRPr="002C09F4" w:rsidRDefault="00010B36" w:rsidP="00010B36">
      <w:pPr>
        <w:framePr w:w="9389" w:h="13844" w:hRule="exact" w:wrap="none" w:vAnchor="page" w:hAnchor="page" w:x="1901" w:y="908"/>
        <w:widowControl w:val="0"/>
        <w:numPr>
          <w:ilvl w:val="0"/>
          <w:numId w:val="22"/>
        </w:numPr>
        <w:tabs>
          <w:tab w:val="left" w:pos="100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При расчете общего водопотребления территории, учтено примечание из СП 31.13330.2012 - количество воды на неучтенные расходы принято дополнительно в процентном отношении - 20% от суммарного расхода воды на хозяйственно-питьевые нужды жилого района.</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Водопотребление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составит 838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 из них:</w:t>
      </w:r>
    </w:p>
    <w:p w:rsidR="00010B36" w:rsidRPr="002C09F4" w:rsidRDefault="00010B36" w:rsidP="00010B36">
      <w:pPr>
        <w:framePr w:w="9389" w:h="13844" w:hRule="exact" w:wrap="none" w:vAnchor="page" w:hAnchor="page" w:x="1901" w:y="908"/>
        <w:widowControl w:val="0"/>
        <w:numPr>
          <w:ilvl w:val="0"/>
          <w:numId w:val="23"/>
        </w:numPr>
        <w:tabs>
          <w:tab w:val="left" w:pos="954"/>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 Городок - 687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89" w:h="13844" w:hRule="exact" w:wrap="none" w:vAnchor="page" w:hAnchor="page" w:x="1901" w:y="908"/>
        <w:widowControl w:val="0"/>
        <w:numPr>
          <w:ilvl w:val="0"/>
          <w:numId w:val="23"/>
        </w:numPr>
        <w:tabs>
          <w:tab w:val="left" w:pos="954"/>
        </w:tabs>
        <w:spacing w:after="0"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- 151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Хозяйственно-питьевой водопровод объединить </w:t>
      </w: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xml:space="preserve"> </w:t>
      </w:r>
      <w:proofErr w:type="gramStart"/>
      <w:r w:rsidRPr="002C09F4">
        <w:rPr>
          <w:rFonts w:ascii="Times New Roman" w:hAnsi="Times New Roman" w:cs="Times New Roman"/>
          <w:sz w:val="20"/>
          <w:szCs w:val="20"/>
        </w:rPr>
        <w:t>противопожарным</w:t>
      </w:r>
      <w:proofErr w:type="gramEnd"/>
      <w:r w:rsidRPr="002C09F4">
        <w:rPr>
          <w:rFonts w:ascii="Times New Roman" w:hAnsi="Times New Roman" w:cs="Times New Roman"/>
          <w:sz w:val="20"/>
          <w:szCs w:val="20"/>
        </w:rPr>
        <w:t xml:space="preserve"> и на водопроводной сети установить пожарные гидранты.</w:t>
      </w:r>
    </w:p>
    <w:p w:rsidR="00010B36" w:rsidRPr="002C09F4" w:rsidRDefault="00010B36" w:rsidP="00010B36">
      <w:pPr>
        <w:framePr w:w="9389" w:h="13844" w:hRule="exact" w:wrap="none" w:vAnchor="page" w:hAnchor="page" w:x="1901" w:y="90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Производительность, а также необходимость реконструкции сооружений необходимо уточнить на стадии рабочего проектирования.</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60"/>
        <w:framePr w:w="9389" w:h="14943" w:hRule="exact" w:wrap="none" w:vAnchor="page" w:hAnchor="page" w:x="1915" w:y="878"/>
        <w:numPr>
          <w:ilvl w:val="0"/>
          <w:numId w:val="24"/>
        </w:numPr>
        <w:shd w:val="clear" w:color="auto" w:fill="auto"/>
        <w:tabs>
          <w:tab w:val="left" w:pos="1403"/>
        </w:tabs>
        <w:rPr>
          <w:rFonts w:ascii="Times New Roman" w:hAnsi="Times New Roman" w:cs="Times New Roman"/>
          <w:sz w:val="20"/>
          <w:szCs w:val="20"/>
        </w:rPr>
      </w:pPr>
      <w:r w:rsidRPr="002C09F4">
        <w:rPr>
          <w:rFonts w:ascii="Times New Roman" w:hAnsi="Times New Roman" w:cs="Times New Roman"/>
          <w:sz w:val="20"/>
          <w:szCs w:val="20"/>
        </w:rPr>
        <w:lastRenderedPageBreak/>
        <w:t>Водоотведение</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предусмотрено строительство канализационных очистных сооружений взамен существующих. Строительство очистных сооружений предусматривается в новом месте для соблюдения всех эпидемиологических и санитарных требований.</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Для направления канализационных стоков к новому месту расположения очистных сооружений планируется строительство канализационного коллектора протяженностью 1,46 км. Существующие сети водоотведения (протяженностью 3,34 км) подвергаются реконструкции с полной перекладкой трубопроводов и заменой их на трубы из современных материалов.</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Согласно СП 32.13330.2012. «Канализация. Наружные сети и сооружения. Актуализированная редакция СНиП 2.04.03-85» для жителей, проживающих в домах, оборудованных канализацией, суточная норма водоотведения принята равной норме водопотребления без учета расхода воды на полив территорий и зеленых насаждений.</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Объём водоотведения составляет 745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89" w:h="14943" w:hRule="exact" w:wrap="none" w:vAnchor="page" w:hAnchor="page" w:x="1915" w:y="878"/>
        <w:widowControl w:val="0"/>
        <w:numPr>
          <w:ilvl w:val="0"/>
          <w:numId w:val="25"/>
        </w:numPr>
        <w:tabs>
          <w:tab w:val="left" w:pos="938"/>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 Городок - 611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89" w:h="14943" w:hRule="exact" w:wrap="none" w:vAnchor="page" w:hAnchor="page" w:x="1915" w:y="878"/>
        <w:widowControl w:val="0"/>
        <w:numPr>
          <w:ilvl w:val="0"/>
          <w:numId w:val="25"/>
        </w:numPr>
        <w:tabs>
          <w:tab w:val="left" w:pos="942"/>
        </w:tabs>
        <w:spacing w:after="0"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- 134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89" w:h="14943" w:hRule="exact" w:wrap="none" w:vAnchor="page" w:hAnchor="page" w:x="1915" w:y="878"/>
        <w:spacing w:after="24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Ориентировочная производительность канализационных очистных сооружений на расчётный срок составит 1400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 xml:space="preserve"> - с учётом приёма и очистки стоков от абонентов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и с. </w:t>
      </w:r>
      <w:proofErr w:type="gramStart"/>
      <w:r w:rsidRPr="002C09F4">
        <w:rPr>
          <w:rFonts w:ascii="Times New Roman" w:hAnsi="Times New Roman" w:cs="Times New Roman"/>
          <w:sz w:val="20"/>
          <w:szCs w:val="20"/>
        </w:rPr>
        <w:t>Кавказское</w:t>
      </w:r>
      <w:proofErr w:type="gramEnd"/>
      <w:r w:rsidRPr="002C09F4">
        <w:rPr>
          <w:rFonts w:ascii="Times New Roman" w:hAnsi="Times New Roman" w:cs="Times New Roman"/>
          <w:sz w:val="20"/>
          <w:szCs w:val="20"/>
        </w:rPr>
        <w:t>. Производительность объектов водоотведения необходимо уточнить на стадии рабочего проектирования.</w:t>
      </w:r>
    </w:p>
    <w:p w:rsidR="00010B36" w:rsidRPr="002C09F4" w:rsidRDefault="00010B36" w:rsidP="00010B36">
      <w:pPr>
        <w:pStyle w:val="60"/>
        <w:framePr w:w="9389" w:h="14943" w:hRule="exact" w:wrap="none" w:vAnchor="page" w:hAnchor="page" w:x="1915" w:y="878"/>
        <w:numPr>
          <w:ilvl w:val="0"/>
          <w:numId w:val="24"/>
        </w:numPr>
        <w:shd w:val="clear" w:color="auto" w:fill="auto"/>
        <w:tabs>
          <w:tab w:val="left" w:pos="1408"/>
        </w:tabs>
        <w:rPr>
          <w:rFonts w:ascii="Times New Roman" w:hAnsi="Times New Roman" w:cs="Times New Roman"/>
          <w:sz w:val="20"/>
          <w:szCs w:val="20"/>
        </w:rPr>
      </w:pPr>
      <w:r w:rsidRPr="002C09F4">
        <w:rPr>
          <w:rFonts w:ascii="Times New Roman" w:hAnsi="Times New Roman" w:cs="Times New Roman"/>
          <w:sz w:val="20"/>
          <w:szCs w:val="20"/>
        </w:rPr>
        <w:t>Теплоснабжение</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Общая тепловая мощность котельных 8,13 Гкал/ч., в том числе 7,5 Гкал/ч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и 0,63 Гкал/ч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-Петровка).</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Расчетная тепловая нагрузка потребителей централизованного теплоснабжения от котельной АРЗ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составляет 2,94 Гкал/час. На протяжении последних лет наблюдается снижение присоединенной нагрузки на 1,5-2 % ежегодно, в 2017году присоединенная нагрузка составляет 2.8825Гкал/час.</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Расчетная тепловая нагрузка потребителей централизованного теплоснабжения от котельной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составляет 0,33 Гкал/час. На протяжении последних лет наблюдается снижение присоединенной нагрузки на 3-4 </w:t>
      </w:r>
      <w:r w:rsidRPr="002C09F4">
        <w:rPr>
          <w:rStyle w:val="210pt"/>
          <w:rFonts w:ascii="Times New Roman" w:hAnsi="Times New Roman" w:cs="Times New Roman"/>
        </w:rPr>
        <w:t>%</w:t>
      </w:r>
      <w:r w:rsidRPr="002C09F4">
        <w:rPr>
          <w:rFonts w:ascii="Times New Roman" w:hAnsi="Times New Roman" w:cs="Times New Roman"/>
          <w:sz w:val="20"/>
          <w:szCs w:val="20"/>
        </w:rPr>
        <w:t xml:space="preserve"> ежегодно, в 2017году присоединенная нагрузка составила 0,30782 Гкал/час.</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При дальнейшем развитии планировочной структуры развитие будет осуществляться в направлении индивидуальной жилой застройки с автономными источниками теплоснабжения (печи, котлы).</w:t>
      </w:r>
    </w:p>
    <w:p w:rsidR="00010B36" w:rsidRPr="002C09F4" w:rsidRDefault="00010B36" w:rsidP="00010B36">
      <w:pPr>
        <w:framePr w:w="9389" w:h="14943" w:hRule="exact" w:wrap="none" w:vAnchor="page" w:hAnchor="page" w:x="1915" w:y="878"/>
        <w:spacing w:after="24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не предусмотрено изменение схем теплоснабжения. Существующие котельные в схеме теплоснабжения сохраняются с их реконструкцией. Тепловые сети от теплоисточников до потребителя в двухтрубном исполнении сохраняются и подвергаются реконструкции (протяженность тепловых сетей 6,3 км).</w:t>
      </w:r>
    </w:p>
    <w:p w:rsidR="00010B36" w:rsidRPr="002C09F4" w:rsidRDefault="00010B36" w:rsidP="00010B36">
      <w:pPr>
        <w:pStyle w:val="60"/>
        <w:framePr w:w="9389" w:h="14943" w:hRule="exact" w:wrap="none" w:vAnchor="page" w:hAnchor="page" w:x="1915" w:y="878"/>
        <w:numPr>
          <w:ilvl w:val="0"/>
          <w:numId w:val="24"/>
        </w:numPr>
        <w:shd w:val="clear" w:color="auto" w:fill="auto"/>
        <w:tabs>
          <w:tab w:val="left" w:pos="1408"/>
        </w:tabs>
        <w:rPr>
          <w:rFonts w:ascii="Times New Roman" w:hAnsi="Times New Roman" w:cs="Times New Roman"/>
          <w:sz w:val="20"/>
          <w:szCs w:val="20"/>
        </w:rPr>
      </w:pPr>
      <w:r w:rsidRPr="002C09F4">
        <w:rPr>
          <w:rFonts w:ascii="Times New Roman" w:hAnsi="Times New Roman" w:cs="Times New Roman"/>
          <w:sz w:val="20"/>
          <w:szCs w:val="20"/>
        </w:rPr>
        <w:t>Электроснабжение</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Система электроснабжения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сохраняется существующая, с развитием, реконструкцией и строительством новых сетей и сооружений.</w:t>
      </w:r>
    </w:p>
    <w:p w:rsidR="00010B36" w:rsidRPr="002C09F4" w:rsidRDefault="00010B36" w:rsidP="00010B36">
      <w:pPr>
        <w:framePr w:w="9389" w:h="14943" w:hRule="exact" w:wrap="none" w:vAnchor="page" w:hAnchor="page" w:x="1915" w:y="878"/>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связи с корректировкой планировочной структуры и увеличением потребляемой мощности, проектом предусмотрены следующие мероприятия, направленные на повышение надёжности системы энергообеспечения:</w:t>
      </w:r>
    </w:p>
    <w:p w:rsidR="00010B36" w:rsidRPr="002C09F4" w:rsidRDefault="00010B36" w:rsidP="00010B36">
      <w:pPr>
        <w:framePr w:w="9389" w:h="14943" w:hRule="exact" w:wrap="none" w:vAnchor="page" w:hAnchor="page" w:x="1915" w:y="878"/>
        <w:widowControl w:val="0"/>
        <w:numPr>
          <w:ilvl w:val="0"/>
          <w:numId w:val="25"/>
        </w:numPr>
        <w:tabs>
          <w:tab w:val="left" w:pos="908"/>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строительство новых трансформаторных подстанций 10/0,4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в количестве 3 шт. в селе Городок и 1 шт. в селе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для потребителей новых и существующих планировочных кварталов, а так же объектов инженерной инфраструктуры;</w:t>
      </w:r>
    </w:p>
    <w:p w:rsidR="00010B36" w:rsidRPr="002C09F4" w:rsidRDefault="00010B36" w:rsidP="00010B36">
      <w:pPr>
        <w:framePr w:w="9389" w:h="14943" w:hRule="exact" w:wrap="none" w:vAnchor="page" w:hAnchor="page" w:x="1915" w:y="878"/>
        <w:widowControl w:val="0"/>
        <w:numPr>
          <w:ilvl w:val="0"/>
          <w:numId w:val="25"/>
        </w:numPr>
        <w:tabs>
          <w:tab w:val="left" w:pos="913"/>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строительство проектных кабельных линий электропередачи напряжением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общей протяжённостью 1,25 км;</w:t>
      </w:r>
    </w:p>
    <w:p w:rsidR="00010B36" w:rsidRPr="002C09F4" w:rsidRDefault="00010B36" w:rsidP="00010B36">
      <w:pPr>
        <w:framePr w:w="9389" w:h="14943" w:hRule="exact" w:wrap="none" w:vAnchor="page" w:hAnchor="page" w:x="1915" w:y="878"/>
        <w:widowControl w:val="0"/>
        <w:numPr>
          <w:ilvl w:val="0"/>
          <w:numId w:val="25"/>
        </w:numPr>
        <w:tabs>
          <w:tab w:val="left" w:pos="913"/>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реконструкция существующих линий электропередачи напряжением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общей протяжённостью по трассе 73,7 км;</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03" w:h="11352" w:hRule="exact" w:wrap="none" w:vAnchor="page" w:hAnchor="page" w:x="1906" w:y="850"/>
        <w:widowControl w:val="0"/>
        <w:numPr>
          <w:ilvl w:val="0"/>
          <w:numId w:val="26"/>
        </w:numPr>
        <w:tabs>
          <w:tab w:val="left" w:pos="9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lastRenderedPageBreak/>
        <w:t xml:space="preserve">реконструкция 31 трансформаторных подстанций 10/0,4 </w:t>
      </w:r>
      <w:proofErr w:type="spellStart"/>
      <w:r w:rsidRPr="002C09F4">
        <w:rPr>
          <w:rFonts w:ascii="Times New Roman" w:hAnsi="Times New Roman" w:cs="Times New Roman"/>
          <w:sz w:val="20"/>
          <w:szCs w:val="20"/>
        </w:rPr>
        <w:t>кВ.</w:t>
      </w:r>
      <w:proofErr w:type="spellEnd"/>
    </w:p>
    <w:p w:rsidR="00010B36" w:rsidRPr="002C09F4" w:rsidRDefault="00010B36" w:rsidP="00010B36">
      <w:pPr>
        <w:framePr w:w="9403" w:h="11352" w:hRule="exact" w:wrap="none" w:vAnchor="page" w:hAnchor="page" w:x="1906" w:y="850"/>
        <w:widowControl w:val="0"/>
        <w:numPr>
          <w:ilvl w:val="0"/>
          <w:numId w:val="26"/>
        </w:numPr>
        <w:tabs>
          <w:tab w:val="left" w:pos="914"/>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сохранение существующих и действующих объектов электроснабжения в границах населённого пункта, в количестве одной понижающей станции 110/10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и существующих сетей 110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протяженностью - 41,5 км.</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Суммарное электропотребление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составит 2458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Вт</w:t>
      </w:r>
      <w:proofErr w:type="spellEnd"/>
      <w:r w:rsidRPr="002C09F4">
        <w:rPr>
          <w:rFonts w:ascii="Times New Roman" w:hAnsi="Times New Roman" w:cs="Times New Roman"/>
          <w:sz w:val="20"/>
          <w:szCs w:val="20"/>
        </w:rPr>
        <w:t>*ч/год:</w:t>
      </w:r>
    </w:p>
    <w:p w:rsidR="00010B36" w:rsidRPr="002C09F4" w:rsidRDefault="00010B36" w:rsidP="00010B36">
      <w:pPr>
        <w:framePr w:w="9403" w:h="11352" w:hRule="exact" w:wrap="none" w:vAnchor="page" w:hAnchor="page" w:x="1906" w:y="850"/>
        <w:widowControl w:val="0"/>
        <w:numPr>
          <w:ilvl w:val="0"/>
          <w:numId w:val="26"/>
        </w:numPr>
        <w:tabs>
          <w:tab w:val="left" w:pos="96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 Городок - 2015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Вт</w:t>
      </w:r>
      <w:proofErr w:type="spellEnd"/>
      <w:r w:rsidRPr="002C09F4">
        <w:rPr>
          <w:rFonts w:ascii="Times New Roman" w:hAnsi="Times New Roman" w:cs="Times New Roman"/>
          <w:sz w:val="20"/>
          <w:szCs w:val="20"/>
        </w:rPr>
        <w:t>*ч/год;</w:t>
      </w:r>
    </w:p>
    <w:p w:rsidR="00010B36" w:rsidRPr="002C09F4" w:rsidRDefault="00010B36" w:rsidP="00010B36">
      <w:pPr>
        <w:framePr w:w="9403" w:h="11352" w:hRule="exact" w:wrap="none" w:vAnchor="page" w:hAnchor="page" w:x="1906" w:y="850"/>
        <w:widowControl w:val="0"/>
        <w:numPr>
          <w:ilvl w:val="0"/>
          <w:numId w:val="26"/>
        </w:numPr>
        <w:tabs>
          <w:tab w:val="left" w:pos="962"/>
        </w:tabs>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с.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 xml:space="preserve">-Петровка - 443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Вт</w:t>
      </w:r>
      <w:proofErr w:type="spellEnd"/>
      <w:r w:rsidRPr="002C09F4">
        <w:rPr>
          <w:rFonts w:ascii="Times New Roman" w:hAnsi="Times New Roman" w:cs="Times New Roman"/>
          <w:sz w:val="20"/>
          <w:szCs w:val="20"/>
        </w:rPr>
        <w:t>*ч/год.</w:t>
      </w:r>
    </w:p>
    <w:p w:rsidR="00010B36" w:rsidRPr="002C09F4" w:rsidRDefault="00010B36" w:rsidP="00010B36">
      <w:pPr>
        <w:pStyle w:val="60"/>
        <w:framePr w:w="9403" w:h="11352" w:hRule="exact" w:wrap="none" w:vAnchor="page" w:hAnchor="page" w:x="1906" w:y="850"/>
        <w:shd w:val="clear" w:color="auto" w:fill="auto"/>
        <w:ind w:firstLine="760"/>
        <w:rPr>
          <w:rFonts w:ascii="Times New Roman" w:hAnsi="Times New Roman" w:cs="Times New Roman"/>
          <w:sz w:val="20"/>
          <w:szCs w:val="20"/>
        </w:rPr>
      </w:pPr>
      <w:r w:rsidRPr="002C09F4">
        <w:rPr>
          <w:rFonts w:ascii="Times New Roman" w:hAnsi="Times New Roman" w:cs="Times New Roman"/>
          <w:sz w:val="20"/>
          <w:szCs w:val="20"/>
        </w:rPr>
        <w:t>3.7.5. Сбор твердых коммунальных отходов</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На территории сельсовета Генеральным планом развития территории предусмотрено оборудование площадки временного накопления ТКО расположенной в восточной части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проектная мощность объекта - 770 т/год.</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Также на территории поселения остро стоит проблема утилизации биологических отходов, образующихся в результате ветеринарной оперативной практики, гибели скота, других животных и птицы, и другие отходы, получаемые при переработке пищевого и непищевого сырья животного происхождения.</w:t>
      </w:r>
    </w:p>
    <w:p w:rsidR="00010B36" w:rsidRPr="002C09F4" w:rsidRDefault="00010B36" w:rsidP="00010B36">
      <w:pPr>
        <w:framePr w:w="9403" w:h="11352" w:hRule="exact" w:wrap="none" w:vAnchor="page" w:hAnchor="page" w:x="1906" w:y="850"/>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Для решения данного вопроса схемой территориального планирования муниципального образования планируется строительство биотермической ямы. Она строится по типовым проектам с разрешения ветеринарной инспекции. Биотермические ямы имеют значительное преимущество перед скотомогильниками, так как обеспечивают быструю гибель многих микробов.</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Style w:val="2115pt"/>
          <w:rFonts w:ascii="Times New Roman" w:hAnsi="Times New Roman" w:cs="Times New Roman"/>
          <w:b w:val="0"/>
          <w:bCs w:val="0"/>
          <w:sz w:val="20"/>
          <w:szCs w:val="20"/>
        </w:rPr>
        <w:t xml:space="preserve">Вывод: </w:t>
      </w:r>
      <w:r w:rsidRPr="002C09F4">
        <w:rPr>
          <w:rFonts w:ascii="Times New Roman" w:hAnsi="Times New Roman" w:cs="Times New Roman"/>
          <w:sz w:val="20"/>
          <w:szCs w:val="20"/>
        </w:rPr>
        <w:t xml:space="preserve">В результате реализации генерального плана будет производиться строительство новых и модернизация существующих систем коммунальной инфраструктуры водоснабжения, водоотведения, теплоснабжения, и электроснабжения, сбора ТКО. В результате чего улучшится качество предоставляемых услуг населению, </w:t>
      </w:r>
      <w:proofErr w:type="spellStart"/>
      <w:r w:rsidRPr="002C09F4">
        <w:rPr>
          <w:rFonts w:ascii="Times New Roman" w:hAnsi="Times New Roman" w:cs="Times New Roman"/>
          <w:sz w:val="20"/>
          <w:szCs w:val="20"/>
        </w:rPr>
        <w:t>буде^г</w:t>
      </w:r>
      <w:proofErr w:type="spellEnd"/>
      <w:r w:rsidRPr="002C09F4">
        <w:rPr>
          <w:rFonts w:ascii="Times New Roman" w:hAnsi="Times New Roman" w:cs="Times New Roman"/>
          <w:sz w:val="20"/>
          <w:szCs w:val="20"/>
        </w:rPr>
        <w:t xml:space="preserve"> обеспечена возможность осуществления </w:t>
      </w:r>
      <w:proofErr w:type="gramStart"/>
      <w:r w:rsidRPr="002C09F4">
        <w:rPr>
          <w:rFonts w:ascii="Times New Roman" w:hAnsi="Times New Roman" w:cs="Times New Roman"/>
          <w:sz w:val="20"/>
          <w:szCs w:val="20"/>
        </w:rPr>
        <w:t>жилищного</w:t>
      </w:r>
      <w:proofErr w:type="gramEnd"/>
      <w:r w:rsidRPr="002C09F4">
        <w:rPr>
          <w:rFonts w:ascii="Times New Roman" w:hAnsi="Times New Roman" w:cs="Times New Roman"/>
          <w:sz w:val="20"/>
          <w:szCs w:val="20"/>
        </w:rPr>
        <w:t xml:space="preserve"> строительства, произойдет снижение уровня износа объектов коммунальной инфраструктуры, а также повысится финансовая устойчивость предприятий коммунальной сферы.</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целом работы по модернизации инженерной инфраструктуры позволят:</w:t>
      </w:r>
    </w:p>
    <w:p w:rsidR="00010B36" w:rsidRPr="002C09F4" w:rsidRDefault="00010B36" w:rsidP="00010B36">
      <w:pPr>
        <w:framePr w:w="9403" w:h="11352" w:hRule="exact" w:wrap="none" w:vAnchor="page" w:hAnchor="page" w:x="1906" w:y="850"/>
        <w:widowControl w:val="0"/>
        <w:numPr>
          <w:ilvl w:val="0"/>
          <w:numId w:val="26"/>
        </w:numPr>
        <w:tabs>
          <w:tab w:val="left" w:pos="914"/>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обеспечить жителей поселения бесперебойным, безопасным предоставлением коммунальных услуг;</w:t>
      </w:r>
    </w:p>
    <w:p w:rsidR="00010B36" w:rsidRPr="002C09F4" w:rsidRDefault="00010B36" w:rsidP="00010B36">
      <w:pPr>
        <w:framePr w:w="9403" w:h="11352" w:hRule="exact" w:wrap="none" w:vAnchor="page" w:hAnchor="page" w:x="1906" w:y="850"/>
        <w:widowControl w:val="0"/>
        <w:numPr>
          <w:ilvl w:val="0"/>
          <w:numId w:val="26"/>
        </w:numPr>
        <w:tabs>
          <w:tab w:val="left" w:pos="914"/>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поэтапно восстановить ветхие инженерные сети и другие объекты жилищн</w:t>
      </w:r>
      <w:proofErr w:type="gramStart"/>
      <w:r w:rsidRPr="002C09F4">
        <w:rPr>
          <w:rFonts w:ascii="Times New Roman" w:hAnsi="Times New Roman" w:cs="Times New Roman"/>
          <w:sz w:val="20"/>
          <w:szCs w:val="20"/>
        </w:rPr>
        <w:t>о-</w:t>
      </w:r>
      <w:proofErr w:type="gramEnd"/>
      <w:r w:rsidRPr="002C09F4">
        <w:rPr>
          <w:rFonts w:ascii="Times New Roman" w:hAnsi="Times New Roman" w:cs="Times New Roman"/>
          <w:sz w:val="20"/>
          <w:szCs w:val="20"/>
        </w:rPr>
        <w:t xml:space="preserve"> коммунального хозяйства поселения;</w:t>
      </w:r>
    </w:p>
    <w:p w:rsidR="00010B36" w:rsidRPr="002C09F4" w:rsidRDefault="00010B36" w:rsidP="00010B36">
      <w:pPr>
        <w:framePr w:w="9403" w:h="11352" w:hRule="exact" w:wrap="none" w:vAnchor="page" w:hAnchor="page" w:x="1906" w:y="850"/>
        <w:widowControl w:val="0"/>
        <w:numPr>
          <w:ilvl w:val="0"/>
          <w:numId w:val="26"/>
        </w:numPr>
        <w:tabs>
          <w:tab w:val="left" w:pos="96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сократить ежегодные потери воды в системе водоснабжения.</w:t>
      </w:r>
    </w:p>
    <w:p w:rsidR="00010B36" w:rsidRPr="002C09F4" w:rsidRDefault="00010B36" w:rsidP="00010B36">
      <w:pPr>
        <w:framePr w:w="9403" w:h="11352" w:hRule="exact" w:wrap="none" w:vAnchor="page" w:hAnchor="page" w:x="1906" w:y="850"/>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Таким образом, размещаемые объекты местного значения поселения, к которым относятся, в том числе, объекты инженерной инфраструктур, окажут положительное влияние на все важные показатели экономического развития муниципального образования, обеспечат повышение уровня жизни населения, создадут условия для дальнейшего стабильного развития территории поселения.</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34"/>
        <w:framePr w:w="9398" w:h="14672" w:hRule="exact" w:wrap="none" w:vAnchor="page" w:hAnchor="page" w:x="1918" w:y="863"/>
        <w:shd w:val="clear" w:color="auto" w:fill="auto"/>
        <w:spacing w:after="259" w:line="280" w:lineRule="exact"/>
        <w:jc w:val="right"/>
        <w:rPr>
          <w:rFonts w:ascii="Times New Roman" w:hAnsi="Times New Roman" w:cs="Times New Roman"/>
          <w:sz w:val="20"/>
          <w:szCs w:val="20"/>
        </w:rPr>
      </w:pPr>
      <w:bookmarkStart w:id="12" w:name="bookmark12"/>
      <w:r w:rsidRPr="002C09F4">
        <w:rPr>
          <w:rFonts w:ascii="Times New Roman" w:hAnsi="Times New Roman" w:cs="Times New Roman"/>
          <w:sz w:val="20"/>
          <w:szCs w:val="20"/>
        </w:rPr>
        <w:lastRenderedPageBreak/>
        <w:t>Раздел 4. Целевые показатели развития коммунальной инфраструктуры</w:t>
      </w:r>
      <w:bookmarkEnd w:id="12"/>
    </w:p>
    <w:p w:rsidR="00010B36" w:rsidRPr="002C09F4" w:rsidRDefault="00010B36" w:rsidP="00010B36">
      <w:pPr>
        <w:framePr w:w="9398" w:h="14672" w:hRule="exact" w:wrap="none" w:vAnchor="page" w:hAnchor="page" w:x="1918" w:y="863"/>
        <w:spacing w:line="278"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Анализ существующего текущего состояния коммунальной инфраструктуры позволяет разработать целевые показатели развития системы водоснабжения, водоотведения, теплоснабжения, электроснабжения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в перспективе до 2034 года.</w:t>
      </w:r>
    </w:p>
    <w:p w:rsidR="00010B36" w:rsidRPr="002C09F4" w:rsidRDefault="00010B36" w:rsidP="00010B36">
      <w:pPr>
        <w:framePr w:w="9398" w:h="14672" w:hRule="exact" w:wrap="none" w:vAnchor="page" w:hAnchor="page" w:x="1918" w:y="863"/>
        <w:spacing w:line="278"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По данным плана генерального развития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на ближайшую и длительную перспективу развитие сёл будет осуществляться в направлении индивидуальной жилой застройки с автономными источниками теплоснабжения (печи, котлы). Строительство объектов социально-бытового назначения не планируется.</w:t>
      </w:r>
    </w:p>
    <w:p w:rsidR="00010B36" w:rsidRPr="002C09F4" w:rsidRDefault="00010B36" w:rsidP="00010B36">
      <w:pPr>
        <w:framePr w:w="9398" w:h="14672" w:hRule="exact" w:wrap="none" w:vAnchor="page" w:hAnchor="page" w:x="1918" w:y="863"/>
        <w:spacing w:after="244" w:line="278"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качестве целевых показателей развития систем коммунальной инфраструктуры рассмотрены следующие критерии:</w:t>
      </w:r>
    </w:p>
    <w:p w:rsidR="00010B36" w:rsidRPr="002C09F4" w:rsidRDefault="00010B36" w:rsidP="00010B36">
      <w:pPr>
        <w:pStyle w:val="60"/>
        <w:framePr w:w="9398" w:h="14672" w:hRule="exact" w:wrap="none" w:vAnchor="page" w:hAnchor="page" w:x="1918" w:y="863"/>
        <w:shd w:val="clear" w:color="auto" w:fill="auto"/>
        <w:rPr>
          <w:rFonts w:ascii="Times New Roman" w:hAnsi="Times New Roman" w:cs="Times New Roman"/>
          <w:sz w:val="20"/>
          <w:szCs w:val="20"/>
        </w:rPr>
      </w:pPr>
      <w:r w:rsidRPr="002C09F4">
        <w:rPr>
          <w:rFonts w:ascii="Times New Roman" w:hAnsi="Times New Roman" w:cs="Times New Roman"/>
          <w:sz w:val="20"/>
          <w:szCs w:val="20"/>
        </w:rPr>
        <w:t xml:space="preserve">4.1. Показатели спроса на комму </w:t>
      </w:r>
      <w:proofErr w:type="gramStart"/>
      <w:r w:rsidRPr="002C09F4">
        <w:rPr>
          <w:rFonts w:ascii="Times New Roman" w:hAnsi="Times New Roman" w:cs="Times New Roman"/>
          <w:sz w:val="20"/>
          <w:szCs w:val="20"/>
        </w:rPr>
        <w:t>мал</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ьные</w:t>
      </w:r>
      <w:proofErr w:type="spellEnd"/>
      <w:r w:rsidRPr="002C09F4">
        <w:rPr>
          <w:rFonts w:ascii="Times New Roman" w:hAnsi="Times New Roman" w:cs="Times New Roman"/>
          <w:sz w:val="20"/>
          <w:szCs w:val="20"/>
        </w:rPr>
        <w:t xml:space="preserve"> ресурсы и перспективной нагрузки</w:t>
      </w:r>
    </w:p>
    <w:p w:rsidR="00010B36" w:rsidRPr="002C09F4" w:rsidRDefault="00010B36" w:rsidP="00010B36">
      <w:pPr>
        <w:pStyle w:val="60"/>
        <w:framePr w:w="9398" w:h="14672" w:hRule="exact" w:wrap="none" w:vAnchor="page" w:hAnchor="page" w:x="1918" w:y="863"/>
        <w:shd w:val="clear" w:color="auto" w:fill="auto"/>
        <w:rPr>
          <w:rFonts w:ascii="Times New Roman" w:hAnsi="Times New Roman" w:cs="Times New Roman"/>
          <w:sz w:val="20"/>
          <w:szCs w:val="20"/>
        </w:rPr>
      </w:pPr>
      <w:proofErr w:type="gramStart"/>
      <w:r w:rsidRPr="002C09F4">
        <w:rPr>
          <w:rFonts w:ascii="Times New Roman" w:hAnsi="Times New Roman" w:cs="Times New Roman"/>
          <w:sz w:val="20"/>
          <w:szCs w:val="20"/>
        </w:rPr>
        <w:t xml:space="preserve">Т </w:t>
      </w:r>
      <w:proofErr w:type="spellStart"/>
      <w:r w:rsidRPr="002C09F4">
        <w:rPr>
          <w:rFonts w:ascii="Times New Roman" w:hAnsi="Times New Roman" w:cs="Times New Roman"/>
          <w:sz w:val="20"/>
          <w:szCs w:val="20"/>
        </w:rPr>
        <w:t>еплоснабжение</w:t>
      </w:r>
      <w:proofErr w:type="spellEnd"/>
      <w:proofErr w:type="gramEnd"/>
      <w:r w:rsidRPr="002C09F4">
        <w:rPr>
          <w:rFonts w:ascii="Times New Roman" w:hAnsi="Times New Roman" w:cs="Times New Roman"/>
          <w:sz w:val="20"/>
          <w:szCs w:val="20"/>
        </w:rPr>
        <w:t>:</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Установленная тепловая мощность котельной АРЗ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составляет 7,5 Гкал/ч, располагаемая мощность - 7,5 Гкал/ч. Суммарная тепловая нагрузка потребителей - 2,88 Гкал/ч. Резерв тепловой мощности составляет — 4,62Гкал/ч - 61% от установленной мощности.</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2013 году за счет сре</w:t>
      </w:r>
      <w:proofErr w:type="gramStart"/>
      <w:r w:rsidRPr="002C09F4">
        <w:rPr>
          <w:rFonts w:ascii="Times New Roman" w:hAnsi="Times New Roman" w:cs="Times New Roman"/>
          <w:sz w:val="20"/>
          <w:szCs w:val="20"/>
        </w:rPr>
        <w:t>дств кр</w:t>
      </w:r>
      <w:proofErr w:type="gramEnd"/>
      <w:r w:rsidRPr="002C09F4">
        <w:rPr>
          <w:rFonts w:ascii="Times New Roman" w:hAnsi="Times New Roman" w:cs="Times New Roman"/>
          <w:sz w:val="20"/>
          <w:szCs w:val="20"/>
        </w:rPr>
        <w:t>аевого бюджета был построен участок новых тепловых сетей, протяженностью 2,786 км, что позволило закрыть две малые угольные котельные (школы и детского сада) и присоединить потребителей к котельной АРЗ. Но даже возросшая общая тепловая нагрузка обеспечивает загруженность данной котельной только на 40%.</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Установленная тепловая мощность котельной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составляет 0,63 Гкал/ч, располагаемая мощность </w:t>
      </w:r>
      <w:r w:rsidRPr="002C09F4">
        <w:rPr>
          <w:rStyle w:val="22"/>
          <w:rFonts w:ascii="Times New Roman" w:hAnsi="Times New Roman" w:cs="Times New Roman"/>
          <w:sz w:val="20"/>
          <w:szCs w:val="20"/>
        </w:rPr>
        <w:t xml:space="preserve">- </w:t>
      </w:r>
      <w:r w:rsidRPr="002C09F4">
        <w:rPr>
          <w:rFonts w:ascii="Times New Roman" w:hAnsi="Times New Roman" w:cs="Times New Roman"/>
          <w:sz w:val="20"/>
          <w:szCs w:val="20"/>
        </w:rPr>
        <w:t>0,63 Гкал/ч. Суммарная тепловая нагрузка потребителей - 0,31 Гкал/ч. Резерв тепловой мощности составляет - 0,32 Гкал/ч - 51% от установленной мощности.</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Учитывая, что Генеральным планом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не предусмотрено изменение схем теплоснабжения, перспективный спрос на тепловую энергию (мощность) и теплоноситель отсутствует.</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2C09F4">
        <w:rPr>
          <w:rFonts w:ascii="Times New Roman" w:hAnsi="Times New Roman" w:cs="Times New Roman"/>
          <w:sz w:val="20"/>
          <w:szCs w:val="20"/>
        </w:rPr>
        <w:t>существующим</w:t>
      </w:r>
      <w:proofErr w:type="gramEnd"/>
      <w:r w:rsidRPr="002C09F4">
        <w:rPr>
          <w:rFonts w:ascii="Times New Roman" w:hAnsi="Times New Roman" w:cs="Times New Roman"/>
          <w:sz w:val="20"/>
          <w:szCs w:val="20"/>
        </w:rPr>
        <w:t>. Дефицита тепловой мощности не прогнозируется.</w:t>
      </w:r>
    </w:p>
    <w:p w:rsidR="00010B36" w:rsidRPr="002C09F4" w:rsidRDefault="00010B36" w:rsidP="00010B36">
      <w:pPr>
        <w:pStyle w:val="60"/>
        <w:framePr w:w="9398" w:h="14672" w:hRule="exact" w:wrap="none" w:vAnchor="page" w:hAnchor="page" w:x="1918" w:y="863"/>
        <w:shd w:val="clear" w:color="auto" w:fill="auto"/>
        <w:rPr>
          <w:rFonts w:ascii="Times New Roman" w:hAnsi="Times New Roman" w:cs="Times New Roman"/>
          <w:sz w:val="20"/>
          <w:szCs w:val="20"/>
        </w:rPr>
      </w:pPr>
      <w:r w:rsidRPr="002C09F4">
        <w:rPr>
          <w:rFonts w:ascii="Times New Roman" w:hAnsi="Times New Roman" w:cs="Times New Roman"/>
          <w:sz w:val="20"/>
          <w:szCs w:val="20"/>
        </w:rPr>
        <w:t>Водоснабжение:</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Учитывая, что Генеральным планом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предусмотрено изменение схемы водоснабжения (строительство кольцевых водопроводных сетей протяженностью 12,1 км)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и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-Петровка в связи со строительством новых микрорайонов индивидуальных жилых домов, перспективный спрос на водоснабжение не превышает имеющихся объемов поднимаемой воды из источников водоснабжения.</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Установленная производственная мощность насосных станций 1-го подъема 1,49 тыс</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сут.</w:t>
      </w:r>
    </w:p>
    <w:p w:rsidR="00010B36" w:rsidRPr="002C09F4" w:rsidRDefault="00010B36" w:rsidP="00010B36">
      <w:pPr>
        <w:framePr w:w="9398" w:h="14672" w:hRule="exact" w:wrap="none" w:vAnchor="page" w:hAnchor="page" w:x="1918" w:y="863"/>
        <w:spacing w:line="274" w:lineRule="exact"/>
        <w:jc w:val="right"/>
        <w:rPr>
          <w:rFonts w:ascii="Times New Roman" w:hAnsi="Times New Roman" w:cs="Times New Roman"/>
          <w:sz w:val="20"/>
          <w:szCs w:val="20"/>
        </w:rPr>
      </w:pPr>
      <w:r w:rsidRPr="002C09F4">
        <w:rPr>
          <w:rFonts w:ascii="Times New Roman" w:hAnsi="Times New Roman" w:cs="Times New Roman"/>
          <w:sz w:val="20"/>
          <w:szCs w:val="20"/>
        </w:rPr>
        <w:t xml:space="preserve">Водопотребление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к 2034 г составит 0,838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rPr>
        <w:t>Усут</w:t>
      </w:r>
      <w:proofErr w:type="spellEnd"/>
      <w:r w:rsidRPr="002C09F4">
        <w:rPr>
          <w:rFonts w:ascii="Times New Roman" w:hAnsi="Times New Roman" w:cs="Times New Roman"/>
          <w:sz w:val="20"/>
          <w:szCs w:val="20"/>
        </w:rPr>
        <w:t>. из</w:t>
      </w:r>
    </w:p>
    <w:p w:rsidR="00010B36" w:rsidRPr="002C09F4" w:rsidRDefault="00010B36" w:rsidP="00010B36">
      <w:pPr>
        <w:framePr w:w="9398" w:h="14672" w:hRule="exact" w:wrap="none" w:vAnchor="page" w:hAnchor="page" w:x="1918" w:y="863"/>
        <w:spacing w:line="274" w:lineRule="exact"/>
        <w:rPr>
          <w:rFonts w:ascii="Times New Roman" w:hAnsi="Times New Roman" w:cs="Times New Roman"/>
          <w:sz w:val="20"/>
          <w:szCs w:val="20"/>
        </w:rPr>
      </w:pPr>
      <w:r w:rsidRPr="002C09F4">
        <w:rPr>
          <w:rFonts w:ascii="Times New Roman" w:hAnsi="Times New Roman" w:cs="Times New Roman"/>
          <w:sz w:val="20"/>
          <w:szCs w:val="20"/>
        </w:rPr>
        <w:t>них:</w:t>
      </w:r>
    </w:p>
    <w:p w:rsidR="00010B36" w:rsidRPr="002C09F4" w:rsidRDefault="00010B36" w:rsidP="00010B36">
      <w:pPr>
        <w:framePr w:w="9398" w:h="14672" w:hRule="exact" w:wrap="none" w:vAnchor="page" w:hAnchor="page" w:x="1918" w:y="863"/>
        <w:widowControl w:val="0"/>
        <w:numPr>
          <w:ilvl w:val="0"/>
          <w:numId w:val="27"/>
        </w:numPr>
        <w:tabs>
          <w:tab w:val="left" w:pos="948"/>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 Городок - 687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98" w:h="14672" w:hRule="exact" w:wrap="none" w:vAnchor="page" w:hAnchor="page" w:x="1918" w:y="863"/>
        <w:widowControl w:val="0"/>
        <w:numPr>
          <w:ilvl w:val="0"/>
          <w:numId w:val="27"/>
        </w:numPr>
        <w:tabs>
          <w:tab w:val="left" w:pos="948"/>
        </w:tabs>
        <w:spacing w:after="0"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- 151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398" w:h="14672" w:hRule="exact" w:wrap="none" w:vAnchor="page" w:hAnchor="page" w:x="1918" w:y="86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Перспективные балансы водопотребления в перспективных зонах действия источников водоснабжения равны </w:t>
      </w:r>
      <w:proofErr w:type="gramStart"/>
      <w:r w:rsidRPr="002C09F4">
        <w:rPr>
          <w:rFonts w:ascii="Times New Roman" w:hAnsi="Times New Roman" w:cs="Times New Roman"/>
          <w:sz w:val="20"/>
          <w:szCs w:val="20"/>
        </w:rPr>
        <w:t>существующим</w:t>
      </w:r>
      <w:proofErr w:type="gramEnd"/>
      <w:r w:rsidRPr="002C09F4">
        <w:rPr>
          <w:rFonts w:ascii="Times New Roman" w:hAnsi="Times New Roman" w:cs="Times New Roman"/>
          <w:sz w:val="20"/>
          <w:szCs w:val="20"/>
        </w:rPr>
        <w:t>.</w:t>
      </w:r>
    </w:p>
    <w:p w:rsidR="00010B36" w:rsidRPr="002C09F4" w:rsidRDefault="00010B36" w:rsidP="00010B36">
      <w:pPr>
        <w:pStyle w:val="60"/>
        <w:framePr w:w="9398" w:h="14672" w:hRule="exact" w:wrap="none" w:vAnchor="page" w:hAnchor="page" w:x="1918" w:y="863"/>
        <w:shd w:val="clear" w:color="auto" w:fill="auto"/>
        <w:rPr>
          <w:rFonts w:ascii="Times New Roman" w:hAnsi="Times New Roman" w:cs="Times New Roman"/>
          <w:sz w:val="20"/>
          <w:szCs w:val="20"/>
        </w:rPr>
      </w:pPr>
      <w:r w:rsidRPr="002C09F4">
        <w:rPr>
          <w:rFonts w:ascii="Times New Roman" w:hAnsi="Times New Roman" w:cs="Times New Roman"/>
          <w:sz w:val="20"/>
          <w:szCs w:val="20"/>
        </w:rPr>
        <w:t>Водоотведение:</w:t>
      </w:r>
    </w:p>
    <w:p w:rsidR="00010B36" w:rsidRPr="002C09F4" w:rsidRDefault="00010B36" w:rsidP="00010B36">
      <w:pPr>
        <w:framePr w:w="9398" w:h="14672" w:hRule="exact" w:wrap="none" w:vAnchor="page" w:hAnchor="page" w:x="1918" w:y="863"/>
        <w:spacing w:line="288"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Существующая установленная пропускная способность очистных сооружений 0,2 тыс</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сут.</w:t>
      </w:r>
    </w:p>
    <w:p w:rsidR="00010B36" w:rsidRPr="002C09F4" w:rsidRDefault="00010B36" w:rsidP="00010B36">
      <w:pPr>
        <w:framePr w:w="9398" w:h="14672" w:hRule="exact" w:wrap="none" w:vAnchor="page" w:hAnchor="page" w:x="1918" w:y="863"/>
        <w:spacing w:line="220"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Объём водоотведения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к 2034 г составит 0,745 тыс.м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03" w:h="14672" w:hRule="exact" w:wrap="none" w:vAnchor="page" w:hAnchor="page" w:x="1928" w:y="893"/>
        <w:widowControl w:val="0"/>
        <w:numPr>
          <w:ilvl w:val="0"/>
          <w:numId w:val="28"/>
        </w:numPr>
        <w:tabs>
          <w:tab w:val="left" w:pos="942"/>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lastRenderedPageBreak/>
        <w:t>с. Городок - 611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403" w:h="14672" w:hRule="exact" w:wrap="none" w:vAnchor="page" w:hAnchor="page" w:x="1928" w:y="893"/>
        <w:widowControl w:val="0"/>
        <w:numPr>
          <w:ilvl w:val="0"/>
          <w:numId w:val="28"/>
        </w:numPr>
        <w:tabs>
          <w:tab w:val="left" w:pos="942"/>
        </w:tabs>
        <w:spacing w:after="0"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с</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-Петровка - 134 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сут</w:t>
      </w:r>
      <w:proofErr w:type="spellEnd"/>
      <w:r w:rsidRPr="002C09F4">
        <w:rPr>
          <w:rFonts w:ascii="Times New Roman" w:hAnsi="Times New Roman" w:cs="Times New Roman"/>
          <w:sz w:val="20"/>
          <w:szCs w:val="20"/>
        </w:rPr>
        <w:t>.</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Учитывая, что Генеральным планом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предусмотрено изменение схемы водоотведения (строительство канализационных очистных сооружений на новом месте и строительство канализационного самотечного коллектора протяженностью 1,4 км к очистным сооружениям)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перспективный спрос на водоотведение увеличится.</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Ориентировочная производительность канализационных очистных сооружений на расчётный срок составит 1,4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rPr>
        <w:t>Усут</w:t>
      </w:r>
      <w:proofErr w:type="spellEnd"/>
      <w:r w:rsidRPr="002C09F4">
        <w:rPr>
          <w:rFonts w:ascii="Times New Roman" w:hAnsi="Times New Roman" w:cs="Times New Roman"/>
          <w:sz w:val="20"/>
          <w:szCs w:val="20"/>
        </w:rPr>
        <w:t>.</w:t>
      </w:r>
    </w:p>
    <w:p w:rsidR="00010B36" w:rsidRPr="002C09F4" w:rsidRDefault="00010B36" w:rsidP="00010B36">
      <w:pPr>
        <w:pStyle w:val="60"/>
        <w:framePr w:w="9403" w:h="14672" w:hRule="exact" w:wrap="none" w:vAnchor="page" w:hAnchor="page" w:x="1928" w:y="893"/>
        <w:shd w:val="clear" w:color="auto" w:fill="auto"/>
        <w:rPr>
          <w:rFonts w:ascii="Times New Roman" w:hAnsi="Times New Roman" w:cs="Times New Roman"/>
          <w:sz w:val="20"/>
          <w:szCs w:val="20"/>
        </w:rPr>
      </w:pPr>
      <w:r w:rsidRPr="002C09F4">
        <w:rPr>
          <w:rFonts w:ascii="Times New Roman" w:hAnsi="Times New Roman" w:cs="Times New Roman"/>
          <w:sz w:val="20"/>
          <w:szCs w:val="20"/>
        </w:rPr>
        <w:t>Электроснабжение:</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связи с корректировкой планировочной структуры в сторону увеличения индивидуального жилищного строительства и развития производственных мощностей в области переработки сельскохозяйственной продукции прогнозируется увеличение потребляемой мощности.</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Генеральным планом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предусмотрено строительство новых трансформаторных подстанций 10/0,4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в количестве 4 шт. и проектных линий электропередач 10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протяженностью 1.25 км</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Суммарное электропотребление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составит 2458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Вт</w:t>
      </w:r>
      <w:proofErr w:type="spellEnd"/>
      <w:r w:rsidRPr="002C09F4">
        <w:rPr>
          <w:rFonts w:ascii="Times New Roman" w:hAnsi="Times New Roman" w:cs="Times New Roman"/>
          <w:sz w:val="20"/>
          <w:szCs w:val="20"/>
        </w:rPr>
        <w:t>*ч/год:</w:t>
      </w:r>
    </w:p>
    <w:p w:rsidR="00010B36" w:rsidRPr="002C09F4" w:rsidRDefault="00010B36" w:rsidP="00010B36">
      <w:pPr>
        <w:framePr w:w="9403" w:h="14672" w:hRule="exact" w:wrap="none" w:vAnchor="page" w:hAnchor="page" w:x="1928" w:y="893"/>
        <w:widowControl w:val="0"/>
        <w:numPr>
          <w:ilvl w:val="0"/>
          <w:numId w:val="28"/>
        </w:numPr>
        <w:tabs>
          <w:tab w:val="left" w:pos="942"/>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 Городок - 2015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Вт</w:t>
      </w:r>
      <w:proofErr w:type="spellEnd"/>
      <w:r w:rsidRPr="002C09F4">
        <w:rPr>
          <w:rFonts w:ascii="Times New Roman" w:hAnsi="Times New Roman" w:cs="Times New Roman"/>
          <w:sz w:val="20"/>
          <w:szCs w:val="20"/>
        </w:rPr>
        <w:t>*ч/год;</w:t>
      </w:r>
    </w:p>
    <w:p w:rsidR="00010B36" w:rsidRPr="002C09F4" w:rsidRDefault="00010B36" w:rsidP="00010B36">
      <w:pPr>
        <w:framePr w:w="9403" w:h="14672" w:hRule="exact" w:wrap="none" w:vAnchor="page" w:hAnchor="page" w:x="1928" w:y="893"/>
        <w:widowControl w:val="0"/>
        <w:numPr>
          <w:ilvl w:val="0"/>
          <w:numId w:val="28"/>
        </w:numPr>
        <w:tabs>
          <w:tab w:val="left" w:pos="942"/>
        </w:tabs>
        <w:spacing w:after="24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с. </w:t>
      </w:r>
      <w:proofErr w:type="spellStart"/>
      <w:r w:rsidRPr="002C09F4">
        <w:rPr>
          <w:rFonts w:ascii="Times New Roman" w:hAnsi="Times New Roman" w:cs="Times New Roman"/>
          <w:sz w:val="20"/>
          <w:szCs w:val="20"/>
        </w:rPr>
        <w:t>Николо</w:t>
      </w:r>
      <w:proofErr w:type="spellEnd"/>
      <w:r w:rsidRPr="002C09F4">
        <w:rPr>
          <w:rFonts w:ascii="Times New Roman" w:hAnsi="Times New Roman" w:cs="Times New Roman"/>
          <w:sz w:val="20"/>
          <w:szCs w:val="20"/>
        </w:rPr>
        <w:t xml:space="preserve">-Петровка - 443 </w:t>
      </w:r>
      <w:proofErr w:type="spellStart"/>
      <w:r w:rsidRPr="002C09F4">
        <w:rPr>
          <w:rFonts w:ascii="Times New Roman" w:hAnsi="Times New Roman" w:cs="Times New Roman"/>
          <w:sz w:val="20"/>
          <w:szCs w:val="20"/>
        </w:rPr>
        <w:t>тыс</w:t>
      </w:r>
      <w:proofErr w:type="gramStart"/>
      <w:r w:rsidRPr="002C09F4">
        <w:rPr>
          <w:rFonts w:ascii="Times New Roman" w:hAnsi="Times New Roman" w:cs="Times New Roman"/>
          <w:sz w:val="20"/>
          <w:szCs w:val="20"/>
        </w:rPr>
        <w:t>.к</w:t>
      </w:r>
      <w:proofErr w:type="gramEnd"/>
      <w:r w:rsidRPr="002C09F4">
        <w:rPr>
          <w:rFonts w:ascii="Times New Roman" w:hAnsi="Times New Roman" w:cs="Times New Roman"/>
          <w:sz w:val="20"/>
          <w:szCs w:val="20"/>
        </w:rPr>
        <w:t>В</w:t>
      </w:r>
      <w:proofErr w:type="spellEnd"/>
      <w:r w:rsidRPr="002C09F4">
        <w:rPr>
          <w:rFonts w:ascii="Times New Roman" w:hAnsi="Times New Roman" w:cs="Times New Roman"/>
          <w:sz w:val="20"/>
          <w:szCs w:val="20"/>
        </w:rPr>
        <w:t xml:space="preserve"> г*ч/год.</w:t>
      </w:r>
    </w:p>
    <w:p w:rsidR="00010B36" w:rsidRPr="002C09F4" w:rsidRDefault="00010B36" w:rsidP="00010B36">
      <w:pPr>
        <w:pStyle w:val="60"/>
        <w:framePr w:w="9403" w:h="14672" w:hRule="exact" w:wrap="none" w:vAnchor="page" w:hAnchor="page" w:x="1928" w:y="893"/>
        <w:shd w:val="clear" w:color="auto" w:fill="auto"/>
        <w:rPr>
          <w:rFonts w:ascii="Times New Roman" w:hAnsi="Times New Roman" w:cs="Times New Roman"/>
          <w:sz w:val="20"/>
          <w:szCs w:val="20"/>
        </w:rPr>
      </w:pPr>
      <w:r w:rsidRPr="002C09F4">
        <w:rPr>
          <w:rFonts w:ascii="Times New Roman" w:hAnsi="Times New Roman" w:cs="Times New Roman"/>
          <w:sz w:val="20"/>
          <w:szCs w:val="20"/>
        </w:rPr>
        <w:t>4.2. Критерии доступности услуг.</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Критерии физической доступности для населения товаров и услуг организаций коммунального комплекса определяет обеспечение предоставления требуемого объема товаров и услуг организаций коммунального комплекса и возможность обслуживания </w:t>
      </w:r>
      <w:proofErr w:type="spellStart"/>
      <w:r w:rsidRPr="002C09F4">
        <w:rPr>
          <w:rFonts w:ascii="Times New Roman" w:hAnsi="Times New Roman" w:cs="Times New Roman"/>
          <w:sz w:val="20"/>
          <w:szCs w:val="20"/>
        </w:rPr>
        <w:t>ноцых</w:t>
      </w:r>
      <w:proofErr w:type="spellEnd"/>
      <w:r w:rsidRPr="002C09F4">
        <w:rPr>
          <w:rFonts w:ascii="Times New Roman" w:hAnsi="Times New Roman" w:cs="Times New Roman"/>
          <w:sz w:val="20"/>
          <w:szCs w:val="20"/>
        </w:rPr>
        <w:t xml:space="preserve"> потребителей в соответствии с производственными программами организаций коммунального комплекса, утвержденными в порядке, установленном законодательством Российской Федерации.</w:t>
      </w:r>
    </w:p>
    <w:p w:rsidR="00010B36" w:rsidRPr="002C09F4" w:rsidRDefault="00010B36" w:rsidP="00010B36">
      <w:pPr>
        <w:framePr w:w="9403" w:h="14672" w:hRule="exact" w:wrap="none" w:vAnchor="page" w:hAnchor="page" w:x="1928" w:y="893"/>
        <w:tabs>
          <w:tab w:val="left" w:pos="2515"/>
        </w:tabs>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Услуги систем коммунальной инфраструктуры в предстоящем периоде тарифного регулирования признаются доступными для потребителей при выполнении следующего условия:</w:t>
      </w:r>
      <w:r w:rsidRPr="002C09F4">
        <w:rPr>
          <w:rFonts w:ascii="Times New Roman" w:hAnsi="Times New Roman" w:cs="Times New Roman"/>
          <w:sz w:val="20"/>
          <w:szCs w:val="20"/>
        </w:rPr>
        <w:tab/>
        <w:t>рост тарифов на предстоящий период регулирования не должен</w:t>
      </w:r>
    </w:p>
    <w:p w:rsidR="00010B36" w:rsidRPr="002C09F4" w:rsidRDefault="00010B36" w:rsidP="00010B36">
      <w:pPr>
        <w:framePr w:w="9403" w:h="14672" w:hRule="exact" w:wrap="none" w:vAnchor="page" w:hAnchor="page" w:x="1928" w:y="893"/>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превышать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Исходя из анализа данных представленных </w:t>
      </w:r>
      <w:proofErr w:type="spellStart"/>
      <w:r w:rsidRPr="002C09F4">
        <w:rPr>
          <w:rFonts w:ascii="Times New Roman" w:hAnsi="Times New Roman" w:cs="Times New Roman"/>
          <w:sz w:val="20"/>
          <w:szCs w:val="20"/>
        </w:rPr>
        <w:t>ресурсоснабжающими</w:t>
      </w:r>
      <w:proofErr w:type="spellEnd"/>
      <w:r w:rsidRPr="002C09F4">
        <w:rPr>
          <w:rFonts w:ascii="Times New Roman" w:hAnsi="Times New Roman" w:cs="Times New Roman"/>
          <w:sz w:val="20"/>
          <w:szCs w:val="20"/>
        </w:rPr>
        <w:t xml:space="preserve"> организациями</w:t>
      </w:r>
    </w:p>
    <w:p w:rsidR="00010B36" w:rsidRPr="002C09F4" w:rsidRDefault="00010B36" w:rsidP="00010B36">
      <w:pPr>
        <w:framePr w:w="9403" w:h="14672" w:hRule="exact" w:wrap="none" w:vAnchor="page" w:hAnchor="page" w:x="1928" w:y="893"/>
        <w:widowControl w:val="0"/>
        <w:numPr>
          <w:ilvl w:val="0"/>
          <w:numId w:val="28"/>
        </w:numPr>
        <w:tabs>
          <w:tab w:val="left" w:pos="913"/>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 сфере водоснабжения - высокий тариф на питьевую воду (с 01.07.2018 г по 31.12.2018г 74,38 </w:t>
      </w:r>
      <w:proofErr w:type="spellStart"/>
      <w:r w:rsidRPr="002C09F4">
        <w:rPr>
          <w:rFonts w:ascii="Times New Roman" w:hAnsi="Times New Roman" w:cs="Times New Roman"/>
          <w:sz w:val="20"/>
          <w:szCs w:val="20"/>
        </w:rPr>
        <w:t>руб</w:t>
      </w:r>
      <w:proofErr w:type="spellEnd"/>
      <w:r w:rsidRPr="002C09F4">
        <w:rPr>
          <w:rFonts w:ascii="Times New Roman" w:hAnsi="Times New Roman" w:cs="Times New Roman"/>
          <w:sz w:val="20"/>
          <w:szCs w:val="20"/>
        </w:rPr>
        <w:t>/м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 стимулирует потребителей питьевой воды к более рациональному ее использованию, ежегодное потребление питьевой воды на полив приусадебных участков имеет тенденцию к снижению.</w:t>
      </w:r>
    </w:p>
    <w:p w:rsidR="00010B36" w:rsidRPr="002C09F4" w:rsidRDefault="00010B36" w:rsidP="00010B36">
      <w:pPr>
        <w:framePr w:w="9403" w:h="14672" w:hRule="exact" w:wrap="none" w:vAnchor="page" w:hAnchor="page" w:x="1928" w:y="893"/>
        <w:widowControl w:val="0"/>
        <w:numPr>
          <w:ilvl w:val="0"/>
          <w:numId w:val="28"/>
        </w:numPr>
        <w:tabs>
          <w:tab w:val="left" w:pos="913"/>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 сфере теплоснабжения наблюдается ежегодное снижение присоединительной нагрузки на 1,5-2% в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и 3-4% с.11иколо-Петровка.</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Отказ от услуги централизованного теплоснабжения обусловлен высокой тарифной политикой (с 01.07.2018 г по 31.12.2018г 3647,16 </w:t>
      </w:r>
      <w:proofErr w:type="spellStart"/>
      <w:r w:rsidRPr="002C09F4">
        <w:rPr>
          <w:rFonts w:ascii="Times New Roman" w:hAnsi="Times New Roman" w:cs="Times New Roman"/>
          <w:sz w:val="20"/>
          <w:szCs w:val="20"/>
        </w:rPr>
        <w:t>руб</w:t>
      </w:r>
      <w:proofErr w:type="spellEnd"/>
      <w:r w:rsidRPr="002C09F4">
        <w:rPr>
          <w:rFonts w:ascii="Times New Roman" w:hAnsi="Times New Roman" w:cs="Times New Roman"/>
          <w:sz w:val="20"/>
          <w:szCs w:val="20"/>
        </w:rPr>
        <w:t>/Гкал).</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Со стороны потребителей, малообеспеченные семьи защищены механизмом предоставления субсидии.</w:t>
      </w:r>
    </w:p>
    <w:p w:rsidR="00010B36" w:rsidRPr="002C09F4" w:rsidRDefault="00010B36" w:rsidP="00010B36">
      <w:pPr>
        <w:framePr w:w="9403" w:h="14672" w:hRule="exact" w:wrap="none" w:vAnchor="page" w:hAnchor="page" w:x="1928" w:y="893"/>
        <w:spacing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Потребителям категории "Население" в соответствии со статьей 157.1 Жилищного кодекса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статьей 90 Устава Красноярского края Указом губернатора Красноярского края от 26.12.2017 №325уг "Об утверждении предельных (максимальных) индексов изменения размера вносимой гражданами платы за коммунальные услуги в муниципальных образованиях</w:t>
      </w:r>
      <w:proofErr w:type="gramEnd"/>
      <w:r w:rsidRPr="002C09F4">
        <w:rPr>
          <w:rFonts w:ascii="Times New Roman" w:hAnsi="Times New Roman" w:cs="Times New Roman"/>
          <w:sz w:val="20"/>
          <w:szCs w:val="20"/>
        </w:rPr>
        <w:t xml:space="preserve"> Красноярского края на 2018 год"</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566" w:h="11660" w:hRule="exact" w:wrap="none" w:vAnchor="page" w:hAnchor="page" w:x="1839" w:y="866"/>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lastRenderedPageBreak/>
        <w:t xml:space="preserve">утвержден индекс изменения размера вносимой гражданами платы за коммунальные услуги в </w:t>
      </w:r>
      <w:proofErr w:type="spellStart"/>
      <w:r w:rsidRPr="002C09F4">
        <w:rPr>
          <w:rFonts w:ascii="Times New Roman" w:hAnsi="Times New Roman" w:cs="Times New Roman"/>
          <w:sz w:val="20"/>
          <w:szCs w:val="20"/>
        </w:rPr>
        <w:t>г</w:t>
      </w:r>
      <w:proofErr w:type="gramStart"/>
      <w:r w:rsidRPr="002C09F4">
        <w:rPr>
          <w:rFonts w:ascii="Times New Roman" w:hAnsi="Times New Roman" w:cs="Times New Roman"/>
          <w:sz w:val="20"/>
          <w:szCs w:val="20"/>
        </w:rPr>
        <w:t>.М</w:t>
      </w:r>
      <w:proofErr w:type="gramEnd"/>
      <w:r w:rsidRPr="002C09F4">
        <w:rPr>
          <w:rFonts w:ascii="Times New Roman" w:hAnsi="Times New Roman" w:cs="Times New Roman"/>
          <w:sz w:val="20"/>
          <w:szCs w:val="20"/>
        </w:rPr>
        <w:t>инусинске</w:t>
      </w:r>
      <w:proofErr w:type="spellEnd"/>
      <w:r w:rsidRPr="002C09F4">
        <w:rPr>
          <w:rFonts w:ascii="Times New Roman" w:hAnsi="Times New Roman" w:cs="Times New Roman"/>
          <w:sz w:val="20"/>
          <w:szCs w:val="20"/>
        </w:rPr>
        <w:t xml:space="preserve"> и Минусинском районе в размере 3,9%.</w:t>
      </w:r>
    </w:p>
    <w:p w:rsidR="00010B36" w:rsidRPr="002C09F4" w:rsidRDefault="00010B36" w:rsidP="00010B36">
      <w:pPr>
        <w:framePr w:w="9566" w:h="11660" w:hRule="exact" w:wrap="none" w:vAnchor="page" w:hAnchor="page" w:x="1839" w:y="866"/>
        <w:spacing w:after="240"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Потребители других категорий, а особенно развивающийся малый и средний бизнес сел не защищен государственными механизмами от постоянного роста тарифов в коммунальной сфере. Поэтому отказ от услуг централизованного тепло- и водоснабжения с переходом к автономным источникам снабжения в первую очередь происходит от потенциальных потребителей предприятий малого и среднего бизнеса.</w:t>
      </w:r>
    </w:p>
    <w:p w:rsidR="00010B36" w:rsidRPr="002C09F4" w:rsidRDefault="00010B36" w:rsidP="00010B36">
      <w:pPr>
        <w:pStyle w:val="60"/>
        <w:framePr w:w="9566" w:h="11660" w:hRule="exact" w:wrap="none" w:vAnchor="page" w:hAnchor="page" w:x="1839" w:y="866"/>
        <w:shd w:val="clear" w:color="auto" w:fill="auto"/>
        <w:ind w:firstLine="820"/>
        <w:rPr>
          <w:rFonts w:ascii="Times New Roman" w:hAnsi="Times New Roman" w:cs="Times New Roman"/>
          <w:sz w:val="20"/>
          <w:szCs w:val="20"/>
        </w:rPr>
      </w:pPr>
      <w:r w:rsidRPr="002C09F4">
        <w:rPr>
          <w:rFonts w:ascii="Times New Roman" w:hAnsi="Times New Roman" w:cs="Times New Roman"/>
          <w:sz w:val="20"/>
          <w:szCs w:val="20"/>
        </w:rPr>
        <w:t>4.3. Показатели степени охвата потребителей приборами учета</w:t>
      </w:r>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proofErr w:type="gramStart"/>
      <w:r w:rsidRPr="002C09F4">
        <w:rPr>
          <w:rFonts w:ascii="Times New Roman" w:hAnsi="Times New Roman" w:cs="Times New Roman"/>
          <w:sz w:val="20"/>
          <w:szCs w:val="20"/>
        </w:rPr>
        <w:t>В соответствии с Федеральным законом от 23.11.2009 г №261-ФЗ «Об энергоснабжении и о повышении энергетической эффективности и о внесении изменений в отдельные законодательные акты Российской Федерации» до 01.07.2012 года собственники жилых домов, собственники помещений в многоквартирных домах обязаны были обеспечить оснащение таких домов приборами учета используемых воды, тепловой энергии, электрической энергии, а также ввод установленных приборов в эксплуатацию.</w:t>
      </w:r>
      <w:proofErr w:type="gramEnd"/>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 xml:space="preserve">При этом многоквартирные дома в указанный срок должны быть оснащены коллективными (общедомовыми) приборами учета </w:t>
      </w:r>
      <w:proofErr w:type="gramStart"/>
      <w:r w:rsidRPr="002C09F4">
        <w:rPr>
          <w:rFonts w:ascii="Times New Roman" w:hAnsi="Times New Roman" w:cs="Times New Roman"/>
          <w:sz w:val="20"/>
          <w:szCs w:val="20"/>
        </w:rPr>
        <w:t>используемых</w:t>
      </w:r>
      <w:proofErr w:type="gramEnd"/>
      <w:r w:rsidRPr="002C09F4">
        <w:rPr>
          <w:rFonts w:ascii="Times New Roman" w:hAnsi="Times New Roman" w:cs="Times New Roman"/>
          <w:sz w:val="20"/>
          <w:szCs w:val="20"/>
        </w:rPr>
        <w:t xml:space="preserve"> воды, тепловой энергии, электрической энергии, а также индивидуальными и общими (для коммунальной квартиры).</w:t>
      </w:r>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 xml:space="preserve">Вместе с тем требования в части организации учета используемых энергетических ресурсов не распространяются на ветхие, аварийные объекты, </w:t>
      </w:r>
      <w:proofErr w:type="gramStart"/>
      <w:r w:rsidRPr="002C09F4">
        <w:rPr>
          <w:rFonts w:ascii="Times New Roman" w:hAnsi="Times New Roman" w:cs="Times New Roman"/>
          <w:sz w:val="20"/>
          <w:szCs w:val="20"/>
        </w:rPr>
        <w:t>объекты</w:t>
      </w:r>
      <w:proofErr w:type="gramEnd"/>
      <w:r w:rsidRPr="002C09F4">
        <w:rPr>
          <w:rFonts w:ascii="Times New Roman" w:hAnsi="Times New Roman" w:cs="Times New Roman"/>
          <w:sz w:val="20"/>
          <w:szCs w:val="20"/>
        </w:rPr>
        <w:t xml:space="preserve"> подлежащие сносу или капитальному ремонту до 01.01.2013 г, а также на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0,2 </w:t>
      </w:r>
      <w:proofErr w:type="spellStart"/>
      <w:r w:rsidRPr="002C09F4">
        <w:rPr>
          <w:rFonts w:ascii="Times New Roman" w:hAnsi="Times New Roman" w:cs="Times New Roman"/>
          <w:sz w:val="20"/>
          <w:szCs w:val="20"/>
        </w:rPr>
        <w:t>гигакалории</w:t>
      </w:r>
      <w:proofErr w:type="spellEnd"/>
      <w:r w:rsidRPr="002C09F4">
        <w:rPr>
          <w:rFonts w:ascii="Times New Roman" w:hAnsi="Times New Roman" w:cs="Times New Roman"/>
          <w:sz w:val="20"/>
          <w:szCs w:val="20"/>
        </w:rPr>
        <w:t xml:space="preserve"> в час (в отношении организации учета используемой тепловой энергии).</w:t>
      </w:r>
    </w:p>
    <w:p w:rsidR="00010B36" w:rsidRPr="002C09F4" w:rsidRDefault="00010B36" w:rsidP="00010B36">
      <w:pPr>
        <w:framePr w:w="9566" w:h="11660" w:hRule="exact" w:wrap="none" w:vAnchor="page" w:hAnchor="page" w:x="1839" w:y="866"/>
        <w:spacing w:line="274" w:lineRule="exact"/>
        <w:ind w:firstLine="600"/>
        <w:jc w:val="both"/>
        <w:rPr>
          <w:rFonts w:ascii="Times New Roman" w:hAnsi="Times New Roman" w:cs="Times New Roman"/>
          <w:sz w:val="20"/>
          <w:szCs w:val="20"/>
        </w:rPr>
      </w:pPr>
      <w:r w:rsidRPr="002C09F4">
        <w:rPr>
          <w:rStyle w:val="28pt"/>
          <w:rFonts w:ascii="Times New Roman" w:hAnsi="Times New Roman" w:cs="Times New Roman"/>
          <w:b w:val="0"/>
          <w:bCs w:val="0"/>
          <w:sz w:val="20"/>
          <w:szCs w:val="20"/>
        </w:rPr>
        <w:t>I</w:t>
      </w:r>
      <w:r w:rsidRPr="002C09F4">
        <w:rPr>
          <w:rFonts w:ascii="Times New Roman" w:hAnsi="Times New Roman" w:cs="Times New Roman"/>
          <w:sz w:val="20"/>
          <w:szCs w:val="20"/>
        </w:rPr>
        <w:t xml:space="preserve"> Необходимо отметить, что на территории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жилых и многоквартирных домов с максимальным объемом потребления тепловой энергии 0,2 Гкал/час </w:t>
      </w:r>
      <w:proofErr w:type="gramStart"/>
      <w:r w:rsidRPr="002C09F4">
        <w:rPr>
          <w:rFonts w:ascii="Times New Roman" w:hAnsi="Times New Roman" w:cs="Times New Roman"/>
          <w:sz w:val="20"/>
          <w:szCs w:val="20"/>
        </w:rPr>
        <w:t>нет и поэтому собственники были</w:t>
      </w:r>
      <w:proofErr w:type="gramEnd"/>
      <w:r w:rsidRPr="002C09F4">
        <w:rPr>
          <w:rFonts w:ascii="Times New Roman" w:hAnsi="Times New Roman" w:cs="Times New Roman"/>
          <w:sz w:val="20"/>
          <w:szCs w:val="20"/>
        </w:rPr>
        <w:t xml:space="preserve"> освобождены от обязательной установки приборов учета тепловой энергии.</w:t>
      </w:r>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 xml:space="preserve">Тем не </w:t>
      </w:r>
      <w:proofErr w:type="gramStart"/>
      <w:r w:rsidRPr="002C09F4">
        <w:rPr>
          <w:rFonts w:ascii="Times New Roman" w:hAnsi="Times New Roman" w:cs="Times New Roman"/>
          <w:sz w:val="20"/>
          <w:szCs w:val="20"/>
        </w:rPr>
        <w:t>менее</w:t>
      </w:r>
      <w:proofErr w:type="gramEnd"/>
      <w:r w:rsidRPr="002C09F4">
        <w:rPr>
          <w:rFonts w:ascii="Times New Roman" w:hAnsi="Times New Roman" w:cs="Times New Roman"/>
          <w:sz w:val="20"/>
          <w:szCs w:val="20"/>
        </w:rPr>
        <w:t xml:space="preserve"> установку приборов учета тепловой энергии никто не ограничивает, собственник сам принимает решение. Для этого необходимо получить технические условия в ПТО МУП «ЖКХ» Минусинского района, заказать проект в лицензированной организации, согласовать его с МУП «ЖКХ», установить узел учета и ввести его в эксплуатацию. По состоянию </w:t>
      </w:r>
      <w:proofErr w:type="gramStart"/>
      <w:r w:rsidRPr="002C09F4">
        <w:rPr>
          <w:rFonts w:ascii="Times New Roman" w:hAnsi="Times New Roman" w:cs="Times New Roman"/>
          <w:sz w:val="20"/>
          <w:szCs w:val="20"/>
        </w:rPr>
        <w:t>на конец</w:t>
      </w:r>
      <w:proofErr w:type="gramEnd"/>
      <w:r w:rsidRPr="002C09F4">
        <w:rPr>
          <w:rFonts w:ascii="Times New Roman" w:hAnsi="Times New Roman" w:cs="Times New Roman"/>
          <w:sz w:val="20"/>
          <w:szCs w:val="20"/>
        </w:rPr>
        <w:t xml:space="preserve"> 2018 года установка приборов учета тепловой энергии характеризуется как низкая.</w:t>
      </w:r>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r w:rsidRPr="002C09F4">
        <w:rPr>
          <w:rFonts w:ascii="Times New Roman" w:hAnsi="Times New Roman" w:cs="Times New Roman"/>
          <w:sz w:val="20"/>
          <w:szCs w:val="20"/>
        </w:rPr>
        <w:t xml:space="preserve">Установка приборов учета у абонентов, имеющих централизованное водоснабжение, носит обязательный характер как на хозяйственно-бытовые нужды, так и для полива приусадебных участков. Приборами учета на ХВС и ГВС </w:t>
      </w:r>
      <w:proofErr w:type="gramStart"/>
      <w:r w:rsidRPr="002C09F4">
        <w:rPr>
          <w:rFonts w:ascii="Times New Roman" w:hAnsi="Times New Roman" w:cs="Times New Roman"/>
          <w:sz w:val="20"/>
          <w:szCs w:val="20"/>
        </w:rPr>
        <w:t>обеспечены</w:t>
      </w:r>
      <w:proofErr w:type="gramEnd"/>
      <w:r w:rsidRPr="002C09F4">
        <w:rPr>
          <w:rFonts w:ascii="Times New Roman" w:hAnsi="Times New Roman" w:cs="Times New Roman"/>
          <w:sz w:val="20"/>
          <w:szCs w:val="20"/>
        </w:rPr>
        <w:t xml:space="preserve"> 100% потребителей. Количество абонентов пользующихся водоразборными колонками ежегодно уменьшается.</w:t>
      </w:r>
    </w:p>
    <w:p w:rsidR="00010B36" w:rsidRPr="002C09F4" w:rsidRDefault="00010B36" w:rsidP="00010B36">
      <w:pPr>
        <w:framePr w:w="9566" w:h="11660" w:hRule="exact" w:wrap="none" w:vAnchor="page" w:hAnchor="page" w:x="1839" w:y="866"/>
        <w:spacing w:line="274" w:lineRule="exact"/>
        <w:ind w:firstLine="820"/>
        <w:jc w:val="both"/>
        <w:rPr>
          <w:rFonts w:ascii="Times New Roman" w:hAnsi="Times New Roman" w:cs="Times New Roman"/>
          <w:sz w:val="20"/>
          <w:szCs w:val="20"/>
        </w:rPr>
      </w:pPr>
      <w:proofErr w:type="gramStart"/>
      <w:r w:rsidRPr="002C09F4">
        <w:rPr>
          <w:rFonts w:ascii="Times New Roman" w:hAnsi="Times New Roman" w:cs="Times New Roman"/>
          <w:sz w:val="20"/>
          <w:szCs w:val="20"/>
        </w:rPr>
        <w:t>Приборами учета электрической энергии обеспечены 100% потребителей</w:t>
      </w:r>
      <w:proofErr w:type="gramEnd"/>
    </w:p>
    <w:p w:rsidR="00010B36" w:rsidRPr="002C09F4" w:rsidRDefault="00010B36" w:rsidP="00010B36">
      <w:pPr>
        <w:pStyle w:val="24"/>
        <w:framePr w:w="8453" w:h="584" w:hRule="exact" w:wrap="none" w:vAnchor="page" w:hAnchor="page" w:x="2636" w:y="12776"/>
        <w:shd w:val="clear" w:color="auto" w:fill="auto"/>
        <w:spacing w:after="6" w:line="230" w:lineRule="exact"/>
        <w:rPr>
          <w:rFonts w:ascii="Times New Roman" w:hAnsi="Times New Roman" w:cs="Times New Roman"/>
          <w:sz w:val="20"/>
          <w:szCs w:val="20"/>
        </w:rPr>
      </w:pPr>
      <w:r w:rsidRPr="002C09F4">
        <w:rPr>
          <w:rFonts w:ascii="Times New Roman" w:hAnsi="Times New Roman" w:cs="Times New Roman"/>
          <w:sz w:val="20"/>
          <w:szCs w:val="20"/>
        </w:rPr>
        <w:t>4.4. Критерии эффективности производства, потребления и передачи ресурса</w:t>
      </w:r>
    </w:p>
    <w:p w:rsidR="00010B36" w:rsidRPr="002C09F4" w:rsidRDefault="00010B36" w:rsidP="00010B36">
      <w:pPr>
        <w:framePr w:w="8453" w:h="584" w:hRule="exact" w:wrap="none" w:vAnchor="page" w:hAnchor="page" w:x="2636" w:y="12776"/>
        <w:spacing w:line="220" w:lineRule="exact"/>
        <w:rPr>
          <w:rFonts w:ascii="Times New Roman" w:hAnsi="Times New Roman" w:cs="Times New Roman"/>
          <w:sz w:val="20"/>
          <w:szCs w:val="20"/>
        </w:rPr>
      </w:pPr>
      <w:r w:rsidRPr="002C09F4">
        <w:rPr>
          <w:rStyle w:val="ab"/>
          <w:rFonts w:ascii="Times New Roman" w:hAnsi="Times New Roman" w:cs="Times New Roman"/>
          <w:sz w:val="20"/>
          <w:szCs w:val="20"/>
        </w:rPr>
        <w:t>По данным МУП «ЖКХ» Минусинского района водопотребление составляет:</w:t>
      </w:r>
    </w:p>
    <w:tbl>
      <w:tblPr>
        <w:tblOverlap w:val="never"/>
        <w:tblW w:w="0" w:type="auto"/>
        <w:tblLayout w:type="fixed"/>
        <w:tblCellMar>
          <w:left w:w="10" w:type="dxa"/>
          <w:right w:w="10" w:type="dxa"/>
        </w:tblCellMar>
        <w:tblLook w:val="0000" w:firstRow="0" w:lastRow="0" w:firstColumn="0" w:lastColumn="0" w:noHBand="0" w:noVBand="0"/>
      </w:tblPr>
      <w:tblGrid>
        <w:gridCol w:w="456"/>
        <w:gridCol w:w="3797"/>
        <w:gridCol w:w="1214"/>
        <w:gridCol w:w="802"/>
        <w:gridCol w:w="802"/>
        <w:gridCol w:w="878"/>
        <w:gridCol w:w="806"/>
        <w:gridCol w:w="811"/>
      </w:tblGrid>
      <w:tr w:rsidR="00010B36" w:rsidRPr="002C09F4" w:rsidTr="00010B36">
        <w:trPr>
          <w:trHeight w:hRule="exact" w:val="514"/>
        </w:trPr>
        <w:tc>
          <w:tcPr>
            <w:tcW w:w="456"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3797"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after="6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Ед.</w:t>
            </w:r>
          </w:p>
          <w:p w:rsidR="00010B36" w:rsidRPr="002C09F4" w:rsidRDefault="00010B36" w:rsidP="00010B36">
            <w:pPr>
              <w:pStyle w:val="40"/>
              <w:framePr w:w="9566" w:h="2458" w:wrap="none" w:vAnchor="page" w:hAnchor="page" w:x="1839" w:y="13306"/>
              <w:shd w:val="clear" w:color="auto" w:fill="auto"/>
              <w:spacing w:before="60" w:line="170" w:lineRule="exact"/>
              <w:ind w:firstLine="0"/>
              <w:jc w:val="center"/>
              <w:rPr>
                <w:rFonts w:ascii="Times New Roman" w:hAnsi="Times New Roman" w:cs="Times New Roman"/>
                <w:sz w:val="20"/>
                <w:szCs w:val="20"/>
              </w:rPr>
            </w:pPr>
            <w:proofErr w:type="spellStart"/>
            <w:r w:rsidRPr="002C09F4">
              <w:rPr>
                <w:rStyle w:val="485pt"/>
                <w:rFonts w:ascii="Times New Roman" w:hAnsi="Times New Roman" w:cs="Times New Roman"/>
                <w:sz w:val="20"/>
                <w:szCs w:val="20"/>
              </w:rPr>
              <w:t>изм</w:t>
            </w:r>
            <w:proofErr w:type="spell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2013г</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2014г</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2015г</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2016г</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80" w:firstLine="0"/>
              <w:rPr>
                <w:rFonts w:ascii="Times New Roman" w:hAnsi="Times New Roman" w:cs="Times New Roman"/>
                <w:sz w:val="20"/>
                <w:szCs w:val="20"/>
              </w:rPr>
            </w:pPr>
            <w:r w:rsidRPr="002C09F4">
              <w:rPr>
                <w:rStyle w:val="485pt"/>
                <w:rFonts w:ascii="Times New Roman" w:hAnsi="Times New Roman" w:cs="Times New Roman"/>
                <w:sz w:val="20"/>
                <w:szCs w:val="20"/>
              </w:rPr>
              <w:t>2017г</w:t>
            </w:r>
          </w:p>
        </w:tc>
      </w:tr>
      <w:tr w:rsidR="00010B36" w:rsidRPr="002C09F4" w:rsidTr="00010B36">
        <w:trPr>
          <w:trHeight w:hRule="exact" w:val="283"/>
        </w:trPr>
        <w:tc>
          <w:tcPr>
            <w:tcW w:w="45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1</w:t>
            </w:r>
          </w:p>
        </w:tc>
        <w:tc>
          <w:tcPr>
            <w:tcW w:w="379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rPr>
                <w:rFonts w:ascii="Times New Roman" w:hAnsi="Times New Roman" w:cs="Times New Roman"/>
                <w:sz w:val="20"/>
                <w:szCs w:val="20"/>
              </w:rPr>
            </w:pPr>
            <w:r w:rsidRPr="002C09F4">
              <w:rPr>
                <w:rStyle w:val="485pt"/>
                <w:rFonts w:ascii="Times New Roman" w:hAnsi="Times New Roman" w:cs="Times New Roman"/>
                <w:sz w:val="20"/>
                <w:szCs w:val="20"/>
              </w:rPr>
              <w:t>Число коммунальных водопроводов</w:t>
            </w:r>
          </w:p>
        </w:tc>
        <w:tc>
          <w:tcPr>
            <w:tcW w:w="12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proofErr w:type="spellStart"/>
            <w:proofErr w:type="gramStart"/>
            <w:r w:rsidRPr="002C09F4">
              <w:rPr>
                <w:rStyle w:val="485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2</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2</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2</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2</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2</w:t>
            </w:r>
          </w:p>
        </w:tc>
      </w:tr>
      <w:tr w:rsidR="00010B36" w:rsidRPr="002C09F4" w:rsidTr="00010B36">
        <w:trPr>
          <w:trHeight w:hRule="exact" w:val="283"/>
        </w:trPr>
        <w:tc>
          <w:tcPr>
            <w:tcW w:w="45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2</w:t>
            </w:r>
          </w:p>
        </w:tc>
        <w:tc>
          <w:tcPr>
            <w:tcW w:w="379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right"/>
              <w:rPr>
                <w:rFonts w:ascii="Times New Roman" w:hAnsi="Times New Roman" w:cs="Times New Roman"/>
                <w:sz w:val="20"/>
                <w:szCs w:val="20"/>
              </w:rPr>
            </w:pPr>
            <w:r w:rsidRPr="002C09F4">
              <w:rPr>
                <w:rStyle w:val="485pt"/>
                <w:rFonts w:ascii="Times New Roman" w:hAnsi="Times New Roman" w:cs="Times New Roman"/>
                <w:sz w:val="20"/>
                <w:szCs w:val="20"/>
              </w:rPr>
              <w:t>Протяженность водопроводных сетей</w:t>
            </w:r>
          </w:p>
        </w:tc>
        <w:tc>
          <w:tcPr>
            <w:tcW w:w="12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км</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27,56</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27,56</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27,56</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27,56</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80" w:firstLine="0"/>
              <w:rPr>
                <w:rFonts w:ascii="Times New Roman" w:hAnsi="Times New Roman" w:cs="Times New Roman"/>
                <w:sz w:val="20"/>
                <w:szCs w:val="20"/>
              </w:rPr>
            </w:pPr>
            <w:r w:rsidRPr="002C09F4">
              <w:rPr>
                <w:rStyle w:val="485pt"/>
                <w:rFonts w:ascii="Times New Roman" w:hAnsi="Times New Roman" w:cs="Times New Roman"/>
                <w:sz w:val="20"/>
                <w:szCs w:val="20"/>
              </w:rPr>
              <w:t>27,56</w:t>
            </w:r>
          </w:p>
        </w:tc>
      </w:tr>
      <w:tr w:rsidR="00010B36" w:rsidRPr="002C09F4" w:rsidTr="00010B36">
        <w:trPr>
          <w:trHeight w:hRule="exact" w:val="288"/>
        </w:trPr>
        <w:tc>
          <w:tcPr>
            <w:tcW w:w="456"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379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right"/>
              <w:rPr>
                <w:rFonts w:ascii="Times New Roman" w:hAnsi="Times New Roman" w:cs="Times New Roman"/>
                <w:sz w:val="20"/>
                <w:szCs w:val="20"/>
              </w:rPr>
            </w:pPr>
            <w:r w:rsidRPr="002C09F4">
              <w:rPr>
                <w:rStyle w:val="485pt"/>
                <w:rFonts w:ascii="Times New Roman" w:hAnsi="Times New Roman" w:cs="Times New Roman"/>
                <w:sz w:val="20"/>
                <w:szCs w:val="20"/>
              </w:rPr>
              <w:t xml:space="preserve">в </w:t>
            </w:r>
            <w:proofErr w:type="spellStart"/>
            <w:r w:rsidRPr="002C09F4">
              <w:rPr>
                <w:rStyle w:val="485pt"/>
                <w:rFonts w:ascii="Times New Roman" w:hAnsi="Times New Roman" w:cs="Times New Roman"/>
                <w:sz w:val="20"/>
                <w:szCs w:val="20"/>
              </w:rPr>
              <w:t>т.ч</w:t>
            </w:r>
            <w:proofErr w:type="spellEnd"/>
            <w:r w:rsidRPr="002C09F4">
              <w:rPr>
                <w:rStyle w:val="485pt"/>
                <w:rFonts w:ascii="Times New Roman" w:hAnsi="Times New Roman" w:cs="Times New Roman"/>
                <w:sz w:val="20"/>
                <w:szCs w:val="20"/>
              </w:rPr>
              <w:t xml:space="preserve">. </w:t>
            </w:r>
            <w:proofErr w:type="gramStart"/>
            <w:r w:rsidRPr="002C09F4">
              <w:rPr>
                <w:rStyle w:val="485pt"/>
                <w:rFonts w:ascii="Times New Roman" w:hAnsi="Times New Roman" w:cs="Times New Roman"/>
                <w:sz w:val="20"/>
                <w:szCs w:val="20"/>
              </w:rPr>
              <w:t>нуждающихся</w:t>
            </w:r>
            <w:proofErr w:type="gramEnd"/>
            <w:r w:rsidRPr="002C09F4">
              <w:rPr>
                <w:rStyle w:val="485pt"/>
                <w:rFonts w:ascii="Times New Roman" w:hAnsi="Times New Roman" w:cs="Times New Roman"/>
                <w:sz w:val="20"/>
                <w:szCs w:val="20"/>
              </w:rPr>
              <w:t xml:space="preserve"> в замене</w:t>
            </w:r>
          </w:p>
        </w:tc>
        <w:tc>
          <w:tcPr>
            <w:tcW w:w="12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км</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25,6</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22,0</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22,0</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180" w:firstLine="0"/>
              <w:rPr>
                <w:rFonts w:ascii="Times New Roman" w:hAnsi="Times New Roman" w:cs="Times New Roman"/>
                <w:sz w:val="20"/>
                <w:szCs w:val="20"/>
              </w:rPr>
            </w:pPr>
            <w:r w:rsidRPr="002C09F4">
              <w:rPr>
                <w:rStyle w:val="485pt"/>
                <w:rFonts w:ascii="Times New Roman" w:hAnsi="Times New Roman" w:cs="Times New Roman"/>
                <w:sz w:val="20"/>
                <w:szCs w:val="20"/>
              </w:rPr>
              <w:t>21,6</w:t>
            </w:r>
          </w:p>
        </w:tc>
      </w:tr>
      <w:tr w:rsidR="00010B36" w:rsidRPr="002C09F4" w:rsidTr="00010B36">
        <w:trPr>
          <w:trHeight w:hRule="exact" w:val="288"/>
        </w:trPr>
        <w:tc>
          <w:tcPr>
            <w:tcW w:w="456"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3797"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93</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66" w:h="2458" w:wrap="none" w:vAnchor="page" w:hAnchor="page" w:x="1839" w:y="1330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right="360" w:firstLine="0"/>
              <w:jc w:val="right"/>
              <w:rPr>
                <w:rFonts w:ascii="Times New Roman" w:hAnsi="Times New Roman" w:cs="Times New Roman"/>
                <w:sz w:val="20"/>
                <w:szCs w:val="20"/>
              </w:rPr>
            </w:pPr>
            <w:r w:rsidRPr="002C09F4">
              <w:rPr>
                <w:rStyle w:val="485pt"/>
                <w:rFonts w:ascii="Times New Roman" w:hAnsi="Times New Roman" w:cs="Times New Roman"/>
                <w:sz w:val="20"/>
                <w:szCs w:val="20"/>
              </w:rPr>
              <w:t>80</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80</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320" w:firstLine="0"/>
              <w:rPr>
                <w:rFonts w:ascii="Times New Roman" w:hAnsi="Times New Roman" w:cs="Times New Roman"/>
                <w:sz w:val="20"/>
                <w:szCs w:val="20"/>
              </w:rPr>
            </w:pPr>
            <w:r w:rsidRPr="002C09F4">
              <w:rPr>
                <w:rStyle w:val="485pt"/>
                <w:rFonts w:ascii="Times New Roman" w:hAnsi="Times New Roman" w:cs="Times New Roman"/>
                <w:sz w:val="20"/>
                <w:szCs w:val="20"/>
              </w:rPr>
              <w:t>78</w:t>
            </w:r>
          </w:p>
        </w:tc>
      </w:tr>
      <w:tr w:rsidR="00010B36" w:rsidRPr="002C09F4" w:rsidTr="00010B36">
        <w:trPr>
          <w:trHeight w:hRule="exact" w:val="802"/>
        </w:trPr>
        <w:tc>
          <w:tcPr>
            <w:tcW w:w="456"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3</w:t>
            </w:r>
          </w:p>
        </w:tc>
        <w:tc>
          <w:tcPr>
            <w:tcW w:w="3797"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66" w:h="2458" w:wrap="none" w:vAnchor="page" w:hAnchor="page" w:x="1839" w:y="13306"/>
              <w:shd w:val="clear" w:color="auto" w:fill="auto"/>
              <w:spacing w:before="0" w:line="250" w:lineRule="exact"/>
              <w:ind w:firstLine="0"/>
              <w:jc w:val="both"/>
              <w:rPr>
                <w:rFonts w:ascii="Times New Roman" w:hAnsi="Times New Roman" w:cs="Times New Roman"/>
                <w:sz w:val="20"/>
                <w:szCs w:val="20"/>
              </w:rPr>
            </w:pPr>
            <w:r w:rsidRPr="002C09F4">
              <w:rPr>
                <w:rStyle w:val="485pt"/>
                <w:rFonts w:ascii="Times New Roman" w:hAnsi="Times New Roman" w:cs="Times New Roman"/>
                <w:sz w:val="20"/>
                <w:szCs w:val="20"/>
              </w:rPr>
              <w:t>Установленная производственная мощность насосных станций 1-го подъема</w:t>
            </w:r>
          </w:p>
        </w:tc>
        <w:tc>
          <w:tcPr>
            <w:tcW w:w="1214"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тыс</w:t>
            </w:r>
            <w:proofErr w:type="gramStart"/>
            <w:r w:rsidRPr="002C09F4">
              <w:rPr>
                <w:rStyle w:val="485pt"/>
                <w:rFonts w:ascii="Times New Roman" w:hAnsi="Times New Roman" w:cs="Times New Roman"/>
                <w:sz w:val="20"/>
                <w:szCs w:val="20"/>
              </w:rPr>
              <w:t>.м</w:t>
            </w:r>
            <w:proofErr w:type="gramEnd"/>
            <w:r w:rsidRPr="002C09F4">
              <w:rPr>
                <w:rStyle w:val="485pt"/>
                <w:rFonts w:ascii="Times New Roman" w:hAnsi="Times New Roman" w:cs="Times New Roman"/>
                <w:sz w:val="20"/>
                <w:szCs w:val="20"/>
                <w:vertAlign w:val="superscript"/>
              </w:rPr>
              <w:t>3</w:t>
            </w:r>
            <w:r w:rsidRPr="002C09F4">
              <w:rPr>
                <w:rStyle w:val="485pt"/>
                <w:rFonts w:ascii="Times New Roman" w:hAnsi="Times New Roman" w:cs="Times New Roman"/>
                <w:sz w:val="20"/>
                <w:szCs w:val="20"/>
              </w:rPr>
              <w:t>сут</w:t>
            </w:r>
          </w:p>
        </w:tc>
        <w:tc>
          <w:tcPr>
            <w:tcW w:w="80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2,66</w:t>
            </w:r>
          </w:p>
        </w:tc>
        <w:tc>
          <w:tcPr>
            <w:tcW w:w="80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2,66</w:t>
            </w:r>
          </w:p>
        </w:tc>
        <w:tc>
          <w:tcPr>
            <w:tcW w:w="878"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200" w:firstLine="0"/>
              <w:rPr>
                <w:rFonts w:ascii="Times New Roman" w:hAnsi="Times New Roman" w:cs="Times New Roman"/>
                <w:sz w:val="20"/>
                <w:szCs w:val="20"/>
              </w:rPr>
            </w:pPr>
            <w:r w:rsidRPr="002C09F4">
              <w:rPr>
                <w:rStyle w:val="485pt"/>
                <w:rFonts w:ascii="Times New Roman" w:hAnsi="Times New Roman" w:cs="Times New Roman"/>
                <w:sz w:val="20"/>
                <w:szCs w:val="20"/>
              </w:rPr>
              <w:t>2,66</w:t>
            </w:r>
          </w:p>
        </w:tc>
        <w:tc>
          <w:tcPr>
            <w:tcW w:w="806"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60" w:firstLine="0"/>
              <w:rPr>
                <w:rFonts w:ascii="Times New Roman" w:hAnsi="Times New Roman" w:cs="Times New Roman"/>
                <w:sz w:val="20"/>
                <w:szCs w:val="20"/>
              </w:rPr>
            </w:pPr>
            <w:r w:rsidRPr="002C09F4">
              <w:rPr>
                <w:rStyle w:val="485pt"/>
                <w:rFonts w:ascii="Times New Roman" w:hAnsi="Times New Roman" w:cs="Times New Roman"/>
                <w:sz w:val="20"/>
                <w:szCs w:val="20"/>
              </w:rPr>
              <w:t>2,66</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9566" w:h="2458" w:wrap="none" w:vAnchor="page" w:hAnchor="page" w:x="1839" w:y="13306"/>
              <w:shd w:val="clear" w:color="auto" w:fill="auto"/>
              <w:spacing w:before="0" w:line="170" w:lineRule="exact"/>
              <w:ind w:left="180" w:firstLine="0"/>
              <w:rPr>
                <w:rFonts w:ascii="Times New Roman" w:hAnsi="Times New Roman" w:cs="Times New Roman"/>
                <w:sz w:val="20"/>
                <w:szCs w:val="20"/>
              </w:rPr>
            </w:pPr>
            <w:r w:rsidRPr="002C09F4">
              <w:rPr>
                <w:rStyle w:val="485pt"/>
                <w:rFonts w:ascii="Times New Roman" w:hAnsi="Times New Roman" w:cs="Times New Roman"/>
                <w:sz w:val="20"/>
                <w:szCs w:val="20"/>
              </w:rPr>
              <w:t>1,49</w:t>
            </w: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rPr>
          <w:rFonts w:ascii="Times New Roman" w:hAnsi="Times New Roman" w:cs="Times New Roman"/>
          <w:sz w:val="20"/>
          <w:szCs w:val="20"/>
        </w:rPr>
      </w:pPr>
      <w:r w:rsidRPr="002C09F4">
        <w:rPr>
          <w:rFonts w:ascii="Times New Roman" w:hAnsi="Times New Roman" w:cs="Times New Roman"/>
          <w:noProof/>
          <w:sz w:val="20"/>
          <w:szCs w:val="20"/>
        </w:rPr>
        <w:lastRenderedPageBreak/>
        <mc:AlternateContent>
          <mc:Choice Requires="wps">
            <w:drawing>
              <wp:anchor distT="0" distB="0" distL="114300" distR="114300" simplePos="0" relativeHeight="251659264" behindDoc="1" locked="0" layoutInCell="1" allowOverlap="1" wp14:anchorId="17BBB9DF" wp14:editId="17D66DDD">
                <wp:simplePos x="0" y="0"/>
                <wp:positionH relativeFrom="page">
                  <wp:posOffset>1738630</wp:posOffset>
                </wp:positionH>
                <wp:positionV relativeFrom="page">
                  <wp:posOffset>5840095</wp:posOffset>
                </wp:positionV>
                <wp:extent cx="2090420" cy="0"/>
                <wp:effectExtent l="14605" t="10795" r="9525"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9042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36.9pt;margin-top:459.85pt;width:164.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" filled="t" strokeweight=".95pt">
                <v:path arrowok="f"/>
                <o:lock v:ext="edit" shapetype="f"/>
                <w10:wrap anchorx="page" anchory="page"/>
              </v:shape>
            </w:pict>
          </mc:Fallback>
        </mc:AlternateContent>
      </w:r>
      <w:r w:rsidRPr="002C09F4">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18418690" wp14:editId="24D3FC89">
                <wp:simplePos x="0" y="0"/>
                <wp:positionH relativeFrom="page">
                  <wp:posOffset>4076065</wp:posOffset>
                </wp:positionH>
                <wp:positionV relativeFrom="page">
                  <wp:posOffset>5845810</wp:posOffset>
                </wp:positionV>
                <wp:extent cx="2895600" cy="0"/>
                <wp:effectExtent l="8890" t="6985" r="1016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9560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0.95pt;margin-top:460.3pt;width:22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" filled="t" strokeweight=".95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61"/>
        <w:gridCol w:w="3792"/>
        <w:gridCol w:w="1219"/>
        <w:gridCol w:w="802"/>
        <w:gridCol w:w="802"/>
        <w:gridCol w:w="878"/>
        <w:gridCol w:w="806"/>
        <w:gridCol w:w="811"/>
      </w:tblGrid>
      <w:tr w:rsidR="00010B36" w:rsidRPr="002C09F4" w:rsidTr="00010B36">
        <w:trPr>
          <w:trHeight w:hRule="exact" w:val="533"/>
        </w:trPr>
        <w:tc>
          <w:tcPr>
            <w:tcW w:w="46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3792" w:type="dxa"/>
            <w:tcBorders>
              <w:top w:val="single" w:sz="4" w:space="0" w:color="auto"/>
              <w:left w:val="single" w:sz="4" w:space="0" w:color="auto"/>
            </w:tcBorders>
            <w:shd w:val="clear" w:color="auto" w:fill="FFFFFF"/>
          </w:tcPr>
          <w:p w:rsidR="00010B36" w:rsidRPr="002C09F4" w:rsidRDefault="00010B36" w:rsidP="00010B36">
            <w:pPr>
              <w:pStyle w:val="40"/>
              <w:framePr w:w="9571" w:h="2290" w:wrap="none" w:vAnchor="page" w:hAnchor="page" w:x="1860" w:y="846"/>
              <w:shd w:val="clear" w:color="auto" w:fill="auto"/>
              <w:spacing w:before="0" w:line="254"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Поднято воды насосными станциями 1-го подъема</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3</w:t>
            </w:r>
            <w:r w:rsidRPr="002C09F4">
              <w:rPr>
                <w:rStyle w:val="411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90,21</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100,05</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75,50</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71" w:h="2290" w:wrap="none" w:vAnchor="page" w:hAnchor="page" w:x="1860" w:y="846"/>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65,98</w:t>
            </w:r>
          </w:p>
        </w:tc>
      </w:tr>
      <w:tr w:rsidR="00010B36" w:rsidRPr="002C09F4" w:rsidTr="00010B36">
        <w:trPr>
          <w:trHeight w:hRule="exact" w:val="293"/>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Подано воды в сеть</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3</w:t>
            </w:r>
            <w:r w:rsidRPr="002C09F4">
              <w:rPr>
                <w:rStyle w:val="411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83,84</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92,46</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71,3</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62,26</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Отпущено воды всем потребителям</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3</w:t>
            </w:r>
            <w:r w:rsidRPr="002C09F4">
              <w:rPr>
                <w:rStyle w:val="411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74,91</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67,6</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57,7</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50,46</w:t>
            </w:r>
          </w:p>
        </w:tc>
      </w:tr>
      <w:tr w:rsidR="00010B36" w:rsidRPr="002C09F4" w:rsidTr="00010B36">
        <w:trPr>
          <w:trHeight w:hRule="exact" w:val="293"/>
        </w:trPr>
        <w:tc>
          <w:tcPr>
            <w:tcW w:w="461"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 xml:space="preserve">в </w:t>
            </w:r>
            <w:proofErr w:type="spellStart"/>
            <w:r w:rsidRPr="002C09F4">
              <w:rPr>
                <w:rStyle w:val="411pt"/>
                <w:rFonts w:ascii="Times New Roman" w:hAnsi="Times New Roman" w:cs="Times New Roman"/>
                <w:sz w:val="20"/>
                <w:szCs w:val="20"/>
              </w:rPr>
              <w:t>т.ч</w:t>
            </w:r>
            <w:proofErr w:type="spellEnd"/>
            <w:r w:rsidRPr="002C09F4">
              <w:rPr>
                <w:rStyle w:val="411pt"/>
                <w:rFonts w:ascii="Times New Roman" w:hAnsi="Times New Roman" w:cs="Times New Roman"/>
                <w:sz w:val="20"/>
                <w:szCs w:val="20"/>
              </w:rPr>
              <w:t>. населению</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140" w:lineRule="exact"/>
              <w:ind w:left="160" w:firstLine="0"/>
              <w:rPr>
                <w:rFonts w:ascii="Times New Roman" w:hAnsi="Times New Roman" w:cs="Times New Roman"/>
                <w:sz w:val="20"/>
                <w:szCs w:val="20"/>
              </w:rPr>
            </w:pPr>
            <w:r w:rsidRPr="002C09F4">
              <w:rPr>
                <w:rStyle w:val="47pt"/>
                <w:rFonts w:ascii="Times New Roman" w:hAnsi="Times New Roman" w:cs="Times New Roman"/>
                <w:sz w:val="20"/>
                <w:szCs w:val="20"/>
              </w:rPr>
              <w:t>ТЫС</w:t>
            </w:r>
            <w:proofErr w:type="gramStart"/>
            <w:r w:rsidRPr="002C09F4">
              <w:rPr>
                <w:rStyle w:val="47pt"/>
                <w:rFonts w:ascii="Times New Roman" w:hAnsi="Times New Roman" w:cs="Times New Roman"/>
                <w:sz w:val="20"/>
                <w:szCs w:val="20"/>
              </w:rPr>
              <w:t>.М</w:t>
            </w:r>
            <w:proofErr w:type="gramEnd"/>
            <w:r w:rsidRPr="002C09F4">
              <w:rPr>
                <w:rStyle w:val="47pt"/>
                <w:rFonts w:ascii="Times New Roman" w:hAnsi="Times New Roman" w:cs="Times New Roman"/>
                <w:sz w:val="20"/>
                <w:szCs w:val="20"/>
                <w:vertAlign w:val="superscript"/>
              </w:rPr>
              <w:t>3</w:t>
            </w:r>
            <w:r w:rsidRPr="002C09F4">
              <w:rPr>
                <w:rStyle w:val="47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41,13</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61,43</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51,20</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44,56</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7</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Утечки составляют</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140" w:lineRule="exact"/>
              <w:ind w:left="160" w:firstLine="0"/>
              <w:rPr>
                <w:rFonts w:ascii="Times New Roman" w:hAnsi="Times New Roman" w:cs="Times New Roman"/>
                <w:sz w:val="20"/>
                <w:szCs w:val="20"/>
              </w:rPr>
            </w:pPr>
            <w:r w:rsidRPr="002C09F4">
              <w:rPr>
                <w:rStyle w:val="47pt"/>
                <w:rFonts w:ascii="Times New Roman" w:hAnsi="Times New Roman" w:cs="Times New Roman"/>
                <w:sz w:val="20"/>
                <w:szCs w:val="20"/>
              </w:rPr>
              <w:t>ТЫС</w:t>
            </w:r>
            <w:proofErr w:type="gramStart"/>
            <w:r w:rsidRPr="002C09F4">
              <w:rPr>
                <w:rStyle w:val="47pt"/>
                <w:rFonts w:ascii="Times New Roman" w:hAnsi="Times New Roman" w:cs="Times New Roman"/>
                <w:sz w:val="20"/>
                <w:szCs w:val="20"/>
              </w:rPr>
              <w:t>.М</w:t>
            </w:r>
            <w:proofErr w:type="gramEnd"/>
            <w:r w:rsidRPr="002C09F4">
              <w:rPr>
                <w:rStyle w:val="47pt"/>
                <w:rFonts w:ascii="Times New Roman" w:hAnsi="Times New Roman" w:cs="Times New Roman"/>
                <w:sz w:val="20"/>
                <w:szCs w:val="20"/>
                <w:vertAlign w:val="superscript"/>
              </w:rPr>
              <w:t>3</w:t>
            </w:r>
            <w:r w:rsidRPr="002C09F4">
              <w:rPr>
                <w:rStyle w:val="47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8,94</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20,74</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13,6</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11,81</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 утечек от поданной в сеть воды</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60" w:firstLine="0"/>
              <w:rPr>
                <w:rFonts w:ascii="Times New Roman" w:hAnsi="Times New Roman" w:cs="Times New Roman"/>
                <w:sz w:val="20"/>
                <w:szCs w:val="20"/>
              </w:rPr>
            </w:pPr>
            <w:r w:rsidRPr="002C09F4">
              <w:rPr>
                <w:rStyle w:val="411pt"/>
                <w:rFonts w:ascii="Times New Roman" w:hAnsi="Times New Roman" w:cs="Times New Roman"/>
                <w:sz w:val="20"/>
                <w:szCs w:val="20"/>
              </w:rPr>
              <w:t>22</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19</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19</w:t>
            </w:r>
          </w:p>
        </w:tc>
      </w:tr>
      <w:tr w:rsidR="00010B36" w:rsidRPr="002C09F4" w:rsidTr="00010B36">
        <w:trPr>
          <w:trHeight w:hRule="exact" w:val="307"/>
        </w:trPr>
        <w:tc>
          <w:tcPr>
            <w:tcW w:w="461"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8</w:t>
            </w:r>
          </w:p>
        </w:tc>
        <w:tc>
          <w:tcPr>
            <w:tcW w:w="379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both"/>
              <w:rPr>
                <w:rFonts w:ascii="Times New Roman" w:hAnsi="Times New Roman" w:cs="Times New Roman"/>
                <w:sz w:val="20"/>
                <w:szCs w:val="20"/>
              </w:rPr>
            </w:pPr>
            <w:r w:rsidRPr="002C09F4">
              <w:rPr>
                <w:rStyle w:val="411pt"/>
                <w:rFonts w:ascii="Times New Roman" w:hAnsi="Times New Roman" w:cs="Times New Roman"/>
                <w:sz w:val="20"/>
                <w:szCs w:val="20"/>
              </w:rPr>
              <w:t>Число аварий</w:t>
            </w:r>
          </w:p>
        </w:tc>
        <w:tc>
          <w:tcPr>
            <w:tcW w:w="1219"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80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571" w:h="2290" w:wrap="none" w:vAnchor="page" w:hAnchor="page" w:x="1860" w:y="846"/>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6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0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7</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571" w:h="2290" w:wrap="none" w:vAnchor="page" w:hAnchor="page" w:x="1860" w:y="846"/>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8</w:t>
            </w:r>
          </w:p>
        </w:tc>
      </w:tr>
    </w:tbl>
    <w:p w:rsidR="00010B36" w:rsidRPr="002C09F4" w:rsidRDefault="00010B36" w:rsidP="00010B36">
      <w:pPr>
        <w:framePr w:w="9619" w:h="1759" w:hRule="exact" w:wrap="none" w:vAnchor="page" w:hAnchor="page" w:x="1812" w:y="3372"/>
        <w:spacing w:line="274" w:lineRule="exact"/>
        <w:ind w:left="140" w:right="52"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Высокий тариф на питьевую воду (с 01.07.2018 г по 31.12.2018г 74,38 </w:t>
      </w:r>
      <w:proofErr w:type="spellStart"/>
      <w:r w:rsidRPr="002C09F4">
        <w:rPr>
          <w:rFonts w:ascii="Times New Roman" w:hAnsi="Times New Roman" w:cs="Times New Roman"/>
          <w:sz w:val="20"/>
          <w:szCs w:val="20"/>
        </w:rPr>
        <w:t>руб</w:t>
      </w:r>
      <w:proofErr w:type="spellEnd"/>
      <w:r w:rsidRPr="002C09F4">
        <w:rPr>
          <w:rFonts w:ascii="Times New Roman" w:hAnsi="Times New Roman" w:cs="Times New Roman"/>
          <w:sz w:val="20"/>
          <w:szCs w:val="20"/>
        </w:rPr>
        <w:t>/м</w:t>
      </w:r>
      <w:r w:rsidRPr="002C09F4">
        <w:rPr>
          <w:rFonts w:ascii="Times New Roman" w:hAnsi="Times New Roman" w:cs="Times New Roman"/>
          <w:sz w:val="20"/>
          <w:szCs w:val="20"/>
          <w:vertAlign w:val="superscript"/>
        </w:rPr>
        <w:t>3</w:t>
      </w:r>
      <w:r w:rsidRPr="002C09F4">
        <w:rPr>
          <w:rFonts w:ascii="Times New Roman" w:hAnsi="Times New Roman" w:cs="Times New Roman"/>
          <w:sz w:val="20"/>
          <w:szCs w:val="20"/>
        </w:rPr>
        <w:t>)</w:t>
      </w:r>
      <w:r w:rsidRPr="002C09F4">
        <w:rPr>
          <w:rFonts w:ascii="Times New Roman" w:hAnsi="Times New Roman" w:cs="Times New Roman"/>
          <w:sz w:val="20"/>
          <w:szCs w:val="20"/>
        </w:rPr>
        <w:br/>
        <w:t>стимулирует потребителей питьевой воды к более рациональному ее использованию и по</w:t>
      </w:r>
      <w:r w:rsidRPr="002C09F4">
        <w:rPr>
          <w:rFonts w:ascii="Times New Roman" w:hAnsi="Times New Roman" w:cs="Times New Roman"/>
          <w:sz w:val="20"/>
          <w:szCs w:val="20"/>
        </w:rPr>
        <w:br/>
        <w:t>данным МУП «ЖКХ» Минусинского района наглядно видно, что ежегодное потребление</w:t>
      </w:r>
      <w:r w:rsidRPr="002C09F4">
        <w:rPr>
          <w:rFonts w:ascii="Times New Roman" w:hAnsi="Times New Roman" w:cs="Times New Roman"/>
          <w:sz w:val="20"/>
          <w:szCs w:val="20"/>
        </w:rPr>
        <w:br/>
        <w:t>питьевой воды имеет тенденцию к снижению с практически неизменным процентом</w:t>
      </w:r>
    </w:p>
    <w:p w:rsidR="00010B36" w:rsidRPr="002C09F4" w:rsidRDefault="00010B36" w:rsidP="00010B36">
      <w:pPr>
        <w:framePr w:w="9619" w:h="1759" w:hRule="exact" w:wrap="none" w:vAnchor="page" w:hAnchor="page" w:x="1812" w:y="3372"/>
        <w:spacing w:after="127" w:line="274" w:lineRule="exact"/>
        <w:ind w:left="140" w:right="8673"/>
        <w:jc w:val="both"/>
        <w:rPr>
          <w:rFonts w:ascii="Times New Roman" w:hAnsi="Times New Roman" w:cs="Times New Roman"/>
          <w:sz w:val="20"/>
          <w:szCs w:val="20"/>
        </w:rPr>
      </w:pPr>
      <w:r w:rsidRPr="002C09F4">
        <w:rPr>
          <w:rFonts w:ascii="Times New Roman" w:hAnsi="Times New Roman" w:cs="Times New Roman"/>
          <w:sz w:val="20"/>
          <w:szCs w:val="20"/>
        </w:rPr>
        <w:t>утечек.</w:t>
      </w:r>
    </w:p>
    <w:p w:rsidR="00010B36" w:rsidRPr="002C09F4" w:rsidRDefault="00010B36" w:rsidP="00010B36">
      <w:pPr>
        <w:pStyle w:val="70"/>
        <w:framePr w:w="9619" w:h="1759" w:hRule="exact" w:wrap="none" w:vAnchor="page" w:hAnchor="page" w:x="1812" w:y="3372"/>
        <w:shd w:val="clear" w:color="auto" w:fill="auto"/>
        <w:spacing w:before="0" w:after="0" w:line="190" w:lineRule="exact"/>
        <w:ind w:left="2240"/>
        <w:rPr>
          <w:rFonts w:ascii="Times New Roman" w:hAnsi="Times New Roman" w:cs="Times New Roman"/>
          <w:sz w:val="20"/>
          <w:szCs w:val="20"/>
        </w:rPr>
      </w:pPr>
      <w:r w:rsidRPr="002C09F4">
        <w:rPr>
          <w:rFonts w:ascii="Times New Roman" w:hAnsi="Times New Roman" w:cs="Times New Roman"/>
          <w:sz w:val="20"/>
          <w:szCs w:val="20"/>
        </w:rPr>
        <w:t>120</w:t>
      </w:r>
    </w:p>
    <w:p w:rsidR="00010B36" w:rsidRPr="002C09F4" w:rsidRDefault="00010B36" w:rsidP="00010B36">
      <w:pPr>
        <w:pStyle w:val="80"/>
        <w:framePr w:wrap="none" w:vAnchor="page" w:hAnchor="page" w:x="1812" w:y="5443"/>
        <w:shd w:val="clear" w:color="auto" w:fill="auto"/>
        <w:spacing w:before="0" w:after="0" w:line="260" w:lineRule="exact"/>
        <w:ind w:left="2240"/>
        <w:rPr>
          <w:rFonts w:ascii="Times New Roman" w:hAnsi="Times New Roman" w:cs="Times New Roman"/>
          <w:sz w:val="20"/>
          <w:szCs w:val="20"/>
        </w:rPr>
      </w:pPr>
      <w:proofErr w:type="spellStart"/>
      <w:r w:rsidRPr="002C09F4">
        <w:rPr>
          <w:rFonts w:ascii="Times New Roman" w:hAnsi="Times New Roman" w:cs="Times New Roman"/>
          <w:sz w:val="20"/>
          <w:szCs w:val="20"/>
        </w:rPr>
        <w:t>юо</w:t>
      </w:r>
      <w:proofErr w:type="spellEnd"/>
    </w:p>
    <w:p w:rsidR="00010B36" w:rsidRPr="002C09F4" w:rsidRDefault="00010B36" w:rsidP="00010B36">
      <w:pPr>
        <w:pStyle w:val="ad"/>
        <w:framePr w:wrap="none" w:vAnchor="page" w:hAnchor="page" w:x="4063" w:y="6104"/>
        <w:shd w:val="clear" w:color="auto" w:fill="auto"/>
        <w:spacing w:line="200" w:lineRule="exact"/>
        <w:rPr>
          <w:rFonts w:ascii="Times New Roman" w:hAnsi="Times New Roman" w:cs="Times New Roman"/>
        </w:rPr>
      </w:pPr>
      <w:r w:rsidRPr="002C09F4">
        <w:rPr>
          <w:rFonts w:ascii="Times New Roman" w:hAnsi="Times New Roman" w:cs="Times New Roman"/>
        </w:rPr>
        <w:t>80</w:t>
      </w:r>
    </w:p>
    <w:p w:rsidR="00010B36" w:rsidRPr="002C09F4" w:rsidRDefault="00010B36" w:rsidP="00010B36">
      <w:pPr>
        <w:pStyle w:val="ad"/>
        <w:framePr w:wrap="none" w:vAnchor="page" w:hAnchor="page" w:x="2969" w:y="6733"/>
        <w:shd w:val="clear" w:color="auto" w:fill="auto"/>
        <w:spacing w:line="200" w:lineRule="exact"/>
        <w:rPr>
          <w:rFonts w:ascii="Times New Roman" w:hAnsi="Times New Roman" w:cs="Times New Roman"/>
        </w:rPr>
      </w:pPr>
      <w:proofErr w:type="spellStart"/>
      <w:r w:rsidRPr="002C09F4">
        <w:rPr>
          <w:rFonts w:ascii="Times New Roman" w:hAnsi="Times New Roman" w:cs="Times New Roman"/>
        </w:rPr>
        <w:t>тыс</w:t>
      </w:r>
      <w:proofErr w:type="gramStart"/>
      <w:r w:rsidRPr="002C09F4">
        <w:rPr>
          <w:rFonts w:ascii="Times New Roman" w:hAnsi="Times New Roman" w:cs="Times New Roman"/>
        </w:rPr>
        <w:t>.м</w:t>
      </w:r>
      <w:proofErr w:type="gramEnd"/>
      <w:r w:rsidRPr="002C09F4">
        <w:rPr>
          <w:rFonts w:ascii="Times New Roman" w:hAnsi="Times New Roman" w:cs="Times New Roman"/>
        </w:rPr>
        <w:t>Згод</w:t>
      </w:r>
      <w:proofErr w:type="spellEnd"/>
      <w:r w:rsidRPr="002C09F4">
        <w:rPr>
          <w:rFonts w:ascii="Times New Roman" w:hAnsi="Times New Roman" w:cs="Times New Roman"/>
        </w:rPr>
        <w:t xml:space="preserve"> 60</w:t>
      </w:r>
    </w:p>
    <w:p w:rsidR="00010B36" w:rsidRPr="002C09F4" w:rsidRDefault="00010B36" w:rsidP="00010B36">
      <w:pPr>
        <w:pStyle w:val="ad"/>
        <w:framePr w:wrap="none" w:vAnchor="page" w:hAnchor="page" w:x="4054" w:y="7362"/>
        <w:shd w:val="clear" w:color="auto" w:fill="auto"/>
        <w:spacing w:line="200" w:lineRule="exact"/>
        <w:rPr>
          <w:rFonts w:ascii="Times New Roman" w:hAnsi="Times New Roman" w:cs="Times New Roman"/>
        </w:rPr>
      </w:pPr>
      <w:r w:rsidRPr="002C09F4">
        <w:rPr>
          <w:rFonts w:ascii="Times New Roman" w:hAnsi="Times New Roman" w:cs="Times New Roman"/>
        </w:rPr>
        <w:t>40</w:t>
      </w:r>
    </w:p>
    <w:p w:rsidR="00010B36" w:rsidRPr="002C09F4" w:rsidRDefault="00010B36" w:rsidP="00010B36">
      <w:pPr>
        <w:pStyle w:val="26"/>
        <w:framePr w:wrap="none" w:vAnchor="page" w:hAnchor="page" w:x="4054" w:y="7992"/>
        <w:shd w:val="clear" w:color="auto" w:fill="auto"/>
        <w:spacing w:line="180" w:lineRule="exact"/>
        <w:rPr>
          <w:rFonts w:ascii="Times New Roman" w:hAnsi="Times New Roman" w:cs="Times New Roman"/>
          <w:sz w:val="20"/>
          <w:szCs w:val="20"/>
        </w:rPr>
      </w:pPr>
      <w:r w:rsidRPr="002C09F4">
        <w:rPr>
          <w:rFonts w:ascii="Times New Roman" w:hAnsi="Times New Roman" w:cs="Times New Roman"/>
          <w:sz w:val="20"/>
          <w:szCs w:val="20"/>
        </w:rPr>
        <w:t>20</w:t>
      </w:r>
    </w:p>
    <w:p w:rsidR="00010B36" w:rsidRPr="002C09F4" w:rsidRDefault="00010B36" w:rsidP="00010B36">
      <w:pPr>
        <w:framePr w:wrap="none" w:vAnchor="page" w:hAnchor="page" w:x="4495" w:y="5007"/>
        <w:rPr>
          <w:rFonts w:ascii="Times New Roman" w:hAnsi="Times New Roman" w:cs="Times New Roman"/>
          <w:sz w:val="20"/>
          <w:szCs w:val="20"/>
        </w:rPr>
      </w:pPr>
      <w:r w:rsidRPr="002C09F4">
        <w:rPr>
          <w:rFonts w:ascii="Times New Roman" w:hAnsi="Times New Roman" w:cs="Times New Roman"/>
          <w:noProof/>
          <w:sz w:val="20"/>
          <w:szCs w:val="20"/>
        </w:rPr>
        <w:drawing>
          <wp:inline distT="0" distB="0" distL="0" distR="0" wp14:anchorId="738BCC6A" wp14:editId="552DE4A2">
            <wp:extent cx="1181100" cy="2362200"/>
            <wp:effectExtent l="0" t="0" r="0" b="0"/>
            <wp:docPr id="1" name="Рисунок 1" descr="D:\Documents and Settings\111\Мои документы\АРОКИНА\РЕШЕНИ~1\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111\Мои документы\АРОКИНА\РЕШЕНИ~1\2019\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2362200"/>
                    </a:xfrm>
                    <a:prstGeom prst="rect">
                      <a:avLst/>
                    </a:prstGeom>
                    <a:noFill/>
                    <a:ln>
                      <a:noFill/>
                    </a:ln>
                  </pic:spPr>
                </pic:pic>
              </a:graphicData>
            </a:graphic>
          </wp:inline>
        </w:drawing>
      </w:r>
    </w:p>
    <w:p w:rsidR="00010B36" w:rsidRPr="002C09F4" w:rsidRDefault="00010B36" w:rsidP="00010B36">
      <w:pPr>
        <w:pStyle w:val="36"/>
        <w:framePr w:wrap="none" w:vAnchor="page" w:hAnchor="page" w:x="6540" w:y="8532"/>
        <w:shd w:val="clear" w:color="auto" w:fill="auto"/>
        <w:spacing w:line="220" w:lineRule="exact"/>
        <w:rPr>
          <w:rFonts w:ascii="Times New Roman" w:hAnsi="Times New Roman" w:cs="Times New Roman"/>
          <w:sz w:val="20"/>
          <w:szCs w:val="20"/>
        </w:rPr>
      </w:pPr>
      <w:r w:rsidRPr="002C09F4">
        <w:rPr>
          <w:rFonts w:ascii="Times New Roman" w:hAnsi="Times New Roman" w:cs="Times New Roman"/>
          <w:sz w:val="20"/>
          <w:szCs w:val="20"/>
        </w:rPr>
        <w:t>И</w:t>
      </w:r>
    </w:p>
    <w:p w:rsidR="00010B36" w:rsidRPr="002C09F4" w:rsidRDefault="00010B36" w:rsidP="00010B36">
      <w:pPr>
        <w:framePr w:wrap="none" w:vAnchor="page" w:hAnchor="page" w:x="7423" w:y="7506"/>
        <w:rPr>
          <w:rFonts w:ascii="Times New Roman" w:hAnsi="Times New Roman" w:cs="Times New Roman"/>
          <w:sz w:val="20"/>
          <w:szCs w:val="20"/>
        </w:rPr>
      </w:pPr>
    </w:p>
    <w:p w:rsidR="00010B36" w:rsidRPr="002C09F4" w:rsidRDefault="00010B36" w:rsidP="00010B36">
      <w:pPr>
        <w:pStyle w:val="42"/>
        <w:framePr w:wrap="none" w:vAnchor="page" w:hAnchor="page" w:x="4793" w:y="8866"/>
        <w:shd w:val="clear" w:color="auto" w:fill="auto"/>
        <w:spacing w:line="150" w:lineRule="exact"/>
        <w:rPr>
          <w:rFonts w:ascii="Times New Roman" w:hAnsi="Times New Roman" w:cs="Times New Roman"/>
          <w:sz w:val="20"/>
          <w:szCs w:val="20"/>
        </w:rPr>
      </w:pPr>
      <w:r w:rsidRPr="002C09F4">
        <w:rPr>
          <w:rFonts w:ascii="Times New Roman" w:hAnsi="Times New Roman" w:cs="Times New Roman"/>
          <w:sz w:val="20"/>
          <w:szCs w:val="20"/>
        </w:rPr>
        <w:t>2015 г</w:t>
      </w:r>
    </w:p>
    <w:p w:rsidR="00010B36" w:rsidRPr="002C09F4" w:rsidRDefault="00010B36" w:rsidP="00010B36">
      <w:pPr>
        <w:pStyle w:val="90"/>
        <w:framePr w:wrap="none" w:vAnchor="page" w:hAnchor="page" w:x="6022" w:y="8876"/>
        <w:shd w:val="clear" w:color="auto" w:fill="auto"/>
        <w:spacing w:before="0" w:line="150" w:lineRule="exact"/>
        <w:rPr>
          <w:rFonts w:ascii="Times New Roman" w:hAnsi="Times New Roman" w:cs="Times New Roman"/>
          <w:sz w:val="20"/>
          <w:szCs w:val="20"/>
        </w:rPr>
      </w:pPr>
      <w:r w:rsidRPr="002C09F4">
        <w:rPr>
          <w:rFonts w:ascii="Times New Roman" w:hAnsi="Times New Roman" w:cs="Times New Roman"/>
          <w:sz w:val="20"/>
          <w:szCs w:val="20"/>
        </w:rPr>
        <w:t>2016 г</w:t>
      </w:r>
    </w:p>
    <w:p w:rsidR="00010B36" w:rsidRPr="002C09F4" w:rsidRDefault="00010B36" w:rsidP="00010B36">
      <w:pPr>
        <w:pStyle w:val="101"/>
        <w:framePr w:wrap="none" w:vAnchor="page" w:hAnchor="page" w:x="1812" w:y="8297"/>
        <w:shd w:val="clear" w:color="auto" w:fill="auto"/>
        <w:spacing w:before="0" w:line="520" w:lineRule="exact"/>
        <w:ind w:left="5295"/>
        <w:rPr>
          <w:rFonts w:ascii="Times New Roman" w:hAnsi="Times New Roman" w:cs="Times New Roman"/>
          <w:sz w:val="20"/>
          <w:szCs w:val="20"/>
        </w:rPr>
      </w:pPr>
      <w:r w:rsidRPr="002C09F4">
        <w:rPr>
          <w:rFonts w:ascii="Times New Roman" w:hAnsi="Times New Roman" w:cs="Times New Roman"/>
          <w:sz w:val="20"/>
          <w:szCs w:val="20"/>
        </w:rPr>
        <w:t>■ У</w:t>
      </w:r>
    </w:p>
    <w:p w:rsidR="00010B36" w:rsidRPr="002C09F4" w:rsidRDefault="00010B36" w:rsidP="00010B36">
      <w:pPr>
        <w:pStyle w:val="90"/>
        <w:framePr w:wrap="none" w:vAnchor="page" w:hAnchor="page" w:x="7251" w:y="8876"/>
        <w:shd w:val="clear" w:color="auto" w:fill="auto"/>
        <w:spacing w:before="0" w:line="150" w:lineRule="exact"/>
        <w:rPr>
          <w:rFonts w:ascii="Times New Roman" w:hAnsi="Times New Roman" w:cs="Times New Roman"/>
          <w:sz w:val="20"/>
          <w:szCs w:val="20"/>
        </w:rPr>
      </w:pPr>
      <w:r w:rsidRPr="002C09F4">
        <w:rPr>
          <w:rFonts w:ascii="Times New Roman" w:hAnsi="Times New Roman" w:cs="Times New Roman"/>
          <w:sz w:val="20"/>
          <w:szCs w:val="20"/>
        </w:rPr>
        <w:t>2017 г</w:t>
      </w:r>
    </w:p>
    <w:p w:rsidR="00010B36" w:rsidRPr="002C09F4" w:rsidRDefault="00010B36" w:rsidP="00010B36">
      <w:pPr>
        <w:pStyle w:val="90"/>
        <w:framePr w:w="9619" w:h="1526" w:hRule="exact" w:wrap="none" w:vAnchor="page" w:hAnchor="page" w:x="1812" w:y="6198"/>
        <w:shd w:val="clear" w:color="auto" w:fill="auto"/>
        <w:spacing w:before="0"/>
        <w:ind w:left="6629" w:right="660"/>
        <w:rPr>
          <w:rFonts w:ascii="Times New Roman" w:hAnsi="Times New Roman" w:cs="Times New Roman"/>
          <w:sz w:val="20"/>
          <w:szCs w:val="20"/>
        </w:rPr>
      </w:pPr>
      <w:r w:rsidRPr="002C09F4">
        <w:rPr>
          <w:rFonts w:ascii="Times New Roman" w:hAnsi="Times New Roman" w:cs="Times New Roman"/>
          <w:sz w:val="20"/>
          <w:szCs w:val="20"/>
        </w:rPr>
        <w:t>У поднято воды</w:t>
      </w:r>
      <w:r w:rsidRPr="002C09F4">
        <w:rPr>
          <w:rFonts w:ascii="Times New Roman" w:hAnsi="Times New Roman" w:cs="Times New Roman"/>
          <w:sz w:val="20"/>
          <w:szCs w:val="20"/>
        </w:rPr>
        <w:br/>
      </w:r>
      <w:r w:rsidRPr="002C09F4">
        <w:rPr>
          <w:rStyle w:val="9Gulim10pt"/>
          <w:rFonts w:ascii="Times New Roman" w:hAnsi="Times New Roman" w:cs="Times New Roman"/>
        </w:rPr>
        <w:t>ш</w:t>
      </w:r>
      <w:r w:rsidRPr="002C09F4">
        <w:rPr>
          <w:rFonts w:ascii="Times New Roman" w:hAnsi="Times New Roman" w:cs="Times New Roman"/>
          <w:sz w:val="20"/>
          <w:szCs w:val="20"/>
        </w:rPr>
        <w:t xml:space="preserve"> подано воды в сеть</w:t>
      </w:r>
      <w:r w:rsidRPr="002C09F4">
        <w:rPr>
          <w:rFonts w:ascii="Times New Roman" w:hAnsi="Times New Roman" w:cs="Times New Roman"/>
          <w:sz w:val="20"/>
          <w:szCs w:val="20"/>
        </w:rPr>
        <w:br/>
      </w:r>
      <w:proofErr w:type="gramStart"/>
      <w:r w:rsidRPr="002C09F4">
        <w:rPr>
          <w:rStyle w:val="9CourierNew95pt"/>
          <w:rFonts w:ascii="Times New Roman" w:hAnsi="Times New Roman" w:cs="Times New Roman"/>
          <w:sz w:val="20"/>
          <w:szCs w:val="20"/>
        </w:rPr>
        <w:t>у</w:t>
      </w:r>
      <w:proofErr w:type="gramEnd"/>
      <w:r w:rsidRPr="002C09F4">
        <w:rPr>
          <w:rStyle w:val="9CourierNew95pt"/>
          <w:rFonts w:ascii="Times New Roman" w:hAnsi="Times New Roman" w:cs="Times New Roman"/>
          <w:sz w:val="20"/>
          <w:szCs w:val="20"/>
        </w:rPr>
        <w:t xml:space="preserve"> </w:t>
      </w:r>
      <w:r w:rsidRPr="002C09F4">
        <w:rPr>
          <w:rFonts w:ascii="Times New Roman" w:hAnsi="Times New Roman" w:cs="Times New Roman"/>
          <w:sz w:val="20"/>
          <w:szCs w:val="20"/>
        </w:rPr>
        <w:t>отпущено потребителям</w:t>
      </w:r>
      <w:r w:rsidRPr="002C09F4">
        <w:rPr>
          <w:rFonts w:ascii="Times New Roman" w:hAnsi="Times New Roman" w:cs="Times New Roman"/>
          <w:sz w:val="20"/>
          <w:szCs w:val="20"/>
        </w:rPr>
        <w:br/>
      </w:r>
      <w:r w:rsidRPr="002C09F4">
        <w:rPr>
          <w:rStyle w:val="911pt"/>
          <w:rFonts w:ascii="Times New Roman" w:hAnsi="Times New Roman" w:cs="Times New Roman"/>
          <w:sz w:val="20"/>
          <w:szCs w:val="20"/>
        </w:rPr>
        <w:t xml:space="preserve">и </w:t>
      </w:r>
      <w:r w:rsidRPr="002C09F4">
        <w:rPr>
          <w:rFonts w:ascii="Times New Roman" w:hAnsi="Times New Roman" w:cs="Times New Roman"/>
          <w:sz w:val="20"/>
          <w:szCs w:val="20"/>
        </w:rPr>
        <w:t>отпущено населению</w:t>
      </w:r>
    </w:p>
    <w:p w:rsidR="00010B36" w:rsidRPr="002C09F4" w:rsidRDefault="00010B36" w:rsidP="00010B36">
      <w:pPr>
        <w:framePr w:wrap="none" w:vAnchor="page" w:hAnchor="page" w:x="2633" w:y="9507"/>
        <w:spacing w:line="220" w:lineRule="exact"/>
        <w:rPr>
          <w:rFonts w:ascii="Times New Roman" w:hAnsi="Times New Roman" w:cs="Times New Roman"/>
          <w:sz w:val="20"/>
          <w:szCs w:val="20"/>
        </w:rPr>
      </w:pPr>
      <w:r w:rsidRPr="002C09F4">
        <w:rPr>
          <w:rStyle w:val="ab"/>
          <w:rFonts w:ascii="Times New Roman" w:hAnsi="Times New Roman" w:cs="Times New Roman"/>
          <w:sz w:val="20"/>
          <w:szCs w:val="20"/>
        </w:rPr>
        <w:t>По данным МУП «ЖКХ» Минусинского района водоотведение составляет:</w:t>
      </w:r>
    </w:p>
    <w:tbl>
      <w:tblPr>
        <w:tblOverlap w:val="never"/>
        <w:tblW w:w="0" w:type="auto"/>
        <w:tblLayout w:type="fixed"/>
        <w:tblCellMar>
          <w:left w:w="10" w:type="dxa"/>
          <w:right w:w="10" w:type="dxa"/>
        </w:tblCellMar>
        <w:tblLook w:val="0000" w:firstRow="0" w:lastRow="0" w:firstColumn="0" w:lastColumn="0" w:noHBand="0" w:noVBand="0"/>
      </w:tblPr>
      <w:tblGrid>
        <w:gridCol w:w="466"/>
        <w:gridCol w:w="3792"/>
        <w:gridCol w:w="1219"/>
        <w:gridCol w:w="802"/>
        <w:gridCol w:w="802"/>
        <w:gridCol w:w="878"/>
        <w:gridCol w:w="806"/>
        <w:gridCol w:w="816"/>
      </w:tblGrid>
      <w:tr w:rsidR="00010B36" w:rsidRPr="002C09F4" w:rsidTr="00010B36">
        <w:trPr>
          <w:trHeight w:hRule="exact" w:val="528"/>
        </w:trPr>
        <w:tc>
          <w:tcPr>
            <w:tcW w:w="466"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Ед.</w:t>
            </w:r>
          </w:p>
          <w:p w:rsidR="00010B36" w:rsidRPr="002C09F4" w:rsidRDefault="00010B36" w:rsidP="00010B36">
            <w:pPr>
              <w:pStyle w:val="40"/>
              <w:framePr w:w="9581" w:h="3509" w:wrap="none" w:vAnchor="page" w:hAnchor="page" w:x="1817" w:y="9745"/>
              <w:shd w:val="clear" w:color="auto" w:fill="auto"/>
              <w:spacing w:before="120" w:line="220" w:lineRule="exact"/>
              <w:ind w:firstLine="0"/>
              <w:jc w:val="center"/>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изм</w:t>
            </w:r>
            <w:proofErr w:type="spell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201 </w:t>
            </w:r>
            <w:proofErr w:type="spellStart"/>
            <w:r w:rsidRPr="002C09F4">
              <w:rPr>
                <w:rStyle w:val="411pt"/>
                <w:rFonts w:ascii="Times New Roman" w:hAnsi="Times New Roman" w:cs="Times New Roman"/>
                <w:sz w:val="20"/>
                <w:szCs w:val="20"/>
              </w:rPr>
              <w:t>Зг</w:t>
            </w:r>
            <w:proofErr w:type="spell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2014г</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2015г</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2016г</w:t>
            </w:r>
          </w:p>
        </w:tc>
        <w:tc>
          <w:tcPr>
            <w:tcW w:w="816"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2017г</w:t>
            </w:r>
          </w:p>
        </w:tc>
      </w:tr>
      <w:tr w:rsidR="00010B36" w:rsidRPr="002C09F4" w:rsidTr="00010B36">
        <w:trPr>
          <w:trHeight w:hRule="exact" w:val="283"/>
        </w:trPr>
        <w:tc>
          <w:tcPr>
            <w:tcW w:w="46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379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Число канализаций</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518"/>
        </w:trPr>
        <w:tc>
          <w:tcPr>
            <w:tcW w:w="46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3792" w:type="dxa"/>
            <w:tcBorders>
              <w:top w:val="single" w:sz="4" w:space="0" w:color="auto"/>
              <w:left w:val="single" w:sz="4" w:space="0" w:color="auto"/>
            </w:tcBorders>
            <w:shd w:val="clear" w:color="auto" w:fill="FFFFFF"/>
          </w:tcPr>
          <w:p w:rsidR="00010B36" w:rsidRPr="002C09F4" w:rsidRDefault="00010B36" w:rsidP="00010B36">
            <w:pPr>
              <w:pStyle w:val="40"/>
              <w:framePr w:w="9581" w:h="3509" w:wrap="none" w:vAnchor="page" w:hAnchor="page" w:x="1817" w:y="9745"/>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канализационных сетей</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816"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3,34</w:t>
            </w:r>
          </w:p>
        </w:tc>
      </w:tr>
      <w:tr w:rsidR="00010B36" w:rsidRPr="002C09F4" w:rsidTr="00010B36">
        <w:trPr>
          <w:trHeight w:hRule="exact" w:val="288"/>
        </w:trPr>
        <w:tc>
          <w:tcPr>
            <w:tcW w:w="466"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 xml:space="preserve">в </w:t>
            </w:r>
            <w:proofErr w:type="spellStart"/>
            <w:r w:rsidRPr="002C09F4">
              <w:rPr>
                <w:rStyle w:val="411pt"/>
                <w:rFonts w:ascii="Times New Roman" w:hAnsi="Times New Roman" w:cs="Times New Roman"/>
                <w:sz w:val="20"/>
                <w:szCs w:val="20"/>
              </w:rPr>
              <w:t>т.ч</w:t>
            </w:r>
            <w:proofErr w:type="spellEnd"/>
            <w:r w:rsidRPr="002C09F4">
              <w:rPr>
                <w:rStyle w:val="411pt"/>
                <w:rFonts w:ascii="Times New Roman" w:hAnsi="Times New Roman" w:cs="Times New Roman"/>
                <w:sz w:val="20"/>
                <w:szCs w:val="20"/>
              </w:rPr>
              <w:t xml:space="preserve">. </w:t>
            </w:r>
            <w:proofErr w:type="gramStart"/>
            <w:r w:rsidRPr="002C09F4">
              <w:rPr>
                <w:rStyle w:val="411pt"/>
                <w:rFonts w:ascii="Times New Roman" w:hAnsi="Times New Roman" w:cs="Times New Roman"/>
                <w:sz w:val="20"/>
                <w:szCs w:val="20"/>
              </w:rPr>
              <w:t>нуждающихся</w:t>
            </w:r>
            <w:proofErr w:type="gramEnd"/>
            <w:r w:rsidRPr="002C09F4">
              <w:rPr>
                <w:rStyle w:val="411pt"/>
                <w:rFonts w:ascii="Times New Roman" w:hAnsi="Times New Roman" w:cs="Times New Roman"/>
                <w:sz w:val="20"/>
                <w:szCs w:val="20"/>
              </w:rPr>
              <w:t xml:space="preserve"> в замене</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140" w:lineRule="exact"/>
              <w:ind w:firstLine="0"/>
              <w:jc w:val="center"/>
              <w:rPr>
                <w:rFonts w:ascii="Times New Roman" w:hAnsi="Times New Roman" w:cs="Times New Roman"/>
                <w:sz w:val="20"/>
                <w:szCs w:val="20"/>
              </w:rPr>
            </w:pPr>
            <w:r w:rsidRPr="002C09F4">
              <w:rPr>
                <w:rStyle w:val="47pt"/>
                <w:rFonts w:ascii="Times New Roman" w:hAnsi="Times New Roman" w:cs="Times New Roman"/>
                <w:sz w:val="20"/>
                <w:szCs w:val="20"/>
              </w:rPr>
              <w:t>КМ</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2,6</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2,6</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2,6</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2,6</w:t>
            </w:r>
          </w:p>
        </w:tc>
      </w:tr>
      <w:tr w:rsidR="00010B36" w:rsidRPr="002C09F4" w:rsidTr="00010B36">
        <w:trPr>
          <w:trHeight w:hRule="exact" w:val="283"/>
        </w:trPr>
        <w:tc>
          <w:tcPr>
            <w:tcW w:w="466"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78</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78</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78</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78</w:t>
            </w:r>
          </w:p>
        </w:tc>
      </w:tr>
      <w:tr w:rsidR="00010B36" w:rsidRPr="002C09F4" w:rsidTr="00010B36">
        <w:trPr>
          <w:trHeight w:hRule="exact" w:val="514"/>
        </w:trPr>
        <w:tc>
          <w:tcPr>
            <w:tcW w:w="46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3</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Количество канализационных очистных станций (КОС)</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r w:rsidR="00010B36" w:rsidRPr="002C09F4" w:rsidTr="00010B36">
        <w:trPr>
          <w:trHeight w:hRule="exact" w:val="509"/>
        </w:trPr>
        <w:tc>
          <w:tcPr>
            <w:tcW w:w="46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Установленная пропускная способность очистных вооружений</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3</w:t>
            </w:r>
            <w:r w:rsidRPr="002C09F4">
              <w:rPr>
                <w:rStyle w:val="411pt"/>
                <w:rFonts w:ascii="Times New Roman" w:hAnsi="Times New Roman" w:cs="Times New Roman"/>
                <w:sz w:val="20"/>
                <w:szCs w:val="20"/>
              </w:rPr>
              <w:t>сут</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0,2</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0,2</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0,2</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0,2</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0,2</w:t>
            </w:r>
          </w:p>
        </w:tc>
      </w:tr>
      <w:tr w:rsidR="00010B36" w:rsidRPr="002C09F4" w:rsidTr="00010B36">
        <w:trPr>
          <w:trHeight w:hRule="exact" w:val="283"/>
        </w:trPr>
        <w:tc>
          <w:tcPr>
            <w:tcW w:w="46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Пропущено сточных вод всего</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140" w:lineRule="exact"/>
              <w:ind w:left="160" w:firstLine="0"/>
              <w:rPr>
                <w:rFonts w:ascii="Times New Roman" w:hAnsi="Times New Roman" w:cs="Times New Roman"/>
                <w:sz w:val="20"/>
                <w:szCs w:val="20"/>
              </w:rPr>
            </w:pPr>
            <w:r w:rsidRPr="002C09F4">
              <w:rPr>
                <w:rStyle w:val="47pt"/>
                <w:rFonts w:ascii="Times New Roman" w:hAnsi="Times New Roman" w:cs="Times New Roman"/>
                <w:sz w:val="20"/>
                <w:szCs w:val="20"/>
              </w:rPr>
              <w:t>ТЫС</w:t>
            </w:r>
            <w:proofErr w:type="gramStart"/>
            <w:r w:rsidRPr="002C09F4">
              <w:rPr>
                <w:rStyle w:val="47pt"/>
                <w:rFonts w:ascii="Times New Roman" w:hAnsi="Times New Roman" w:cs="Times New Roman"/>
                <w:sz w:val="20"/>
                <w:szCs w:val="20"/>
              </w:rPr>
              <w:t>.М</w:t>
            </w:r>
            <w:proofErr w:type="gramEnd"/>
            <w:r w:rsidRPr="002C09F4">
              <w:rPr>
                <w:rStyle w:val="47pt"/>
                <w:rFonts w:ascii="Times New Roman" w:hAnsi="Times New Roman" w:cs="Times New Roman"/>
                <w:sz w:val="20"/>
                <w:szCs w:val="20"/>
                <w:vertAlign w:val="superscript"/>
              </w:rPr>
              <w:t>3</w:t>
            </w:r>
            <w:r w:rsidRPr="002C09F4">
              <w:rPr>
                <w:rStyle w:val="47pt"/>
                <w:rFonts w:ascii="Times New Roman" w:hAnsi="Times New Roman" w:cs="Times New Roman"/>
                <w:sz w:val="20"/>
                <w:szCs w:val="20"/>
              </w:rPr>
              <w:t>ГОД</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21,21</w:t>
            </w:r>
          </w:p>
        </w:tc>
        <w:tc>
          <w:tcPr>
            <w:tcW w:w="802" w:type="dxa"/>
            <w:tcBorders>
              <w:top w:val="single" w:sz="4" w:space="0" w:color="auto"/>
              <w:left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16,44</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12,94</w:t>
            </w:r>
          </w:p>
        </w:tc>
        <w:tc>
          <w:tcPr>
            <w:tcW w:w="816"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12,45</w:t>
            </w:r>
          </w:p>
        </w:tc>
      </w:tr>
      <w:tr w:rsidR="00010B36" w:rsidRPr="002C09F4" w:rsidTr="00010B36">
        <w:trPr>
          <w:trHeight w:hRule="exact" w:val="302"/>
        </w:trPr>
        <w:tc>
          <w:tcPr>
            <w:tcW w:w="46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379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Число аварий</w:t>
            </w:r>
          </w:p>
        </w:tc>
        <w:tc>
          <w:tcPr>
            <w:tcW w:w="1219"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81" w:h="3509" w:wrap="none" w:vAnchor="page" w:hAnchor="page" w:x="1817" w:y="9745"/>
              <w:shd w:val="clear" w:color="auto" w:fill="auto"/>
              <w:spacing w:before="0" w:line="140" w:lineRule="exact"/>
              <w:ind w:firstLine="0"/>
              <w:jc w:val="center"/>
              <w:rPr>
                <w:rFonts w:ascii="Times New Roman" w:hAnsi="Times New Roman" w:cs="Times New Roman"/>
                <w:sz w:val="20"/>
                <w:szCs w:val="20"/>
              </w:rPr>
            </w:pPr>
            <w:r w:rsidRPr="002C09F4">
              <w:rPr>
                <w:rStyle w:val="47pt"/>
                <w:rFonts w:ascii="Times New Roman" w:hAnsi="Times New Roman" w:cs="Times New Roman"/>
                <w:sz w:val="20"/>
                <w:szCs w:val="20"/>
              </w:rPr>
              <w:t>-</w:t>
            </w:r>
          </w:p>
        </w:tc>
        <w:tc>
          <w:tcPr>
            <w:tcW w:w="80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581" w:h="3509" w:wrap="none" w:vAnchor="page" w:hAnchor="page" w:x="1817" w:y="9745"/>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0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581" w:h="3509" w:wrap="none" w:vAnchor="page" w:hAnchor="page" w:x="1817" w:y="974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bl>
    <w:p w:rsidR="00010B36" w:rsidRPr="002C09F4" w:rsidRDefault="00010B36" w:rsidP="00010B36">
      <w:pPr>
        <w:framePr w:w="9374" w:h="599" w:hRule="exact" w:wrap="none" w:vAnchor="page" w:hAnchor="page" w:x="1913" w:y="13500"/>
        <w:tabs>
          <w:tab w:val="left" w:leader="underscore" w:pos="6139"/>
          <w:tab w:val="left" w:leader="underscore" w:pos="6941"/>
          <w:tab w:val="left" w:leader="underscore" w:pos="7819"/>
          <w:tab w:val="left" w:leader="underscore" w:pos="8626"/>
          <w:tab w:val="left" w:leader="underscore" w:pos="9346"/>
        </w:tabs>
        <w:spacing w:line="269" w:lineRule="exact"/>
        <w:ind w:firstLine="720"/>
        <w:rPr>
          <w:rFonts w:ascii="Times New Roman" w:hAnsi="Times New Roman" w:cs="Times New Roman"/>
          <w:sz w:val="20"/>
          <w:szCs w:val="20"/>
        </w:rPr>
      </w:pPr>
      <w:r w:rsidRPr="002C09F4">
        <w:rPr>
          <w:rFonts w:ascii="Times New Roman" w:hAnsi="Times New Roman" w:cs="Times New Roman"/>
          <w:sz w:val="20"/>
          <w:szCs w:val="20"/>
        </w:rPr>
        <w:t xml:space="preserve">По данным МУП «ЖКХ» Минусинского района показатели теплоснабжения </w:t>
      </w:r>
      <w:r w:rsidRPr="002C09F4">
        <w:rPr>
          <w:rStyle w:val="ab"/>
          <w:rFonts w:ascii="Times New Roman" w:hAnsi="Times New Roman" w:cs="Times New Roman"/>
          <w:sz w:val="20"/>
          <w:szCs w:val="20"/>
        </w:rPr>
        <w:t xml:space="preserve">потребителей </w:t>
      </w:r>
      <w:proofErr w:type="spellStart"/>
      <w:r w:rsidRPr="002C09F4">
        <w:rPr>
          <w:rStyle w:val="ab"/>
          <w:rFonts w:ascii="Times New Roman" w:hAnsi="Times New Roman" w:cs="Times New Roman"/>
          <w:sz w:val="20"/>
          <w:szCs w:val="20"/>
        </w:rPr>
        <w:t>Городокского</w:t>
      </w:r>
      <w:proofErr w:type="spellEnd"/>
      <w:r w:rsidRPr="002C09F4">
        <w:rPr>
          <w:rStyle w:val="ab"/>
          <w:rFonts w:ascii="Times New Roman" w:hAnsi="Times New Roman" w:cs="Times New Roman"/>
          <w:sz w:val="20"/>
          <w:szCs w:val="20"/>
        </w:rPr>
        <w:t xml:space="preserve"> сельсовета составляют:</w:t>
      </w:r>
      <w:r w:rsidRPr="002C09F4">
        <w:rPr>
          <w:rFonts w:ascii="Times New Roman" w:hAnsi="Times New Roman" w:cs="Times New Roman"/>
          <w:sz w:val="20"/>
          <w:szCs w:val="20"/>
        </w:rPr>
        <w:tab/>
      </w:r>
      <w:r w:rsidRPr="002C09F4">
        <w:rPr>
          <w:rFonts w:ascii="Times New Roman" w:hAnsi="Times New Roman" w:cs="Times New Roman"/>
          <w:sz w:val="20"/>
          <w:szCs w:val="20"/>
        </w:rPr>
        <w:tab/>
      </w:r>
      <w:r w:rsidRPr="002C09F4">
        <w:rPr>
          <w:rFonts w:ascii="Times New Roman" w:hAnsi="Times New Roman" w:cs="Times New Roman"/>
          <w:sz w:val="20"/>
          <w:szCs w:val="20"/>
        </w:rPr>
        <w:tab/>
      </w:r>
      <w:r w:rsidRPr="002C09F4">
        <w:rPr>
          <w:rFonts w:ascii="Times New Roman" w:hAnsi="Times New Roman" w:cs="Times New Roman"/>
          <w:sz w:val="20"/>
          <w:szCs w:val="20"/>
        </w:rPr>
        <w:tab/>
      </w:r>
      <w:r w:rsidRPr="002C09F4">
        <w:rPr>
          <w:rFonts w:ascii="Times New Roman" w:hAnsi="Times New Roman" w:cs="Times New Roman"/>
          <w:sz w:val="20"/>
          <w:szCs w:val="20"/>
        </w:rPr>
        <w:tab/>
      </w:r>
    </w:p>
    <w:tbl>
      <w:tblPr>
        <w:tblOverlap w:val="never"/>
        <w:tblW w:w="0" w:type="auto"/>
        <w:tblLayout w:type="fixed"/>
        <w:tblCellMar>
          <w:left w:w="10" w:type="dxa"/>
          <w:right w:w="10" w:type="dxa"/>
        </w:tblCellMar>
        <w:tblLook w:val="0000" w:firstRow="0" w:lastRow="0" w:firstColumn="0" w:lastColumn="0" w:noHBand="0" w:noVBand="0"/>
      </w:tblPr>
      <w:tblGrid>
        <w:gridCol w:w="461"/>
        <w:gridCol w:w="3792"/>
        <w:gridCol w:w="1219"/>
        <w:gridCol w:w="802"/>
        <w:gridCol w:w="802"/>
        <w:gridCol w:w="878"/>
        <w:gridCol w:w="806"/>
        <w:gridCol w:w="811"/>
      </w:tblGrid>
      <w:tr w:rsidR="00010B36" w:rsidRPr="002C09F4" w:rsidTr="00010B36">
        <w:trPr>
          <w:trHeight w:hRule="exact" w:val="528"/>
        </w:trPr>
        <w:tc>
          <w:tcPr>
            <w:tcW w:w="461" w:type="dxa"/>
            <w:tcBorders>
              <w:top w:val="single" w:sz="4" w:space="0" w:color="auto"/>
              <w:left w:val="single" w:sz="4" w:space="0" w:color="auto"/>
            </w:tcBorders>
            <w:shd w:val="clear" w:color="auto" w:fill="FFFFFF"/>
          </w:tcPr>
          <w:p w:rsidR="00010B36" w:rsidRPr="002C09F4" w:rsidRDefault="00010B36" w:rsidP="00010B36">
            <w:pPr>
              <w:framePr w:w="9571" w:h="1670" w:wrap="none" w:vAnchor="page" w:hAnchor="page" w:x="1812" w:y="14046"/>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tcPr>
          <w:p w:rsidR="00010B36" w:rsidRPr="002C09F4" w:rsidRDefault="00010B36" w:rsidP="00010B36">
            <w:pPr>
              <w:framePr w:w="9571" w:h="1670" w:wrap="none" w:vAnchor="page" w:hAnchor="page" w:x="1812" w:y="14046"/>
              <w:rPr>
                <w:rFonts w:ascii="Times New Roman" w:hAnsi="Times New Roman" w:cs="Times New Roman"/>
                <w:sz w:val="20"/>
                <w:szCs w:val="20"/>
              </w:rPr>
            </w:pPr>
          </w:p>
        </w:tc>
        <w:tc>
          <w:tcPr>
            <w:tcW w:w="1219" w:type="dxa"/>
            <w:tcBorders>
              <w:top w:val="single" w:sz="4" w:space="0" w:color="auto"/>
              <w:left w:val="single" w:sz="4" w:space="0" w:color="auto"/>
            </w:tcBorders>
            <w:shd w:val="clear" w:color="auto" w:fill="FFFFFF"/>
          </w:tcPr>
          <w:p w:rsidR="00010B36" w:rsidRPr="002C09F4" w:rsidRDefault="00010B36" w:rsidP="00010B36">
            <w:pPr>
              <w:pStyle w:val="40"/>
              <w:framePr w:w="9571" w:h="1670" w:wrap="none" w:vAnchor="page" w:hAnchor="page" w:x="1812" w:y="14046"/>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Ед.</w:t>
            </w:r>
          </w:p>
          <w:p w:rsidR="00010B36" w:rsidRPr="002C09F4" w:rsidRDefault="00010B36" w:rsidP="00010B36">
            <w:pPr>
              <w:pStyle w:val="40"/>
              <w:framePr w:w="9571" w:h="1670" w:wrap="none" w:vAnchor="page" w:hAnchor="page" w:x="1812" w:y="14046"/>
              <w:shd w:val="clear" w:color="auto" w:fill="auto"/>
              <w:spacing w:before="120" w:line="220" w:lineRule="exact"/>
              <w:ind w:firstLine="0"/>
              <w:jc w:val="center"/>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изм</w:t>
            </w:r>
            <w:proofErr w:type="spell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201 </w:t>
            </w:r>
            <w:proofErr w:type="spellStart"/>
            <w:r w:rsidRPr="002C09F4">
              <w:rPr>
                <w:rStyle w:val="411pt"/>
                <w:rFonts w:ascii="Times New Roman" w:hAnsi="Times New Roman" w:cs="Times New Roman"/>
                <w:sz w:val="20"/>
                <w:szCs w:val="20"/>
              </w:rPr>
              <w:t>Зг</w:t>
            </w:r>
            <w:proofErr w:type="spell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2014г</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2015г</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2016г</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2017г</w:t>
            </w:r>
          </w:p>
        </w:tc>
      </w:tr>
      <w:tr w:rsidR="00010B36" w:rsidRPr="002C09F4" w:rsidTr="00010B36">
        <w:trPr>
          <w:trHeight w:hRule="exact" w:val="283"/>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379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Количество котельных</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1670" w:wrap="none" w:vAnchor="page" w:hAnchor="page" w:x="1812" w:y="14046"/>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w:t>
            </w:r>
          </w:p>
        </w:tc>
      </w:tr>
      <w:tr w:rsidR="00010B36" w:rsidRPr="002C09F4" w:rsidTr="00010B36">
        <w:trPr>
          <w:trHeight w:hRule="exact" w:val="283"/>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Суммарная установленная мощность</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Г кал/ч</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10,69</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8,13</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8,13</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8,13</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8,13</w:t>
            </w:r>
          </w:p>
        </w:tc>
      </w:tr>
      <w:tr w:rsidR="00010B36" w:rsidRPr="002C09F4" w:rsidTr="00010B36">
        <w:trPr>
          <w:trHeight w:hRule="exact" w:val="283"/>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3</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Количество установленных котлов</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5</w:t>
            </w:r>
          </w:p>
        </w:tc>
      </w:tr>
      <w:tr w:rsidR="00010B36" w:rsidRPr="002C09F4" w:rsidTr="00010B36">
        <w:trPr>
          <w:trHeight w:hRule="exact" w:val="293"/>
        </w:trPr>
        <w:tc>
          <w:tcPr>
            <w:tcW w:w="461"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379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тепловых сетей</w:t>
            </w:r>
          </w:p>
        </w:tc>
        <w:tc>
          <w:tcPr>
            <w:tcW w:w="1219"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140" w:lineRule="exact"/>
              <w:ind w:firstLine="0"/>
              <w:jc w:val="center"/>
              <w:rPr>
                <w:rFonts w:ascii="Times New Roman" w:hAnsi="Times New Roman" w:cs="Times New Roman"/>
                <w:sz w:val="20"/>
                <w:szCs w:val="20"/>
              </w:rPr>
            </w:pPr>
            <w:r w:rsidRPr="002C09F4">
              <w:rPr>
                <w:rStyle w:val="47pt"/>
                <w:rFonts w:ascii="Times New Roman" w:hAnsi="Times New Roman" w:cs="Times New Roman"/>
                <w:sz w:val="20"/>
                <w:szCs w:val="20"/>
              </w:rPr>
              <w:t>КМ</w:t>
            </w:r>
          </w:p>
        </w:tc>
        <w:tc>
          <w:tcPr>
            <w:tcW w:w="80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6,65</w:t>
            </w:r>
          </w:p>
        </w:tc>
        <w:tc>
          <w:tcPr>
            <w:tcW w:w="80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5,29</w:t>
            </w:r>
          </w:p>
        </w:tc>
        <w:tc>
          <w:tcPr>
            <w:tcW w:w="878"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5,29</w:t>
            </w:r>
          </w:p>
        </w:tc>
        <w:tc>
          <w:tcPr>
            <w:tcW w:w="806"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8,03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571" w:h="1670" w:wrap="none" w:vAnchor="page" w:hAnchor="page" w:x="1812" w:y="14046"/>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8,03</w:t>
            </w:r>
          </w:p>
        </w:tc>
      </w:tr>
    </w:tbl>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61"/>
        <w:gridCol w:w="3792"/>
        <w:gridCol w:w="1219"/>
        <w:gridCol w:w="802"/>
        <w:gridCol w:w="802"/>
        <w:gridCol w:w="878"/>
        <w:gridCol w:w="806"/>
        <w:gridCol w:w="811"/>
      </w:tblGrid>
      <w:tr w:rsidR="00010B36" w:rsidRPr="002C09F4" w:rsidTr="00010B36">
        <w:trPr>
          <w:trHeight w:hRule="exact" w:val="523"/>
        </w:trPr>
        <w:tc>
          <w:tcPr>
            <w:tcW w:w="46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lastRenderedPageBreak/>
              <w:t>5</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тепловых сетей нуждающихся в замене</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2,35</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1,27</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1,27</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tcPr>
          <w:p w:rsidR="00010B36" w:rsidRPr="002C09F4" w:rsidRDefault="00010B36" w:rsidP="00010B36">
            <w:pPr>
              <w:framePr w:w="9571" w:h="3893" w:wrap="none" w:vAnchor="page" w:hAnchor="page" w:x="1765" w:y="890"/>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tcPr>
          <w:p w:rsidR="00010B36" w:rsidRPr="002C09F4" w:rsidRDefault="00010B36" w:rsidP="00010B36">
            <w:pPr>
              <w:framePr w:w="9571" w:h="3893" w:wrap="none" w:vAnchor="page" w:hAnchor="page" w:x="1765" w:y="890"/>
              <w:rPr>
                <w:rFonts w:ascii="Times New Roman" w:hAnsi="Times New Roman" w:cs="Times New Roman"/>
                <w:sz w:val="20"/>
                <w:szCs w:val="20"/>
              </w:rPr>
            </w:pP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35</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24</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24</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25</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25</w:t>
            </w:r>
          </w:p>
        </w:tc>
      </w:tr>
      <w:tr w:rsidR="00010B36" w:rsidRPr="002C09F4" w:rsidTr="00010B36">
        <w:trPr>
          <w:trHeight w:hRule="exact" w:val="523"/>
        </w:trPr>
        <w:tc>
          <w:tcPr>
            <w:tcW w:w="46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Площадь жилищного фонда с отоплением</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2</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11,42</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11,16</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11,16</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11,32</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11,77</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7</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Площадь жилищного фонда с ГВС</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.м</w:t>
            </w:r>
            <w:proofErr w:type="gramEnd"/>
            <w:r w:rsidRPr="002C09F4">
              <w:rPr>
                <w:rStyle w:val="411pt"/>
                <w:rFonts w:ascii="Times New Roman" w:hAnsi="Times New Roman" w:cs="Times New Roman"/>
                <w:sz w:val="20"/>
                <w:szCs w:val="20"/>
                <w:vertAlign w:val="superscript"/>
              </w:rPr>
              <w:t>2</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10,17</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9,53</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9,53</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8,21</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9,31</w:t>
            </w:r>
          </w:p>
        </w:tc>
      </w:tr>
      <w:tr w:rsidR="00010B36" w:rsidRPr="002C09F4" w:rsidTr="00010B36">
        <w:trPr>
          <w:trHeight w:hRule="exact" w:val="518"/>
        </w:trPr>
        <w:tc>
          <w:tcPr>
            <w:tcW w:w="46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8</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Количество человек пользующихся горячим водоснабжением</w:t>
            </w:r>
          </w:p>
        </w:tc>
        <w:tc>
          <w:tcPr>
            <w:tcW w:w="121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чел</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332</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309</w:t>
            </w:r>
          </w:p>
        </w:tc>
        <w:tc>
          <w:tcPr>
            <w:tcW w:w="87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309</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242</w:t>
            </w:r>
          </w:p>
        </w:tc>
        <w:tc>
          <w:tcPr>
            <w:tcW w:w="811"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286</w:t>
            </w:r>
          </w:p>
        </w:tc>
      </w:tr>
      <w:tr w:rsidR="00010B36" w:rsidRPr="002C09F4" w:rsidTr="00010B36">
        <w:trPr>
          <w:trHeight w:hRule="exact" w:val="293"/>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9</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Выработано тепловой энергии</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00" w:firstLine="0"/>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кал</w:t>
            </w:r>
            <w:proofErr w:type="spell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11,05</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11,05</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10,8</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10,43</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10,44</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Отпущено потребителям</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00" w:firstLine="0"/>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кал</w:t>
            </w:r>
            <w:proofErr w:type="spell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6,9</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6,72</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6,9</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6,93</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7,14</w:t>
            </w:r>
          </w:p>
        </w:tc>
      </w:tr>
      <w:tr w:rsidR="00010B36" w:rsidRPr="002C09F4" w:rsidTr="00010B36">
        <w:trPr>
          <w:trHeight w:hRule="exact" w:val="293"/>
        </w:trPr>
        <w:tc>
          <w:tcPr>
            <w:tcW w:w="461" w:type="dxa"/>
            <w:tcBorders>
              <w:top w:val="single" w:sz="4" w:space="0" w:color="auto"/>
              <w:left w:val="single" w:sz="4" w:space="0" w:color="auto"/>
            </w:tcBorders>
            <w:shd w:val="clear" w:color="auto" w:fill="FFFFFF"/>
          </w:tcPr>
          <w:p w:rsidR="00010B36" w:rsidRPr="002C09F4" w:rsidRDefault="00010B36" w:rsidP="00010B36">
            <w:pPr>
              <w:framePr w:w="9571" w:h="3893" w:wrap="none" w:vAnchor="page" w:hAnchor="page" w:x="1765" w:y="890"/>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в том числе для населения</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00" w:firstLine="0"/>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кал</w:t>
            </w:r>
            <w:proofErr w:type="spellEnd"/>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4,4</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4,34</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4,3</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4,32</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4,63</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379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Потери тепловой энергии</w:t>
            </w: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00" w:firstLine="0"/>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тыс</w:t>
            </w:r>
            <w:proofErr w:type="gramStart"/>
            <w:r w:rsidRPr="002C09F4">
              <w:rPr>
                <w:rStyle w:val="411pt"/>
                <w:rFonts w:ascii="Times New Roman" w:hAnsi="Times New Roman" w:cs="Times New Roman"/>
                <w:sz w:val="20"/>
                <w:szCs w:val="20"/>
              </w:rPr>
              <w:t>.Г</w:t>
            </w:r>
            <w:proofErr w:type="spellEnd"/>
            <w:proofErr w:type="gramEnd"/>
            <w:r w:rsidRPr="002C09F4">
              <w:rPr>
                <w:rStyle w:val="411pt"/>
                <w:rFonts w:ascii="Times New Roman" w:hAnsi="Times New Roman" w:cs="Times New Roman"/>
                <w:sz w:val="20"/>
                <w:szCs w:val="20"/>
              </w:rPr>
              <w:t xml:space="preserve"> кал</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3,75</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3,95</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3,55</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3,23</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2,9</w:t>
            </w:r>
          </w:p>
        </w:tc>
      </w:tr>
      <w:tr w:rsidR="00010B36" w:rsidRPr="002C09F4" w:rsidTr="00010B36">
        <w:trPr>
          <w:trHeight w:hRule="exact" w:val="288"/>
        </w:trPr>
        <w:tc>
          <w:tcPr>
            <w:tcW w:w="461" w:type="dxa"/>
            <w:tcBorders>
              <w:top w:val="single" w:sz="4" w:space="0" w:color="auto"/>
              <w:left w:val="single" w:sz="4" w:space="0" w:color="auto"/>
            </w:tcBorders>
            <w:shd w:val="clear" w:color="auto" w:fill="FFFFFF"/>
          </w:tcPr>
          <w:p w:rsidR="00010B36" w:rsidRPr="002C09F4" w:rsidRDefault="00010B36" w:rsidP="00010B36">
            <w:pPr>
              <w:framePr w:w="9571" w:h="3893" w:wrap="none" w:vAnchor="page" w:hAnchor="page" w:x="1765" w:y="890"/>
              <w:rPr>
                <w:rFonts w:ascii="Times New Roman" w:hAnsi="Times New Roman" w:cs="Times New Roman"/>
                <w:sz w:val="20"/>
                <w:szCs w:val="20"/>
              </w:rPr>
            </w:pPr>
          </w:p>
        </w:tc>
        <w:tc>
          <w:tcPr>
            <w:tcW w:w="3792" w:type="dxa"/>
            <w:tcBorders>
              <w:top w:val="single" w:sz="4" w:space="0" w:color="auto"/>
              <w:left w:val="single" w:sz="4" w:space="0" w:color="auto"/>
            </w:tcBorders>
            <w:shd w:val="clear" w:color="auto" w:fill="FFFFFF"/>
          </w:tcPr>
          <w:p w:rsidR="00010B36" w:rsidRPr="002C09F4" w:rsidRDefault="00010B36" w:rsidP="00010B36">
            <w:pPr>
              <w:framePr w:w="9571" w:h="3893" w:wrap="none" w:vAnchor="page" w:hAnchor="page" w:x="1765" w:y="890"/>
              <w:rPr>
                <w:rFonts w:ascii="Times New Roman" w:hAnsi="Times New Roman" w:cs="Times New Roman"/>
                <w:sz w:val="20"/>
                <w:szCs w:val="20"/>
              </w:rPr>
            </w:pPr>
          </w:p>
        </w:tc>
        <w:tc>
          <w:tcPr>
            <w:tcW w:w="121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34</w:t>
            </w:r>
          </w:p>
        </w:tc>
        <w:tc>
          <w:tcPr>
            <w:tcW w:w="80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35</w:t>
            </w:r>
          </w:p>
        </w:tc>
        <w:tc>
          <w:tcPr>
            <w:tcW w:w="87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33</w:t>
            </w:r>
          </w:p>
        </w:tc>
        <w:tc>
          <w:tcPr>
            <w:tcW w:w="806"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31</w:t>
            </w:r>
          </w:p>
        </w:tc>
        <w:tc>
          <w:tcPr>
            <w:tcW w:w="811"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28</w:t>
            </w:r>
          </w:p>
        </w:tc>
      </w:tr>
      <w:tr w:rsidR="00010B36" w:rsidRPr="002C09F4" w:rsidTr="00010B36">
        <w:trPr>
          <w:trHeight w:hRule="exact" w:val="302"/>
        </w:trPr>
        <w:tc>
          <w:tcPr>
            <w:tcW w:w="461"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379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Число аварий на тепловых сетях</w:t>
            </w:r>
          </w:p>
        </w:tc>
        <w:tc>
          <w:tcPr>
            <w:tcW w:w="1219"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proofErr w:type="spellStart"/>
            <w:proofErr w:type="gramStart"/>
            <w:r w:rsidRPr="002C09F4">
              <w:rPr>
                <w:rStyle w:val="411pt"/>
                <w:rFonts w:ascii="Times New Roman" w:hAnsi="Times New Roman" w:cs="Times New Roman"/>
                <w:sz w:val="20"/>
                <w:szCs w:val="20"/>
              </w:rPr>
              <w:t>ед</w:t>
            </w:r>
            <w:proofErr w:type="spellEnd"/>
            <w:proofErr w:type="gramEnd"/>
          </w:p>
        </w:tc>
        <w:tc>
          <w:tcPr>
            <w:tcW w:w="80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878"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6"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10B36" w:rsidRPr="002C09F4" w:rsidRDefault="00010B36" w:rsidP="00010B36">
            <w:pPr>
              <w:pStyle w:val="40"/>
              <w:framePr w:w="9571" w:h="3893" w:wrap="none" w:vAnchor="page" w:hAnchor="page" w:x="1765" w:y="890"/>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w:t>
            </w:r>
          </w:p>
        </w:tc>
      </w:tr>
    </w:tbl>
    <w:tbl>
      <w:tblPr>
        <w:tblOverlap w:val="never"/>
        <w:tblW w:w="0" w:type="auto"/>
        <w:tblLayout w:type="fixed"/>
        <w:tblCellMar>
          <w:left w:w="10" w:type="dxa"/>
          <w:right w:w="10" w:type="dxa"/>
        </w:tblCellMar>
        <w:tblLook w:val="0000" w:firstRow="0" w:lastRow="0" w:firstColumn="0" w:lastColumn="0" w:noHBand="0" w:noVBand="0"/>
      </w:tblPr>
      <w:tblGrid>
        <w:gridCol w:w="331"/>
        <w:gridCol w:w="3499"/>
        <w:gridCol w:w="1272"/>
        <w:gridCol w:w="1411"/>
        <w:gridCol w:w="1421"/>
        <w:gridCol w:w="1435"/>
      </w:tblGrid>
      <w:tr w:rsidR="00010B36" w:rsidRPr="002C09F4" w:rsidTr="00010B36">
        <w:trPr>
          <w:trHeight w:hRule="exact" w:val="52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after="12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Единица</w:t>
            </w:r>
          </w:p>
          <w:p w:rsidR="00010B36" w:rsidRPr="002C09F4" w:rsidRDefault="00010B36" w:rsidP="00010B36">
            <w:pPr>
              <w:pStyle w:val="40"/>
              <w:framePr w:w="9370" w:h="5131" w:wrap="none" w:vAnchor="page" w:hAnchor="page" w:x="1852" w:y="5042"/>
              <w:shd w:val="clear" w:color="auto" w:fill="auto"/>
              <w:spacing w:before="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измерения</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after="120" w:line="220" w:lineRule="exact"/>
              <w:ind w:left="160" w:firstLine="0"/>
              <w:rPr>
                <w:rFonts w:ascii="Times New Roman" w:hAnsi="Times New Roman" w:cs="Times New Roman"/>
                <w:sz w:val="20"/>
                <w:szCs w:val="20"/>
              </w:rPr>
            </w:pPr>
            <w:r w:rsidRPr="002C09F4">
              <w:rPr>
                <w:rStyle w:val="411pt"/>
                <w:rFonts w:ascii="Times New Roman" w:hAnsi="Times New Roman" w:cs="Times New Roman"/>
                <w:sz w:val="20"/>
                <w:szCs w:val="20"/>
              </w:rPr>
              <w:t>Современное</w:t>
            </w:r>
          </w:p>
          <w:p w:rsidR="00010B36" w:rsidRPr="002C09F4" w:rsidRDefault="00010B36" w:rsidP="00010B36">
            <w:pPr>
              <w:pStyle w:val="40"/>
              <w:framePr w:w="9370" w:h="5131" w:wrap="none" w:vAnchor="page" w:hAnchor="page" w:x="1852" w:y="5042"/>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состояние</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after="60" w:line="170" w:lineRule="exact"/>
              <w:ind w:firstLine="0"/>
              <w:rPr>
                <w:rFonts w:ascii="Times New Roman" w:hAnsi="Times New Roman" w:cs="Times New Roman"/>
                <w:sz w:val="20"/>
                <w:szCs w:val="20"/>
              </w:rPr>
            </w:pPr>
            <w:r w:rsidRPr="002C09F4">
              <w:rPr>
                <w:rStyle w:val="485pt"/>
                <w:rFonts w:ascii="Times New Roman" w:hAnsi="Times New Roman" w:cs="Times New Roman"/>
                <w:sz w:val="20"/>
                <w:szCs w:val="20"/>
              </w:rPr>
              <w:t>Строительство/</w:t>
            </w:r>
          </w:p>
          <w:p w:rsidR="00010B36" w:rsidRPr="002C09F4" w:rsidRDefault="00010B36" w:rsidP="00010B36">
            <w:pPr>
              <w:pStyle w:val="40"/>
              <w:framePr w:w="9370" w:h="5131" w:wrap="none" w:vAnchor="page" w:hAnchor="page" w:x="1852" w:y="5042"/>
              <w:shd w:val="clear" w:color="auto" w:fill="auto"/>
              <w:spacing w:before="60" w:line="170" w:lineRule="exact"/>
              <w:ind w:firstLine="0"/>
              <w:rPr>
                <w:rFonts w:ascii="Times New Roman" w:hAnsi="Times New Roman" w:cs="Times New Roman"/>
                <w:sz w:val="20"/>
                <w:szCs w:val="20"/>
              </w:rPr>
            </w:pPr>
            <w:r w:rsidRPr="002C09F4">
              <w:rPr>
                <w:rStyle w:val="485pt"/>
                <w:rFonts w:ascii="Times New Roman" w:hAnsi="Times New Roman" w:cs="Times New Roman"/>
                <w:sz w:val="20"/>
                <w:szCs w:val="20"/>
              </w:rPr>
              <w:t>реконструкция</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after="12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Расчетный</w:t>
            </w:r>
          </w:p>
          <w:p w:rsidR="00010B36" w:rsidRPr="002C09F4" w:rsidRDefault="00010B36" w:rsidP="00010B36">
            <w:pPr>
              <w:pStyle w:val="40"/>
              <w:framePr w:w="9370" w:h="5131" w:wrap="none" w:vAnchor="page" w:hAnchor="page" w:x="1852" w:y="5042"/>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срок</w:t>
            </w:r>
          </w:p>
        </w:tc>
      </w:tr>
      <w:tr w:rsidR="00010B36" w:rsidRPr="002C09F4" w:rsidTr="00010B36">
        <w:trPr>
          <w:trHeight w:hRule="exact" w:val="288"/>
        </w:trPr>
        <w:tc>
          <w:tcPr>
            <w:tcW w:w="9369" w:type="dxa"/>
            <w:gridSpan w:val="6"/>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Водоснабжение</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сетей</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27,56</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12,1</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39,66</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roofErr w:type="gramStart"/>
            <w:r w:rsidRPr="002C09F4">
              <w:rPr>
                <w:rStyle w:val="411pt"/>
                <w:rFonts w:ascii="Times New Roman" w:hAnsi="Times New Roman" w:cs="Times New Roman"/>
                <w:sz w:val="20"/>
                <w:szCs w:val="20"/>
              </w:rPr>
              <w:t>нуждающихся</w:t>
            </w:r>
            <w:proofErr w:type="gramEnd"/>
            <w:r w:rsidRPr="002C09F4">
              <w:rPr>
                <w:rStyle w:val="411pt"/>
                <w:rFonts w:ascii="Times New Roman" w:hAnsi="Times New Roman" w:cs="Times New Roman"/>
                <w:sz w:val="20"/>
                <w:szCs w:val="20"/>
              </w:rPr>
              <w:t xml:space="preserve"> в замене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21,6</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24,7</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2,86</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78</w:t>
            </w:r>
          </w:p>
        </w:tc>
        <w:tc>
          <w:tcPr>
            <w:tcW w:w="142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w:t>
            </w:r>
          </w:p>
        </w:tc>
      </w:tr>
      <w:tr w:rsidR="00010B36" w:rsidRPr="002C09F4" w:rsidTr="00010B36">
        <w:trPr>
          <w:trHeight w:hRule="exact" w:val="283"/>
        </w:trPr>
        <w:tc>
          <w:tcPr>
            <w:tcW w:w="9369" w:type="dxa"/>
            <w:gridSpan w:val="6"/>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Водоотведение</w:t>
            </w:r>
          </w:p>
        </w:tc>
      </w:tr>
      <w:tr w:rsidR="00010B36" w:rsidRPr="002C09F4" w:rsidTr="00010B36">
        <w:trPr>
          <w:trHeight w:hRule="exact" w:val="283"/>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сетей</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1,46</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4,8</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roofErr w:type="gramStart"/>
            <w:r w:rsidRPr="002C09F4">
              <w:rPr>
                <w:rStyle w:val="411pt"/>
                <w:rFonts w:ascii="Times New Roman" w:hAnsi="Times New Roman" w:cs="Times New Roman"/>
                <w:sz w:val="20"/>
                <w:szCs w:val="20"/>
              </w:rPr>
              <w:t>нуждающихся</w:t>
            </w:r>
            <w:proofErr w:type="gramEnd"/>
            <w:r w:rsidRPr="002C09F4">
              <w:rPr>
                <w:rStyle w:val="411pt"/>
                <w:rFonts w:ascii="Times New Roman" w:hAnsi="Times New Roman" w:cs="Times New Roman"/>
                <w:sz w:val="20"/>
                <w:szCs w:val="20"/>
              </w:rPr>
              <w:t xml:space="preserve"> в замене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2,6</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3,34</w:t>
            </w:r>
          </w:p>
        </w:tc>
        <w:tc>
          <w:tcPr>
            <w:tcW w:w="1435"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80" w:lineRule="exact"/>
              <w:ind w:firstLine="0"/>
              <w:jc w:val="center"/>
              <w:rPr>
                <w:rFonts w:ascii="Times New Roman" w:hAnsi="Times New Roman" w:cs="Times New Roman"/>
                <w:sz w:val="20"/>
                <w:szCs w:val="20"/>
              </w:rPr>
            </w:pPr>
            <w:r w:rsidRPr="002C09F4">
              <w:rPr>
                <w:rStyle w:val="4Georgia4pt"/>
                <w:rFonts w:ascii="Times New Roman" w:hAnsi="Times New Roman" w:cs="Times New Roman"/>
                <w:sz w:val="20"/>
                <w:szCs w:val="20"/>
              </w:rPr>
              <w:t>-</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141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78</w:t>
            </w:r>
          </w:p>
        </w:tc>
        <w:tc>
          <w:tcPr>
            <w:tcW w:w="142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35"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80" w:lineRule="exact"/>
              <w:ind w:firstLine="0"/>
              <w:jc w:val="center"/>
              <w:rPr>
                <w:rFonts w:ascii="Times New Roman" w:hAnsi="Times New Roman" w:cs="Times New Roman"/>
                <w:sz w:val="20"/>
                <w:szCs w:val="20"/>
              </w:rPr>
            </w:pPr>
            <w:r w:rsidRPr="002C09F4">
              <w:rPr>
                <w:rStyle w:val="4Georgia4pt"/>
                <w:rFonts w:ascii="Times New Roman" w:hAnsi="Times New Roman" w:cs="Times New Roman"/>
                <w:sz w:val="20"/>
                <w:szCs w:val="20"/>
              </w:rPr>
              <w:t>-</w:t>
            </w:r>
          </w:p>
        </w:tc>
      </w:tr>
      <w:tr w:rsidR="00010B36" w:rsidRPr="002C09F4" w:rsidTr="00010B36">
        <w:trPr>
          <w:trHeight w:hRule="exact" w:val="293"/>
        </w:trPr>
        <w:tc>
          <w:tcPr>
            <w:tcW w:w="9369" w:type="dxa"/>
            <w:gridSpan w:val="6"/>
            <w:tcBorders>
              <w:top w:val="single" w:sz="4" w:space="0" w:color="auto"/>
              <w:left w:val="single" w:sz="4" w:space="0" w:color="auto"/>
              <w:right w:val="single" w:sz="4" w:space="0" w:color="auto"/>
            </w:tcBorders>
            <w:shd w:val="clear" w:color="auto" w:fill="FFFFFF"/>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 xml:space="preserve">Т </w:t>
            </w:r>
            <w:proofErr w:type="spellStart"/>
            <w:r w:rsidRPr="002C09F4">
              <w:rPr>
                <w:rStyle w:val="411pt"/>
                <w:rFonts w:ascii="Times New Roman" w:hAnsi="Times New Roman" w:cs="Times New Roman"/>
                <w:sz w:val="20"/>
                <w:szCs w:val="20"/>
              </w:rPr>
              <w:t>еплоснабжение</w:t>
            </w:r>
            <w:proofErr w:type="spellEnd"/>
            <w:proofErr w:type="gramEnd"/>
          </w:p>
        </w:tc>
      </w:tr>
      <w:tr w:rsidR="00010B36" w:rsidRPr="002C09F4" w:rsidTr="00010B36">
        <w:trPr>
          <w:trHeight w:hRule="exact" w:val="293"/>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Протяженность сетей</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8,03</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80" w:lineRule="exact"/>
              <w:ind w:firstLine="0"/>
              <w:jc w:val="center"/>
              <w:rPr>
                <w:rFonts w:ascii="Times New Roman" w:hAnsi="Times New Roman" w:cs="Times New Roman"/>
                <w:sz w:val="20"/>
                <w:szCs w:val="20"/>
              </w:rPr>
            </w:pPr>
            <w:r w:rsidRPr="002C09F4">
              <w:rPr>
                <w:rStyle w:val="4Georgia4pt"/>
                <w:rFonts w:ascii="Times New Roman" w:hAnsi="Times New Roman" w:cs="Times New Roman"/>
                <w:sz w:val="20"/>
                <w:szCs w:val="20"/>
              </w:rPr>
              <w:t>-</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8,03</w:t>
            </w:r>
          </w:p>
        </w:tc>
      </w:tr>
      <w:tr w:rsidR="00010B36" w:rsidRPr="002C09F4" w:rsidTr="00010B36">
        <w:trPr>
          <w:trHeight w:hRule="exact" w:val="293"/>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roofErr w:type="gramStart"/>
            <w:r w:rsidRPr="002C09F4">
              <w:rPr>
                <w:rStyle w:val="411pt"/>
                <w:rFonts w:ascii="Times New Roman" w:hAnsi="Times New Roman" w:cs="Times New Roman"/>
                <w:sz w:val="20"/>
                <w:szCs w:val="20"/>
              </w:rPr>
              <w:t>нуждающихся</w:t>
            </w:r>
            <w:proofErr w:type="gramEnd"/>
            <w:r w:rsidRPr="002C09F4">
              <w:rPr>
                <w:rStyle w:val="411pt"/>
                <w:rFonts w:ascii="Times New Roman" w:hAnsi="Times New Roman" w:cs="Times New Roman"/>
                <w:sz w:val="20"/>
                <w:szCs w:val="20"/>
              </w:rPr>
              <w:t xml:space="preserve"> в замене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6,3</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1,73</w:t>
            </w:r>
          </w:p>
        </w:tc>
      </w:tr>
      <w:tr w:rsidR="00010B36" w:rsidRPr="002C09F4" w:rsidTr="00010B36">
        <w:trPr>
          <w:trHeight w:hRule="exact" w:val="283"/>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141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25</w:t>
            </w:r>
          </w:p>
        </w:tc>
        <w:tc>
          <w:tcPr>
            <w:tcW w:w="142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21</w:t>
            </w:r>
          </w:p>
        </w:tc>
      </w:tr>
      <w:tr w:rsidR="00010B36" w:rsidRPr="002C09F4" w:rsidTr="00010B36">
        <w:trPr>
          <w:trHeight w:hRule="exact" w:val="283"/>
        </w:trPr>
        <w:tc>
          <w:tcPr>
            <w:tcW w:w="9369" w:type="dxa"/>
            <w:gridSpan w:val="6"/>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Электроснабжение</w:t>
            </w:r>
          </w:p>
        </w:tc>
      </w:tr>
      <w:tr w:rsidR="00010B36" w:rsidRPr="002C09F4" w:rsidTr="00010B36">
        <w:trPr>
          <w:trHeight w:hRule="exact" w:val="28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Протяженность сетей 1 </w:t>
            </w:r>
            <w:proofErr w:type="spellStart"/>
            <w:r w:rsidRPr="002C09F4">
              <w:rPr>
                <w:rStyle w:val="411pt"/>
                <w:rFonts w:ascii="Times New Roman" w:hAnsi="Times New Roman" w:cs="Times New Roman"/>
                <w:sz w:val="20"/>
                <w:szCs w:val="20"/>
              </w:rPr>
              <w:t>ОкВ</w:t>
            </w:r>
            <w:proofErr w:type="spellEnd"/>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73,7</w:t>
            </w: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1,25</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74,95</w:t>
            </w:r>
          </w:p>
        </w:tc>
      </w:tr>
      <w:tr w:rsidR="00010B36" w:rsidRPr="002C09F4" w:rsidTr="00010B36">
        <w:trPr>
          <w:trHeight w:hRule="exact" w:val="278"/>
        </w:trPr>
        <w:tc>
          <w:tcPr>
            <w:tcW w:w="33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roofErr w:type="gramStart"/>
            <w:r w:rsidRPr="002C09F4">
              <w:rPr>
                <w:rStyle w:val="411pt"/>
                <w:rFonts w:ascii="Times New Roman" w:hAnsi="Times New Roman" w:cs="Times New Roman"/>
                <w:sz w:val="20"/>
                <w:szCs w:val="20"/>
              </w:rPr>
              <w:t>нуждающихся</w:t>
            </w:r>
            <w:proofErr w:type="gramEnd"/>
            <w:r w:rsidRPr="002C09F4">
              <w:rPr>
                <w:rStyle w:val="411pt"/>
                <w:rFonts w:ascii="Times New Roman" w:hAnsi="Times New Roman" w:cs="Times New Roman"/>
                <w:sz w:val="20"/>
                <w:szCs w:val="20"/>
              </w:rPr>
              <w:t xml:space="preserve"> в замене</w:t>
            </w:r>
          </w:p>
        </w:tc>
        <w:tc>
          <w:tcPr>
            <w:tcW w:w="1272"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км</w:t>
            </w:r>
          </w:p>
        </w:tc>
        <w:tc>
          <w:tcPr>
            <w:tcW w:w="1411" w:type="dxa"/>
            <w:tcBorders>
              <w:top w:val="single" w:sz="4" w:space="0" w:color="auto"/>
              <w:left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73,7</w:t>
            </w:r>
          </w:p>
        </w:tc>
        <w:tc>
          <w:tcPr>
            <w:tcW w:w="1435"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9370" w:h="5131" w:wrap="none" w:vAnchor="page" w:hAnchor="page" w:x="1852" w:y="5042"/>
              <w:shd w:val="clear" w:color="auto" w:fill="auto"/>
              <w:spacing w:before="0" w:line="80" w:lineRule="exact"/>
              <w:ind w:firstLine="0"/>
              <w:jc w:val="center"/>
              <w:rPr>
                <w:rFonts w:ascii="Times New Roman" w:hAnsi="Times New Roman" w:cs="Times New Roman"/>
                <w:sz w:val="20"/>
                <w:szCs w:val="20"/>
              </w:rPr>
            </w:pPr>
            <w:r w:rsidRPr="002C09F4">
              <w:rPr>
                <w:rStyle w:val="4Georgia4pt"/>
                <w:rFonts w:ascii="Times New Roman" w:hAnsi="Times New Roman" w:cs="Times New Roman"/>
                <w:sz w:val="20"/>
                <w:szCs w:val="20"/>
              </w:rPr>
              <w:t>-</w:t>
            </w:r>
          </w:p>
        </w:tc>
      </w:tr>
      <w:tr w:rsidR="00010B36" w:rsidRPr="002C09F4" w:rsidTr="00010B36">
        <w:trPr>
          <w:trHeight w:hRule="exact" w:val="298"/>
        </w:trPr>
        <w:tc>
          <w:tcPr>
            <w:tcW w:w="331"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3499"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1411"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9370" w:h="5131" w:wrap="none" w:vAnchor="page" w:hAnchor="page" w:x="1852" w:y="5042"/>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9370" w:h="5131" w:wrap="none" w:vAnchor="page" w:hAnchor="page" w:x="1852" w:y="5042"/>
              <w:shd w:val="clear" w:color="auto" w:fill="auto"/>
              <w:spacing w:before="0" w:line="170" w:lineRule="exact"/>
              <w:ind w:firstLine="0"/>
              <w:jc w:val="center"/>
              <w:rPr>
                <w:rFonts w:ascii="Times New Roman" w:hAnsi="Times New Roman" w:cs="Times New Roman"/>
                <w:sz w:val="20"/>
                <w:szCs w:val="20"/>
              </w:rPr>
            </w:pPr>
            <w:r w:rsidRPr="002C09F4">
              <w:rPr>
                <w:rStyle w:val="485pt"/>
                <w:rFonts w:ascii="Times New Roman" w:hAnsi="Times New Roman" w:cs="Times New Roman"/>
                <w:sz w:val="20"/>
                <w:szCs w:val="20"/>
              </w:rPr>
              <w:t>-</w:t>
            </w:r>
          </w:p>
        </w:tc>
      </w:tr>
    </w:tbl>
    <w:p w:rsidR="00010B36" w:rsidRPr="002C09F4" w:rsidRDefault="00010B36" w:rsidP="00010B36">
      <w:pPr>
        <w:pStyle w:val="110"/>
        <w:framePr w:w="9571" w:h="5266" w:hRule="exact" w:wrap="none" w:vAnchor="page" w:hAnchor="page" w:x="1765" w:y="10410"/>
        <w:shd w:val="clear" w:color="auto" w:fill="auto"/>
        <w:spacing w:before="0"/>
        <w:rPr>
          <w:rFonts w:ascii="Times New Roman" w:hAnsi="Times New Roman" w:cs="Times New Roman"/>
          <w:sz w:val="20"/>
          <w:szCs w:val="20"/>
        </w:rPr>
      </w:pPr>
      <w:r w:rsidRPr="002C09F4">
        <w:rPr>
          <w:rFonts w:ascii="Times New Roman" w:hAnsi="Times New Roman" w:cs="Times New Roman"/>
          <w:sz w:val="20"/>
          <w:szCs w:val="20"/>
        </w:rPr>
        <w:t>4.5. Критерии надежности поставки и качества поставляемого ресурса.</w:t>
      </w:r>
    </w:p>
    <w:p w:rsidR="00010B36" w:rsidRPr="002C09F4" w:rsidRDefault="00010B36" w:rsidP="00010B36">
      <w:pPr>
        <w:framePr w:w="9571" w:h="5266" w:hRule="exact" w:wrap="none" w:vAnchor="page" w:hAnchor="page" w:x="1765" w:y="10410"/>
        <w:spacing w:line="274" w:lineRule="exact"/>
        <w:ind w:right="160" w:firstLine="800"/>
        <w:jc w:val="both"/>
        <w:rPr>
          <w:rFonts w:ascii="Times New Roman" w:hAnsi="Times New Roman" w:cs="Times New Roman"/>
          <w:sz w:val="20"/>
          <w:szCs w:val="20"/>
        </w:rPr>
      </w:pPr>
      <w:r w:rsidRPr="002C09F4">
        <w:rPr>
          <w:rFonts w:ascii="Times New Roman" w:hAnsi="Times New Roman" w:cs="Times New Roman"/>
          <w:sz w:val="20"/>
          <w:szCs w:val="20"/>
        </w:rPr>
        <w:t xml:space="preserve">Оценка надежности систем теплоснабжения рассчитана на основании Постановления Правительства РФ от 08.08.2012 №808 «Определение системы мер по обеспечению надежности систем теплоснабжения поселений, городских округов» в соответствии с Приказом Министерства регионального развития РФ от 26.07.2013 г. </w:t>
      </w:r>
      <w:r w:rsidRPr="002C09F4">
        <w:rPr>
          <w:rStyle w:val="21pt"/>
          <w:rFonts w:ascii="Times New Roman" w:hAnsi="Times New Roman" w:cs="Times New Roman"/>
          <w:sz w:val="20"/>
          <w:szCs w:val="20"/>
        </w:rPr>
        <w:t>№310</w:t>
      </w:r>
      <w:r w:rsidRPr="002C09F4">
        <w:rPr>
          <w:rFonts w:ascii="Times New Roman" w:hAnsi="Times New Roman" w:cs="Times New Roman"/>
          <w:sz w:val="20"/>
          <w:szCs w:val="20"/>
        </w:rPr>
        <w:t xml:space="preserve"> “Об утверждении Методических указаний по анализу показателей, используемых для оценки надежности систем теплоснабжения”</w:t>
      </w:r>
    </w:p>
    <w:p w:rsidR="00010B36" w:rsidRPr="002C09F4" w:rsidRDefault="00010B36" w:rsidP="00010B36">
      <w:pPr>
        <w:framePr w:w="9571" w:h="5266" w:hRule="exact" w:wrap="none" w:vAnchor="page" w:hAnchor="page" w:x="1765" w:y="10410"/>
        <w:widowControl w:val="0"/>
        <w:numPr>
          <w:ilvl w:val="0"/>
          <w:numId w:val="29"/>
        </w:numPr>
        <w:tabs>
          <w:tab w:val="left" w:pos="908"/>
        </w:tabs>
        <w:spacing w:after="0" w:line="274" w:lineRule="exact"/>
        <w:ind w:right="740" w:firstLine="800"/>
        <w:rPr>
          <w:rFonts w:ascii="Times New Roman" w:hAnsi="Times New Roman" w:cs="Times New Roman"/>
          <w:sz w:val="20"/>
          <w:szCs w:val="20"/>
        </w:rPr>
      </w:pPr>
      <w:r w:rsidRPr="002C09F4">
        <w:rPr>
          <w:rFonts w:ascii="Times New Roman" w:hAnsi="Times New Roman" w:cs="Times New Roman"/>
          <w:sz w:val="20"/>
          <w:szCs w:val="20"/>
        </w:rPr>
        <w:t xml:space="preserve">Показатель </w:t>
      </w:r>
      <w:proofErr w:type="spellStart"/>
      <w:r w:rsidRPr="002C09F4">
        <w:rPr>
          <w:rFonts w:ascii="Times New Roman" w:hAnsi="Times New Roman" w:cs="Times New Roman"/>
          <w:sz w:val="20"/>
          <w:szCs w:val="20"/>
        </w:rPr>
        <w:t>надежнрсти</w:t>
      </w:r>
      <w:proofErr w:type="spellEnd"/>
      <w:r w:rsidRPr="002C09F4">
        <w:rPr>
          <w:rFonts w:ascii="Times New Roman" w:hAnsi="Times New Roman" w:cs="Times New Roman"/>
          <w:sz w:val="20"/>
          <w:szCs w:val="20"/>
        </w:rPr>
        <w:t xml:space="preserve"> электроснабжения источника тепловой энергии </w:t>
      </w:r>
      <w:r w:rsidRPr="002C09F4">
        <w:rPr>
          <w:rStyle w:val="212pt"/>
          <w:rFonts w:ascii="Times New Roman" w:hAnsi="Times New Roman" w:cs="Times New Roman"/>
          <w:sz w:val="20"/>
          <w:szCs w:val="20"/>
        </w:rPr>
        <w:t>(</w:t>
      </w:r>
      <w:proofErr w:type="spellStart"/>
      <w:r w:rsidRPr="002C09F4">
        <w:rPr>
          <w:rStyle w:val="212pt"/>
          <w:rFonts w:ascii="Times New Roman" w:hAnsi="Times New Roman" w:cs="Times New Roman"/>
          <w:sz w:val="20"/>
          <w:szCs w:val="20"/>
        </w:rPr>
        <w:t>К</w:t>
      </w:r>
      <w:r w:rsidRPr="002C09F4">
        <w:rPr>
          <w:rStyle w:val="212pt"/>
          <w:rFonts w:ascii="Times New Roman" w:hAnsi="Times New Roman" w:cs="Times New Roman"/>
          <w:sz w:val="20"/>
          <w:szCs w:val="20"/>
          <w:vertAlign w:val="subscript"/>
        </w:rPr>
        <w:t>э</w:t>
      </w:r>
      <w:proofErr w:type="spellEnd"/>
      <w:r w:rsidRPr="002C09F4">
        <w:rPr>
          <w:rStyle w:val="212pt"/>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при отсутствии резервного электроснабжения - К&gt; = </w:t>
      </w:r>
      <w:r w:rsidRPr="002C09F4">
        <w:rPr>
          <w:rStyle w:val="212pt"/>
          <w:rFonts w:ascii="Times New Roman" w:hAnsi="Times New Roman" w:cs="Times New Roman"/>
          <w:sz w:val="20"/>
          <w:szCs w:val="20"/>
        </w:rPr>
        <w:t xml:space="preserve">0,6;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 xml:space="preserve">-Петровка при отсутствии резервного электроснабжения - </w:t>
      </w:r>
      <w:proofErr w:type="spellStart"/>
      <w:r w:rsidRPr="002C09F4">
        <w:rPr>
          <w:rStyle w:val="212pt"/>
          <w:rFonts w:ascii="Times New Roman" w:hAnsi="Times New Roman" w:cs="Times New Roman"/>
          <w:sz w:val="20"/>
          <w:szCs w:val="20"/>
        </w:rPr>
        <w:t>Кэ</w:t>
      </w:r>
      <w:proofErr w:type="spellEnd"/>
      <w:r w:rsidRPr="002C09F4">
        <w:rPr>
          <w:rStyle w:val="212pt"/>
          <w:rFonts w:ascii="Times New Roman" w:hAnsi="Times New Roman" w:cs="Times New Roman"/>
          <w:sz w:val="20"/>
          <w:szCs w:val="20"/>
        </w:rPr>
        <w:t xml:space="preserve"> </w:t>
      </w:r>
      <w:r w:rsidRPr="002C09F4">
        <w:rPr>
          <w:rFonts w:ascii="Times New Roman" w:hAnsi="Times New Roman" w:cs="Times New Roman"/>
          <w:sz w:val="20"/>
          <w:szCs w:val="20"/>
        </w:rPr>
        <w:t xml:space="preserve">= </w:t>
      </w:r>
      <w:r w:rsidRPr="002C09F4">
        <w:rPr>
          <w:rStyle w:val="212pt"/>
          <w:rFonts w:ascii="Times New Roman" w:hAnsi="Times New Roman" w:cs="Times New Roman"/>
          <w:sz w:val="20"/>
          <w:szCs w:val="20"/>
        </w:rPr>
        <w:t>0,6;</w:t>
      </w:r>
    </w:p>
    <w:p w:rsidR="00010B36" w:rsidRPr="002C09F4" w:rsidRDefault="00010B36" w:rsidP="00010B36">
      <w:pPr>
        <w:framePr w:w="9571" w:h="5266" w:hRule="exact" w:wrap="none" w:vAnchor="page" w:hAnchor="page" w:x="1765" w:y="10410"/>
        <w:widowControl w:val="0"/>
        <w:numPr>
          <w:ilvl w:val="0"/>
          <w:numId w:val="29"/>
        </w:numPr>
        <w:tabs>
          <w:tab w:val="left" w:pos="908"/>
        </w:tabs>
        <w:spacing w:after="0" w:line="274" w:lineRule="exact"/>
        <w:ind w:right="740" w:firstLine="800"/>
        <w:rPr>
          <w:rFonts w:ascii="Times New Roman" w:hAnsi="Times New Roman" w:cs="Times New Roman"/>
          <w:sz w:val="20"/>
          <w:szCs w:val="20"/>
        </w:rPr>
      </w:pPr>
      <w:r w:rsidRPr="002C09F4">
        <w:rPr>
          <w:rFonts w:ascii="Times New Roman" w:hAnsi="Times New Roman" w:cs="Times New Roman"/>
          <w:sz w:val="20"/>
          <w:szCs w:val="20"/>
        </w:rPr>
        <w:t xml:space="preserve">Показатель надежности водоснабжения источника тепловой энергии </w:t>
      </w:r>
      <w:r w:rsidRPr="002C09F4">
        <w:rPr>
          <w:rStyle w:val="2115pt0"/>
          <w:rFonts w:ascii="Times New Roman" w:hAnsi="Times New Roman" w:cs="Times New Roman"/>
          <w:sz w:val="20"/>
          <w:szCs w:val="20"/>
        </w:rPr>
        <w:t>(</w:t>
      </w:r>
      <w:proofErr w:type="spellStart"/>
      <w:r w:rsidRPr="002C09F4">
        <w:rPr>
          <w:rStyle w:val="2115pt0"/>
          <w:rFonts w:ascii="Times New Roman" w:hAnsi="Times New Roman" w:cs="Times New Roman"/>
          <w:sz w:val="20"/>
          <w:szCs w:val="20"/>
        </w:rPr>
        <w:t>К</w:t>
      </w:r>
      <w:r w:rsidRPr="002C09F4">
        <w:rPr>
          <w:rStyle w:val="2115pt0"/>
          <w:rFonts w:ascii="Times New Roman" w:hAnsi="Times New Roman" w:cs="Times New Roman"/>
          <w:sz w:val="20"/>
          <w:szCs w:val="20"/>
          <w:vertAlign w:val="subscript"/>
        </w:rPr>
        <w:t>в</w:t>
      </w:r>
      <w:proofErr w:type="spellEnd"/>
      <w:r w:rsidRPr="002C09F4">
        <w:rPr>
          <w:rStyle w:val="2115pt0"/>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при отсутствии резервного водоснабжения - </w:t>
      </w:r>
      <w:proofErr w:type="spellStart"/>
      <w:r w:rsidRPr="002C09F4">
        <w:rPr>
          <w:rStyle w:val="2115pt0"/>
          <w:rFonts w:ascii="Times New Roman" w:hAnsi="Times New Roman" w:cs="Times New Roman"/>
          <w:sz w:val="20"/>
          <w:szCs w:val="20"/>
        </w:rPr>
        <w:t>К</w:t>
      </w:r>
      <w:r w:rsidRPr="002C09F4">
        <w:rPr>
          <w:rStyle w:val="2115pt0"/>
          <w:rFonts w:ascii="Times New Roman" w:hAnsi="Times New Roman" w:cs="Times New Roman"/>
          <w:sz w:val="20"/>
          <w:szCs w:val="20"/>
          <w:vertAlign w:val="subscript"/>
        </w:rPr>
        <w:t>в</w:t>
      </w:r>
      <w:proofErr w:type="spellEnd"/>
      <w:r w:rsidRPr="002C09F4">
        <w:rPr>
          <w:rStyle w:val="2115pt0"/>
          <w:rFonts w:ascii="Times New Roman" w:hAnsi="Times New Roman" w:cs="Times New Roman"/>
          <w:sz w:val="20"/>
          <w:szCs w:val="20"/>
        </w:rPr>
        <w:t xml:space="preserve"> </w:t>
      </w:r>
      <w:r w:rsidRPr="002C09F4">
        <w:rPr>
          <w:rFonts w:ascii="Times New Roman" w:hAnsi="Times New Roman" w:cs="Times New Roman"/>
          <w:sz w:val="20"/>
          <w:szCs w:val="20"/>
        </w:rPr>
        <w:t xml:space="preserve">= </w:t>
      </w:r>
      <w:r w:rsidRPr="002C09F4">
        <w:rPr>
          <w:rStyle w:val="212pt"/>
          <w:rFonts w:ascii="Times New Roman" w:hAnsi="Times New Roman" w:cs="Times New Roman"/>
          <w:sz w:val="20"/>
          <w:szCs w:val="20"/>
        </w:rPr>
        <w:t xml:space="preserve">0,6;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 xml:space="preserve">-Петровка при отсутствии резервного водоснабжения - </w:t>
      </w:r>
      <w:proofErr w:type="spellStart"/>
      <w:r w:rsidRPr="002C09F4">
        <w:rPr>
          <w:rStyle w:val="2115pt0"/>
          <w:rFonts w:ascii="Times New Roman" w:hAnsi="Times New Roman" w:cs="Times New Roman"/>
          <w:sz w:val="20"/>
          <w:szCs w:val="20"/>
        </w:rPr>
        <w:t>К</w:t>
      </w:r>
      <w:r w:rsidRPr="002C09F4">
        <w:rPr>
          <w:rStyle w:val="2115pt0"/>
          <w:rFonts w:ascii="Times New Roman" w:hAnsi="Times New Roman" w:cs="Times New Roman"/>
          <w:sz w:val="20"/>
          <w:szCs w:val="20"/>
          <w:vertAlign w:val="subscript"/>
        </w:rPr>
        <w:t>в</w:t>
      </w:r>
      <w:proofErr w:type="spellEnd"/>
      <w:r w:rsidRPr="002C09F4">
        <w:rPr>
          <w:rStyle w:val="2115pt0"/>
          <w:rFonts w:ascii="Times New Roman" w:hAnsi="Times New Roman" w:cs="Times New Roman"/>
          <w:sz w:val="20"/>
          <w:szCs w:val="20"/>
        </w:rPr>
        <w:t xml:space="preserve"> </w:t>
      </w:r>
      <w:r w:rsidRPr="002C09F4">
        <w:rPr>
          <w:rFonts w:ascii="Times New Roman" w:hAnsi="Times New Roman" w:cs="Times New Roman"/>
          <w:sz w:val="20"/>
          <w:szCs w:val="20"/>
        </w:rPr>
        <w:t xml:space="preserve">= </w:t>
      </w:r>
      <w:r w:rsidRPr="002C09F4">
        <w:rPr>
          <w:rStyle w:val="212pt"/>
          <w:rFonts w:ascii="Times New Roman" w:hAnsi="Times New Roman" w:cs="Times New Roman"/>
          <w:sz w:val="20"/>
          <w:szCs w:val="20"/>
        </w:rPr>
        <w:t>0,6;</w:t>
      </w:r>
    </w:p>
    <w:p w:rsidR="00010B36" w:rsidRPr="002C09F4" w:rsidRDefault="00010B36" w:rsidP="00010B36">
      <w:pPr>
        <w:framePr w:w="9571" w:h="5266" w:hRule="exact" w:wrap="none" w:vAnchor="page" w:hAnchor="page" w:x="1765" w:y="10410"/>
        <w:widowControl w:val="0"/>
        <w:numPr>
          <w:ilvl w:val="0"/>
          <w:numId w:val="29"/>
        </w:numPr>
        <w:tabs>
          <w:tab w:val="left" w:pos="913"/>
        </w:tabs>
        <w:spacing w:after="0" w:line="274" w:lineRule="exact"/>
        <w:ind w:firstLine="800"/>
        <w:rPr>
          <w:rFonts w:ascii="Times New Roman" w:hAnsi="Times New Roman" w:cs="Times New Roman"/>
          <w:sz w:val="20"/>
          <w:szCs w:val="20"/>
        </w:rPr>
      </w:pPr>
      <w:r w:rsidRPr="002C09F4">
        <w:rPr>
          <w:rFonts w:ascii="Times New Roman" w:hAnsi="Times New Roman" w:cs="Times New Roman"/>
          <w:sz w:val="20"/>
          <w:szCs w:val="20"/>
        </w:rPr>
        <w:t xml:space="preserve">Показатель надежности топливоснабжения источника тепловой энергии </w:t>
      </w:r>
      <w:r w:rsidRPr="002C09F4">
        <w:rPr>
          <w:rStyle w:val="22"/>
          <w:rFonts w:ascii="Times New Roman" w:hAnsi="Times New Roman" w:cs="Times New Roman"/>
          <w:b/>
          <w:bCs/>
          <w:sz w:val="20"/>
          <w:szCs w:val="20"/>
        </w:rPr>
        <w:t xml:space="preserve">(Кг):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при отсутствии резервного топлива </w:t>
      </w:r>
      <w:proofErr w:type="spellStart"/>
      <w:r w:rsidRPr="002C09F4">
        <w:rPr>
          <w:rStyle w:val="212pt"/>
          <w:rFonts w:ascii="Times New Roman" w:hAnsi="Times New Roman" w:cs="Times New Roman"/>
          <w:sz w:val="20"/>
          <w:szCs w:val="20"/>
        </w:rPr>
        <w:t>К</w:t>
      </w:r>
      <w:r w:rsidRPr="002C09F4">
        <w:rPr>
          <w:rStyle w:val="212pt"/>
          <w:rFonts w:ascii="Times New Roman" w:hAnsi="Times New Roman" w:cs="Times New Roman"/>
          <w:sz w:val="20"/>
          <w:szCs w:val="20"/>
          <w:vertAlign w:val="subscript"/>
        </w:rPr>
        <w:t>т</w:t>
      </w:r>
      <w:proofErr w:type="spellEnd"/>
      <w:r w:rsidRPr="002C09F4">
        <w:rPr>
          <w:rStyle w:val="212pt"/>
          <w:rFonts w:ascii="Times New Roman" w:hAnsi="Times New Roman" w:cs="Times New Roman"/>
          <w:sz w:val="20"/>
          <w:szCs w:val="20"/>
        </w:rPr>
        <w:t xml:space="preserve"> = 0,5;</w:t>
      </w:r>
    </w:p>
    <w:p w:rsidR="00010B36" w:rsidRPr="002C09F4" w:rsidRDefault="00010B36" w:rsidP="00010B36">
      <w:pPr>
        <w:framePr w:w="9571" w:h="5266" w:hRule="exact" w:wrap="none" w:vAnchor="page" w:hAnchor="page" w:x="1765" w:y="10410"/>
        <w:spacing w:line="274" w:lineRule="exact"/>
        <w:rPr>
          <w:rFonts w:ascii="Times New Roman" w:hAnsi="Times New Roman" w:cs="Times New Roman"/>
          <w:sz w:val="20"/>
          <w:szCs w:val="20"/>
        </w:rPr>
      </w:pP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при отсутствии резервного топлива </w:t>
      </w:r>
      <w:proofErr w:type="spellStart"/>
      <w:r w:rsidRPr="002C09F4">
        <w:rPr>
          <w:rStyle w:val="212pt"/>
          <w:rFonts w:ascii="Times New Roman" w:hAnsi="Times New Roman" w:cs="Times New Roman"/>
          <w:sz w:val="20"/>
          <w:szCs w:val="20"/>
        </w:rPr>
        <w:t>Кт</w:t>
      </w:r>
      <w:proofErr w:type="spellEnd"/>
      <w:r w:rsidRPr="002C09F4">
        <w:rPr>
          <w:rStyle w:val="212pt"/>
          <w:rFonts w:ascii="Times New Roman" w:hAnsi="Times New Roman" w:cs="Times New Roman"/>
          <w:sz w:val="20"/>
          <w:szCs w:val="20"/>
        </w:rPr>
        <w:t xml:space="preserve"> = 0,5;</w:t>
      </w:r>
    </w:p>
    <w:p w:rsidR="00010B36" w:rsidRPr="002C09F4" w:rsidRDefault="00010B36" w:rsidP="00010B36">
      <w:pPr>
        <w:framePr w:w="9571" w:h="5266" w:hRule="exact" w:wrap="none" w:vAnchor="page" w:hAnchor="page" w:x="1765" w:y="10410"/>
        <w:widowControl w:val="0"/>
        <w:numPr>
          <w:ilvl w:val="0"/>
          <w:numId w:val="29"/>
        </w:numPr>
        <w:tabs>
          <w:tab w:val="left" w:pos="908"/>
        </w:tabs>
        <w:spacing w:after="0" w:line="274" w:lineRule="exact"/>
        <w:ind w:right="160" w:firstLine="800"/>
        <w:jc w:val="both"/>
        <w:rPr>
          <w:rFonts w:ascii="Times New Roman" w:hAnsi="Times New Roman" w:cs="Times New Roman"/>
          <w:sz w:val="20"/>
          <w:szCs w:val="20"/>
        </w:rPr>
      </w:pPr>
      <w:r w:rsidRPr="002C09F4">
        <w:rPr>
          <w:rFonts w:ascii="Times New Roman" w:hAnsi="Times New Roman" w:cs="Times New Roman"/>
          <w:sz w:val="20"/>
          <w:szCs w:val="20"/>
        </w:rPr>
        <w:t xml:space="preserve">Показатель соответствия тепловой мощности источника тепловой энергии и пропускной способности тепловых сетей расчетным тепловым нагрузкам потребителей </w:t>
      </w:r>
      <w:r w:rsidRPr="002C09F4">
        <w:rPr>
          <w:rStyle w:val="2115pt0"/>
          <w:rFonts w:ascii="Times New Roman" w:hAnsi="Times New Roman" w:cs="Times New Roman"/>
          <w:sz w:val="20"/>
          <w:szCs w:val="20"/>
        </w:rPr>
        <w:t xml:space="preserve">(Кб). </w:t>
      </w:r>
      <w:r w:rsidRPr="002C09F4">
        <w:rPr>
          <w:rFonts w:ascii="Times New Roman" w:hAnsi="Times New Roman" w:cs="Times New Roman"/>
          <w:sz w:val="20"/>
          <w:szCs w:val="20"/>
        </w:rPr>
        <w:t>Величина этого показателя определяется размером дефицита</w:t>
      </w:r>
      <w:proofErr w:type="gramStart"/>
      <w:r w:rsidRPr="002C09F4">
        <w:rPr>
          <w:rFonts w:ascii="Times New Roman" w:hAnsi="Times New Roman" w:cs="Times New Roman"/>
          <w:sz w:val="20"/>
          <w:szCs w:val="20"/>
        </w:rPr>
        <w:t xml:space="preserve"> (%):</w:t>
      </w:r>
      <w:proofErr w:type="gramEnd"/>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13" w:h="2271" w:hRule="exact" w:wrap="none" w:vAnchor="page" w:hAnchor="page" w:x="1911" w:y="845"/>
        <w:spacing w:line="278" w:lineRule="exact"/>
        <w:jc w:val="both"/>
        <w:rPr>
          <w:rFonts w:ascii="Times New Roman" w:hAnsi="Times New Roman" w:cs="Times New Roman"/>
          <w:sz w:val="20"/>
          <w:szCs w:val="20"/>
        </w:rPr>
      </w:pPr>
      <w:proofErr w:type="spellStart"/>
      <w:r w:rsidRPr="002C09F4">
        <w:rPr>
          <w:rFonts w:ascii="Times New Roman" w:hAnsi="Times New Roman" w:cs="Times New Roman"/>
          <w:sz w:val="20"/>
          <w:szCs w:val="20"/>
        </w:rPr>
        <w:lastRenderedPageBreak/>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дефицит тепловой мощности котельной и пропускной способности тепловых сетей отсутствует - </w:t>
      </w:r>
      <w:r w:rsidRPr="002C09F4">
        <w:rPr>
          <w:rStyle w:val="2115pt0"/>
          <w:rFonts w:ascii="Times New Roman" w:hAnsi="Times New Roman" w:cs="Times New Roman"/>
          <w:sz w:val="20"/>
          <w:szCs w:val="20"/>
        </w:rPr>
        <w:t>Ко = 1,0;</w:t>
      </w:r>
    </w:p>
    <w:p w:rsidR="00010B36" w:rsidRPr="002C09F4" w:rsidRDefault="00010B36" w:rsidP="00010B36">
      <w:pPr>
        <w:framePr w:w="9413" w:h="2271" w:hRule="exact" w:wrap="none" w:vAnchor="page" w:hAnchor="page" w:x="1911" w:y="845"/>
        <w:spacing w:after="240" w:line="278" w:lineRule="exact"/>
        <w:jc w:val="both"/>
        <w:rPr>
          <w:rFonts w:ascii="Times New Roman" w:hAnsi="Times New Roman" w:cs="Times New Roman"/>
          <w:sz w:val="20"/>
          <w:szCs w:val="20"/>
        </w:rPr>
      </w:pP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.Н</w:t>
      </w:r>
      <w:proofErr w:type="gramEnd"/>
      <w:r w:rsidRPr="002C09F4">
        <w:rPr>
          <w:rFonts w:ascii="Times New Roman" w:hAnsi="Times New Roman" w:cs="Times New Roman"/>
          <w:sz w:val="20"/>
          <w:szCs w:val="20"/>
        </w:rPr>
        <w:t>иколо</w:t>
      </w:r>
      <w:proofErr w:type="spellEnd"/>
      <w:r w:rsidRPr="002C09F4">
        <w:rPr>
          <w:rFonts w:ascii="Times New Roman" w:hAnsi="Times New Roman" w:cs="Times New Roman"/>
          <w:sz w:val="20"/>
          <w:szCs w:val="20"/>
        </w:rPr>
        <w:t xml:space="preserve">-Петровка дефицит тепловой мощности котельной и пропускной способности тепловых сетей отсутствует - </w:t>
      </w:r>
      <w:r w:rsidRPr="002C09F4">
        <w:rPr>
          <w:rStyle w:val="2115pt0"/>
          <w:rFonts w:ascii="Times New Roman" w:hAnsi="Times New Roman" w:cs="Times New Roman"/>
          <w:sz w:val="20"/>
          <w:szCs w:val="20"/>
        </w:rPr>
        <w:t>Кб = 1,0;</w:t>
      </w:r>
    </w:p>
    <w:p w:rsidR="00010B36" w:rsidRPr="002C09F4" w:rsidRDefault="00010B36" w:rsidP="00010B36">
      <w:pPr>
        <w:framePr w:w="9413" w:h="2271" w:hRule="exact" w:wrap="none" w:vAnchor="page" w:hAnchor="page" w:x="1911" w:y="845"/>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зависимости от полученных показателей надежности </w:t>
      </w:r>
      <w:proofErr w:type="spellStart"/>
      <w:r w:rsidRPr="002C09F4">
        <w:rPr>
          <w:rFonts w:ascii="Times New Roman" w:hAnsi="Times New Roman" w:cs="Times New Roman"/>
          <w:sz w:val="20"/>
          <w:szCs w:val="20"/>
        </w:rPr>
        <w:t>Кэ</w:t>
      </w:r>
      <w:proofErr w:type="spell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Кт</w:t>
      </w:r>
      <w:proofErr w:type="spellEnd"/>
      <w:r w:rsidRPr="002C09F4">
        <w:rPr>
          <w:rFonts w:ascii="Times New Roman" w:hAnsi="Times New Roman" w:cs="Times New Roman"/>
          <w:sz w:val="20"/>
          <w:szCs w:val="20"/>
        </w:rPr>
        <w:t xml:space="preserve"> и Кб </w:t>
      </w:r>
      <w:r w:rsidRPr="002C09F4">
        <w:rPr>
          <w:rStyle w:val="2115pt"/>
          <w:rFonts w:ascii="Times New Roman" w:hAnsi="Times New Roman" w:cs="Times New Roman"/>
          <w:b w:val="0"/>
          <w:bCs w:val="0"/>
          <w:sz w:val="20"/>
          <w:szCs w:val="20"/>
        </w:rPr>
        <w:t xml:space="preserve">источники тепловой энергии </w:t>
      </w:r>
      <w:proofErr w:type="spellStart"/>
      <w:r w:rsidRPr="002C09F4">
        <w:rPr>
          <w:rStyle w:val="2115pt"/>
          <w:rFonts w:ascii="Times New Roman" w:hAnsi="Times New Roman" w:cs="Times New Roman"/>
          <w:b w:val="0"/>
          <w:bCs w:val="0"/>
          <w:sz w:val="20"/>
          <w:szCs w:val="20"/>
        </w:rPr>
        <w:t>с</w:t>
      </w:r>
      <w:proofErr w:type="gramStart"/>
      <w:r w:rsidRPr="002C09F4">
        <w:rPr>
          <w:rStyle w:val="2115pt"/>
          <w:rFonts w:ascii="Times New Roman" w:hAnsi="Times New Roman" w:cs="Times New Roman"/>
          <w:b w:val="0"/>
          <w:bCs w:val="0"/>
          <w:sz w:val="20"/>
          <w:szCs w:val="20"/>
        </w:rPr>
        <w:t>.Г</w:t>
      </w:r>
      <w:proofErr w:type="gramEnd"/>
      <w:r w:rsidRPr="002C09F4">
        <w:rPr>
          <w:rStyle w:val="2115pt"/>
          <w:rFonts w:ascii="Times New Roman" w:hAnsi="Times New Roman" w:cs="Times New Roman"/>
          <w:b w:val="0"/>
          <w:bCs w:val="0"/>
          <w:sz w:val="20"/>
          <w:szCs w:val="20"/>
        </w:rPr>
        <w:t>ородок</w:t>
      </w:r>
      <w:proofErr w:type="spellEnd"/>
      <w:r w:rsidRPr="002C09F4">
        <w:rPr>
          <w:rStyle w:val="2115pt"/>
          <w:rFonts w:ascii="Times New Roman" w:hAnsi="Times New Roman" w:cs="Times New Roman"/>
          <w:b w:val="0"/>
          <w:bCs w:val="0"/>
          <w:sz w:val="20"/>
          <w:szCs w:val="20"/>
        </w:rPr>
        <w:t xml:space="preserve"> и </w:t>
      </w:r>
      <w:proofErr w:type="spellStart"/>
      <w:r w:rsidRPr="002C09F4">
        <w:rPr>
          <w:rStyle w:val="2115pt"/>
          <w:rFonts w:ascii="Times New Roman" w:hAnsi="Times New Roman" w:cs="Times New Roman"/>
          <w:b w:val="0"/>
          <w:bCs w:val="0"/>
          <w:sz w:val="20"/>
          <w:szCs w:val="20"/>
        </w:rPr>
        <w:t>с.Николо</w:t>
      </w:r>
      <w:proofErr w:type="spellEnd"/>
      <w:r w:rsidRPr="002C09F4">
        <w:rPr>
          <w:rStyle w:val="2115pt"/>
          <w:rFonts w:ascii="Times New Roman" w:hAnsi="Times New Roman" w:cs="Times New Roman"/>
          <w:b w:val="0"/>
          <w:bCs w:val="0"/>
          <w:sz w:val="20"/>
          <w:szCs w:val="20"/>
        </w:rPr>
        <w:t xml:space="preserve">-Петровка могут быть оценены как ненадежные </w:t>
      </w:r>
      <w:r w:rsidRPr="002C09F4">
        <w:rPr>
          <w:rFonts w:ascii="Times New Roman" w:hAnsi="Times New Roman" w:cs="Times New Roman"/>
          <w:sz w:val="20"/>
          <w:szCs w:val="20"/>
        </w:rPr>
        <w:t xml:space="preserve">- при значении меньше </w:t>
      </w:r>
      <w:r w:rsidRPr="002C09F4">
        <w:rPr>
          <w:rStyle w:val="2115pt"/>
          <w:rFonts w:ascii="Times New Roman" w:hAnsi="Times New Roman" w:cs="Times New Roman"/>
          <w:b w:val="0"/>
          <w:bCs w:val="0"/>
          <w:sz w:val="20"/>
          <w:szCs w:val="20"/>
        </w:rPr>
        <w:t xml:space="preserve">1 </w:t>
      </w:r>
      <w:r w:rsidRPr="002C09F4">
        <w:rPr>
          <w:rFonts w:ascii="Times New Roman" w:hAnsi="Times New Roman" w:cs="Times New Roman"/>
          <w:sz w:val="20"/>
          <w:szCs w:val="20"/>
        </w:rPr>
        <w:t xml:space="preserve">у 2-х и более показателей </w:t>
      </w:r>
      <w:proofErr w:type="spellStart"/>
      <w:r w:rsidRPr="002C09F4">
        <w:rPr>
          <w:rFonts w:ascii="Times New Roman" w:hAnsi="Times New Roman" w:cs="Times New Roman"/>
          <w:sz w:val="20"/>
          <w:szCs w:val="20"/>
        </w:rPr>
        <w:t>Кэ</w:t>
      </w:r>
      <w:proofErr w:type="spell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Кв</w:t>
      </w:r>
      <w:proofErr w:type="spell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Кт</w:t>
      </w:r>
      <w:proofErr w:type="spellEnd"/>
      <w:r w:rsidRPr="002C09F4">
        <w:rPr>
          <w:rFonts w:ascii="Times New Roman" w:hAnsi="Times New Roman" w:cs="Times New Roman"/>
          <w:sz w:val="20"/>
          <w:szCs w:val="20"/>
        </w:rPr>
        <w:t>.</w:t>
      </w:r>
    </w:p>
    <w:p w:rsidR="00010B36" w:rsidRPr="002C09F4" w:rsidRDefault="00010B36" w:rsidP="00010B36">
      <w:pPr>
        <w:framePr w:w="9413" w:h="608" w:hRule="exact" w:wrap="none" w:vAnchor="page" w:hAnchor="page" w:x="1911" w:y="3345"/>
        <w:spacing w:line="274" w:lineRule="exact"/>
        <w:ind w:firstLine="760"/>
        <w:jc w:val="both"/>
        <w:rPr>
          <w:rFonts w:ascii="Times New Roman" w:hAnsi="Times New Roman" w:cs="Times New Roman"/>
          <w:sz w:val="20"/>
          <w:szCs w:val="20"/>
        </w:rPr>
      </w:pPr>
      <w:r w:rsidRPr="002C09F4">
        <w:rPr>
          <w:rStyle w:val="22"/>
          <w:rFonts w:ascii="Times New Roman" w:hAnsi="Times New Roman" w:cs="Times New Roman"/>
          <w:sz w:val="20"/>
          <w:szCs w:val="20"/>
        </w:rPr>
        <w:t xml:space="preserve">- </w:t>
      </w:r>
      <w:r w:rsidRPr="002C09F4">
        <w:rPr>
          <w:rFonts w:ascii="Times New Roman" w:hAnsi="Times New Roman" w:cs="Times New Roman"/>
          <w:sz w:val="20"/>
          <w:szCs w:val="20"/>
        </w:rPr>
        <w:t>Показатель технического состояния тепловых сетей (Кс), характеризуемый долей ветхих, подлежащих замене</w:t>
      </w:r>
      <w:proofErr w:type="gramStart"/>
      <w:r w:rsidRPr="002C09F4">
        <w:rPr>
          <w:rFonts w:ascii="Times New Roman" w:hAnsi="Times New Roman" w:cs="Times New Roman"/>
          <w:sz w:val="20"/>
          <w:szCs w:val="20"/>
        </w:rPr>
        <w:t xml:space="preserve"> (%) </w:t>
      </w:r>
      <w:proofErr w:type="gramEnd"/>
      <w:r w:rsidRPr="002C09F4">
        <w:rPr>
          <w:rFonts w:ascii="Times New Roman" w:hAnsi="Times New Roman" w:cs="Times New Roman"/>
          <w:sz w:val="20"/>
          <w:szCs w:val="20"/>
        </w:rPr>
        <w:t>трубопроводов:</w:t>
      </w:r>
    </w:p>
    <w:p w:rsidR="00010B36" w:rsidRPr="002C09F4" w:rsidRDefault="00010B36" w:rsidP="00010B36">
      <w:pPr>
        <w:pStyle w:val="321"/>
        <w:framePr w:wrap="none" w:vAnchor="page" w:hAnchor="page" w:x="5496" w:y="4216"/>
        <w:shd w:val="clear" w:color="auto" w:fill="auto"/>
        <w:spacing w:line="150" w:lineRule="exact"/>
        <w:rPr>
          <w:rFonts w:ascii="Times New Roman" w:hAnsi="Times New Roman" w:cs="Times New Roman"/>
          <w:sz w:val="20"/>
          <w:szCs w:val="20"/>
          <w:lang w:val="en-US"/>
        </w:rPr>
      </w:pPr>
      <w:bookmarkStart w:id="13" w:name="bookmark13"/>
      <w:r w:rsidRPr="002C09F4">
        <w:rPr>
          <w:rFonts w:ascii="Times New Roman" w:hAnsi="Times New Roman" w:cs="Times New Roman"/>
          <w:sz w:val="20"/>
          <w:szCs w:val="20"/>
        </w:rPr>
        <w:t>К</w:t>
      </w:r>
      <w:r w:rsidRPr="002C09F4">
        <w:rPr>
          <w:rFonts w:ascii="Times New Roman" w:hAnsi="Times New Roman" w:cs="Times New Roman"/>
          <w:sz w:val="20"/>
          <w:szCs w:val="20"/>
          <w:lang w:val="en-US"/>
        </w:rPr>
        <w:t>,</w:t>
      </w:r>
      <w:bookmarkEnd w:id="13"/>
    </w:p>
    <w:p w:rsidR="00010B36" w:rsidRPr="002C09F4" w:rsidRDefault="00010B36" w:rsidP="00010B36">
      <w:pPr>
        <w:pStyle w:val="120"/>
        <w:framePr w:wrap="none" w:vAnchor="page" w:hAnchor="page" w:x="6226" w:y="4024"/>
        <w:shd w:val="clear" w:color="auto" w:fill="auto"/>
        <w:spacing w:line="150" w:lineRule="exact"/>
        <w:rPr>
          <w:rFonts w:ascii="Times New Roman" w:hAnsi="Times New Roman" w:cs="Times New Roman"/>
          <w:sz w:val="20"/>
          <w:szCs w:val="20"/>
        </w:rPr>
      </w:pPr>
      <w:r w:rsidRPr="002C09F4">
        <w:rPr>
          <w:rFonts w:ascii="Times New Roman" w:hAnsi="Times New Roman" w:cs="Times New Roman"/>
          <w:sz w:val="20"/>
          <w:szCs w:val="20"/>
        </w:rPr>
        <w:t>S</w:t>
      </w:r>
    </w:p>
    <w:p w:rsidR="00010B36" w:rsidRPr="002C09F4" w:rsidRDefault="00010B36" w:rsidP="00010B36">
      <w:pPr>
        <w:pStyle w:val="130"/>
        <w:framePr w:wrap="none" w:vAnchor="page" w:hAnchor="page" w:x="6437" w:y="3971"/>
        <w:shd w:val="clear" w:color="auto" w:fill="auto"/>
        <w:spacing w:line="180" w:lineRule="exact"/>
        <w:rPr>
          <w:sz w:val="20"/>
          <w:szCs w:val="20"/>
          <w:lang w:val="en-US"/>
        </w:rPr>
      </w:pPr>
      <w:proofErr w:type="spellStart"/>
      <w:r w:rsidRPr="002C09F4">
        <w:rPr>
          <w:sz w:val="20"/>
          <w:szCs w:val="20"/>
        </w:rPr>
        <w:t>экспл</w:t>
      </w:r>
      <w:proofErr w:type="spellEnd"/>
    </w:p>
    <w:p w:rsidR="00010B36" w:rsidRPr="002C09F4" w:rsidRDefault="00010B36" w:rsidP="00010B36">
      <w:pPr>
        <w:framePr w:wrap="none" w:vAnchor="page" w:hAnchor="page" w:x="6965" w:y="4053"/>
        <w:spacing w:line="220" w:lineRule="exact"/>
        <w:rPr>
          <w:rFonts w:ascii="Times New Roman" w:hAnsi="Times New Roman" w:cs="Times New Roman"/>
          <w:sz w:val="20"/>
          <w:szCs w:val="20"/>
          <w:lang w:val="en-US"/>
        </w:rPr>
      </w:pPr>
      <w:r w:rsidRPr="002C09F4">
        <w:rPr>
          <w:rFonts w:ascii="Times New Roman" w:hAnsi="Times New Roman" w:cs="Times New Roman"/>
          <w:sz w:val="20"/>
          <w:szCs w:val="20"/>
          <w:lang w:val="en-US" w:eastAsia="en-US" w:bidi="en-US"/>
        </w:rPr>
        <w:t>-S</w:t>
      </w:r>
    </w:p>
    <w:p w:rsidR="00010B36" w:rsidRPr="002C09F4" w:rsidRDefault="00010B36" w:rsidP="00010B36">
      <w:pPr>
        <w:framePr w:wrap="none" w:vAnchor="page" w:hAnchor="page" w:x="7224" w:y="3864"/>
        <w:rPr>
          <w:rFonts w:ascii="Times New Roman" w:hAnsi="Times New Roman" w:cs="Times New Roman"/>
          <w:sz w:val="20"/>
          <w:szCs w:val="20"/>
          <w:lang w:val="en-US"/>
        </w:rPr>
      </w:pPr>
    </w:p>
    <w:p w:rsidR="00010B36" w:rsidRPr="002C09F4" w:rsidRDefault="00010B36" w:rsidP="00010B36">
      <w:pPr>
        <w:pStyle w:val="321"/>
        <w:framePr w:wrap="none" w:vAnchor="page" w:hAnchor="page" w:x="6610" w:y="4466"/>
        <w:shd w:val="clear" w:color="auto" w:fill="auto"/>
        <w:spacing w:line="150" w:lineRule="exact"/>
        <w:rPr>
          <w:rFonts w:ascii="Times New Roman" w:hAnsi="Times New Roman" w:cs="Times New Roman"/>
          <w:sz w:val="20"/>
          <w:szCs w:val="20"/>
          <w:lang w:val="en-US"/>
        </w:rPr>
      </w:pPr>
      <w:bookmarkStart w:id="14" w:name="bookmark14"/>
      <w:r w:rsidRPr="002C09F4">
        <w:rPr>
          <w:rFonts w:ascii="Times New Roman" w:hAnsi="Times New Roman" w:cs="Times New Roman"/>
          <w:sz w:val="20"/>
          <w:szCs w:val="20"/>
          <w:lang w:val="en-US" w:bidi="en-US"/>
        </w:rPr>
        <w:t>S</w:t>
      </w:r>
      <w:bookmarkEnd w:id="14"/>
    </w:p>
    <w:p w:rsidR="00010B36" w:rsidRPr="002C09F4" w:rsidRDefault="00010B36" w:rsidP="00010B36">
      <w:pPr>
        <w:pStyle w:val="140"/>
        <w:framePr w:wrap="none" w:vAnchor="page" w:hAnchor="page" w:x="6744" w:y="4421"/>
        <w:shd w:val="clear" w:color="auto" w:fill="auto"/>
        <w:spacing w:line="140" w:lineRule="exact"/>
        <w:rPr>
          <w:rFonts w:ascii="Times New Roman" w:hAnsi="Times New Roman" w:cs="Times New Roman"/>
          <w:sz w:val="20"/>
          <w:szCs w:val="20"/>
          <w:lang w:val="en-US"/>
        </w:rPr>
      </w:pPr>
      <w:proofErr w:type="spellStart"/>
      <w:r w:rsidRPr="002C09F4">
        <w:rPr>
          <w:rFonts w:ascii="Times New Roman" w:hAnsi="Times New Roman" w:cs="Times New Roman"/>
          <w:sz w:val="20"/>
          <w:szCs w:val="20"/>
        </w:rPr>
        <w:t>чЭКСПП</w:t>
      </w:r>
      <w:proofErr w:type="spellEnd"/>
    </w:p>
    <w:p w:rsidR="00010B36" w:rsidRPr="002C09F4" w:rsidRDefault="00010B36" w:rsidP="00010B36">
      <w:pPr>
        <w:pStyle w:val="150"/>
        <w:framePr w:w="9413" w:h="9701" w:hRule="exact" w:wrap="none" w:vAnchor="page" w:hAnchor="page" w:x="1911" w:y="4941"/>
        <w:shd w:val="clear" w:color="auto" w:fill="auto"/>
        <w:spacing w:after="16" w:line="180" w:lineRule="exact"/>
        <w:rPr>
          <w:rFonts w:ascii="Times New Roman" w:hAnsi="Times New Roman" w:cs="Times New Roman"/>
          <w:sz w:val="20"/>
          <w:szCs w:val="20"/>
        </w:rPr>
      </w:pPr>
      <w:r w:rsidRPr="002C09F4">
        <w:rPr>
          <w:rFonts w:ascii="Times New Roman" w:hAnsi="Times New Roman" w:cs="Times New Roman"/>
          <w:sz w:val="20"/>
          <w:szCs w:val="20"/>
        </w:rPr>
        <w:t xml:space="preserve">£1 </w:t>
      </w:r>
      <w:proofErr w:type="spellStart"/>
      <w:r w:rsidRPr="002C09F4">
        <w:rPr>
          <w:rFonts w:ascii="Times New Roman" w:hAnsi="Times New Roman" w:cs="Times New Roman"/>
          <w:sz w:val="20"/>
          <w:szCs w:val="20"/>
        </w:rPr>
        <w:t>зкспхг</w:t>
      </w:r>
      <w:proofErr w:type="spellEnd"/>
    </w:p>
    <w:p w:rsidR="00010B36" w:rsidRPr="002C09F4" w:rsidRDefault="00010B36" w:rsidP="00010B36">
      <w:pPr>
        <w:framePr w:w="9413" w:h="9701" w:hRule="exact" w:wrap="none" w:vAnchor="page" w:hAnchor="page" w:x="1911" w:y="4941"/>
        <w:spacing w:after="243" w:line="220" w:lineRule="exact"/>
        <w:ind w:left="240"/>
        <w:rPr>
          <w:rFonts w:ascii="Times New Roman" w:hAnsi="Times New Roman" w:cs="Times New Roman"/>
          <w:sz w:val="20"/>
          <w:szCs w:val="20"/>
        </w:rPr>
      </w:pPr>
      <w:r w:rsidRPr="002C09F4">
        <w:rPr>
          <w:rFonts w:ascii="Times New Roman" w:hAnsi="Times New Roman" w:cs="Times New Roman"/>
          <w:sz w:val="20"/>
          <w:szCs w:val="20"/>
          <w:vertAlign w:val="superscript"/>
        </w:rPr>
        <w:t>с</w:t>
      </w:r>
      <w:r w:rsidRPr="002C09F4">
        <w:rPr>
          <w:rFonts w:ascii="Times New Roman" w:hAnsi="Times New Roman" w:cs="Times New Roman"/>
          <w:sz w:val="20"/>
          <w:szCs w:val="20"/>
        </w:rPr>
        <w:t xml:space="preserve"> - протяженность тепловых сетей, находящихся в эксплуатации =8,03 км</w:t>
      </w:r>
    </w:p>
    <w:p w:rsidR="00010B36" w:rsidRPr="002C09F4" w:rsidRDefault="00010B36" w:rsidP="00010B36">
      <w:pPr>
        <w:framePr w:w="9413" w:h="9701" w:hRule="exact" w:wrap="none" w:vAnchor="page" w:hAnchor="page" w:x="1911" w:y="4941"/>
        <w:widowControl w:val="0"/>
        <w:numPr>
          <w:ilvl w:val="0"/>
          <w:numId w:val="30"/>
        </w:numPr>
        <w:tabs>
          <w:tab w:val="left" w:pos="894"/>
        </w:tabs>
        <w:spacing w:after="0" w:line="370" w:lineRule="exact"/>
        <w:ind w:firstLine="740"/>
        <w:rPr>
          <w:rFonts w:ascii="Times New Roman" w:hAnsi="Times New Roman" w:cs="Times New Roman"/>
          <w:sz w:val="20"/>
          <w:szCs w:val="20"/>
        </w:rPr>
      </w:pPr>
      <w:r w:rsidRPr="002C09F4">
        <w:rPr>
          <w:rFonts w:ascii="Times New Roman" w:hAnsi="Times New Roman" w:cs="Times New Roman"/>
          <w:sz w:val="20"/>
          <w:szCs w:val="20"/>
        </w:rPr>
        <w:t xml:space="preserve">протяженность ветхих тепловых сетей, находящихся в эксплуатации = 2,0 км </w:t>
      </w:r>
      <w:r w:rsidRPr="002C09F4">
        <w:rPr>
          <w:rStyle w:val="22"/>
          <w:rFonts w:ascii="Times New Roman" w:hAnsi="Times New Roman" w:cs="Times New Roman"/>
          <w:sz w:val="20"/>
          <w:szCs w:val="20"/>
        </w:rPr>
        <w:t>Кс = (8,03-2,0)/8,03= 0,75;</w:t>
      </w:r>
    </w:p>
    <w:p w:rsidR="00010B36" w:rsidRPr="002C09F4" w:rsidRDefault="00010B36" w:rsidP="00010B36">
      <w:pPr>
        <w:framePr w:w="9413" w:h="9701" w:hRule="exact" w:wrap="none" w:vAnchor="page" w:hAnchor="page" w:x="1911" w:y="4941"/>
        <w:widowControl w:val="0"/>
        <w:numPr>
          <w:ilvl w:val="0"/>
          <w:numId w:val="30"/>
        </w:numPr>
        <w:tabs>
          <w:tab w:val="left" w:pos="996"/>
        </w:tabs>
        <w:spacing w:after="64" w:line="230"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Показатель интенсивности отказов тепловых сетей </w:t>
      </w:r>
      <w:r w:rsidRPr="002C09F4">
        <w:rPr>
          <w:rStyle w:val="2115pt"/>
          <w:rFonts w:ascii="Times New Roman" w:hAnsi="Times New Roman" w:cs="Times New Roman"/>
          <w:b w:val="0"/>
          <w:bCs w:val="0"/>
          <w:sz w:val="20"/>
          <w:szCs w:val="20"/>
        </w:rPr>
        <w:t xml:space="preserve">(К </w:t>
      </w:r>
      <w:proofErr w:type="spellStart"/>
      <w:r w:rsidRPr="002C09F4">
        <w:rPr>
          <w:rFonts w:ascii="Times New Roman" w:hAnsi="Times New Roman" w:cs="Times New Roman"/>
          <w:sz w:val="20"/>
          <w:szCs w:val="20"/>
        </w:rPr>
        <w:t>отк</w:t>
      </w:r>
      <w:proofErr w:type="spellEnd"/>
      <w:r w:rsidRPr="002C09F4">
        <w:rPr>
          <w:rFonts w:ascii="Times New Roman" w:hAnsi="Times New Roman" w:cs="Times New Roman"/>
          <w:sz w:val="20"/>
          <w:szCs w:val="20"/>
        </w:rPr>
        <w:t>)1</w:t>
      </w:r>
    </w:p>
    <w:p w:rsidR="00010B36" w:rsidRPr="002C09F4" w:rsidRDefault="00010B36" w:rsidP="00010B36">
      <w:pPr>
        <w:pStyle w:val="160"/>
        <w:framePr w:w="9413" w:h="9701" w:hRule="exact" w:wrap="none" w:vAnchor="page" w:hAnchor="page" w:x="1911" w:y="4941"/>
        <w:shd w:val="clear" w:color="auto" w:fill="auto"/>
        <w:spacing w:before="0" w:after="0" w:line="160" w:lineRule="exact"/>
        <w:ind w:left="3780"/>
        <w:rPr>
          <w:rFonts w:ascii="Times New Roman" w:hAnsi="Times New Roman" w:cs="Times New Roman"/>
          <w:sz w:val="20"/>
          <w:szCs w:val="20"/>
        </w:rPr>
      </w:pPr>
      <w:proofErr w:type="spellStart"/>
      <w:r w:rsidRPr="002C09F4">
        <w:rPr>
          <w:rFonts w:ascii="Times New Roman" w:hAnsi="Times New Roman" w:cs="Times New Roman"/>
          <w:sz w:val="20"/>
          <w:szCs w:val="20"/>
        </w:rPr>
        <w:t>Иотк</w:t>
      </w:r>
      <w:proofErr w:type="spellEnd"/>
      <w:r w:rsidRPr="002C09F4">
        <w:rPr>
          <w:rFonts w:ascii="Times New Roman" w:hAnsi="Times New Roman" w:cs="Times New Roman"/>
          <w:sz w:val="20"/>
          <w:szCs w:val="20"/>
        </w:rPr>
        <w:t xml:space="preserve"> = </w:t>
      </w:r>
      <w:proofErr w:type="spellStart"/>
      <w:r w:rsidRPr="002C09F4">
        <w:rPr>
          <w:rFonts w:ascii="Times New Roman" w:hAnsi="Times New Roman" w:cs="Times New Roman"/>
          <w:sz w:val="20"/>
          <w:szCs w:val="20"/>
        </w:rPr>
        <w:t>Потк</w:t>
      </w:r>
      <w:proofErr w:type="spellEnd"/>
      <w:r w:rsidRPr="002C09F4">
        <w:rPr>
          <w:rFonts w:ascii="Times New Roman" w:hAnsi="Times New Roman" w:cs="Times New Roman"/>
          <w:sz w:val="20"/>
          <w:szCs w:val="20"/>
          <w:lang w:bidi="en-US"/>
        </w:rPr>
        <w:t>/</w:t>
      </w:r>
      <w:r w:rsidRPr="002C09F4">
        <w:rPr>
          <w:rFonts w:ascii="Times New Roman" w:hAnsi="Times New Roman" w:cs="Times New Roman"/>
          <w:sz w:val="20"/>
          <w:szCs w:val="20"/>
          <w:lang w:val="en-US" w:bidi="en-US"/>
        </w:rPr>
        <w:t>S</w:t>
      </w:r>
      <w:r w:rsidRPr="002C09F4">
        <w:rPr>
          <w:rFonts w:ascii="Times New Roman" w:hAnsi="Times New Roman" w:cs="Times New Roman"/>
          <w:sz w:val="20"/>
          <w:szCs w:val="20"/>
          <w:lang w:bidi="en-US"/>
        </w:rPr>
        <w:t xml:space="preserve"> </w:t>
      </w:r>
      <w:r w:rsidRPr="002C09F4">
        <w:rPr>
          <w:rFonts w:ascii="Times New Roman" w:hAnsi="Times New Roman" w:cs="Times New Roman"/>
          <w:sz w:val="20"/>
          <w:szCs w:val="20"/>
        </w:rPr>
        <w:t>[1/(КМ*ГОД)],</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где </w:t>
      </w:r>
      <w:proofErr w:type="spellStart"/>
      <w:r w:rsidRPr="002C09F4">
        <w:rPr>
          <w:rFonts w:ascii="Times New Roman" w:hAnsi="Times New Roman" w:cs="Times New Roman"/>
          <w:sz w:val="20"/>
          <w:szCs w:val="20"/>
        </w:rPr>
        <w:t>Потк</w:t>
      </w:r>
      <w:proofErr w:type="spellEnd"/>
      <w:r w:rsidRPr="002C09F4">
        <w:rPr>
          <w:rFonts w:ascii="Times New Roman" w:hAnsi="Times New Roman" w:cs="Times New Roman"/>
          <w:sz w:val="20"/>
          <w:szCs w:val="20"/>
        </w:rPr>
        <w:t xml:space="preserve"> - количество отказов за 2017 г = 1;</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lang w:val="en-US" w:eastAsia="en-US" w:bidi="en-US"/>
        </w:rPr>
        <w:t>S</w:t>
      </w:r>
      <w:r w:rsidRPr="002C09F4">
        <w:rPr>
          <w:rFonts w:ascii="Times New Roman" w:hAnsi="Times New Roman" w:cs="Times New Roman"/>
          <w:sz w:val="20"/>
          <w:szCs w:val="20"/>
          <w:lang w:eastAsia="en-US" w:bidi="en-US"/>
        </w:rPr>
        <w:t xml:space="preserve">- </w:t>
      </w:r>
      <w:proofErr w:type="gramStart"/>
      <w:r w:rsidRPr="002C09F4">
        <w:rPr>
          <w:rFonts w:ascii="Times New Roman" w:hAnsi="Times New Roman" w:cs="Times New Roman"/>
          <w:sz w:val="20"/>
          <w:szCs w:val="20"/>
        </w:rPr>
        <w:t>протяженность</w:t>
      </w:r>
      <w:proofErr w:type="gramEnd"/>
      <w:r w:rsidRPr="002C09F4">
        <w:rPr>
          <w:rFonts w:ascii="Times New Roman" w:hAnsi="Times New Roman" w:cs="Times New Roman"/>
          <w:sz w:val="20"/>
          <w:szCs w:val="20"/>
        </w:rPr>
        <w:t xml:space="preserve"> тепловой сети данной системы теплоснабжения, =8,03км.</w:t>
      </w:r>
    </w:p>
    <w:p w:rsidR="00010B36" w:rsidRPr="002C09F4" w:rsidRDefault="00010B36" w:rsidP="00010B36">
      <w:pPr>
        <w:framePr w:w="9413" w:h="9701" w:hRule="exact" w:wrap="none" w:vAnchor="page" w:hAnchor="page" w:x="1911" w:y="4941"/>
        <w:rPr>
          <w:rFonts w:ascii="Times New Roman" w:hAnsi="Times New Roman" w:cs="Times New Roman"/>
          <w:sz w:val="20"/>
          <w:szCs w:val="20"/>
        </w:rPr>
      </w:pPr>
      <w:proofErr w:type="spellStart"/>
      <w:r w:rsidRPr="002C09F4">
        <w:rPr>
          <w:rFonts w:ascii="Times New Roman" w:hAnsi="Times New Roman" w:cs="Times New Roman"/>
          <w:sz w:val="20"/>
          <w:szCs w:val="20"/>
        </w:rPr>
        <w:t>Иотк</w:t>
      </w:r>
      <w:proofErr w:type="spellEnd"/>
      <w:r w:rsidRPr="002C09F4">
        <w:rPr>
          <w:rFonts w:ascii="Times New Roman" w:hAnsi="Times New Roman" w:cs="Times New Roman"/>
          <w:sz w:val="20"/>
          <w:szCs w:val="20"/>
        </w:rPr>
        <w:t xml:space="preserve">=1/8,03=0,12 </w:t>
      </w:r>
      <w:r w:rsidRPr="002C09F4">
        <w:rPr>
          <w:rStyle w:val="170"/>
          <w:rFonts w:ascii="Times New Roman" w:hAnsi="Times New Roman" w:cs="Times New Roman"/>
          <w:sz w:val="20"/>
          <w:szCs w:val="20"/>
        </w:rPr>
        <w:t xml:space="preserve">тогда </w:t>
      </w:r>
      <w:r w:rsidRPr="002C09F4">
        <w:rPr>
          <w:rStyle w:val="17115pt"/>
          <w:rFonts w:ascii="Times New Roman" w:hAnsi="Times New Roman" w:cs="Times New Roman"/>
          <w:sz w:val="20"/>
          <w:szCs w:val="20"/>
        </w:rPr>
        <w:t xml:space="preserve">при </w:t>
      </w:r>
      <w:proofErr w:type="spellStart"/>
      <w:r w:rsidRPr="002C09F4">
        <w:rPr>
          <w:rStyle w:val="170"/>
          <w:rFonts w:ascii="Times New Roman" w:hAnsi="Times New Roman" w:cs="Times New Roman"/>
          <w:sz w:val="20"/>
          <w:szCs w:val="20"/>
        </w:rPr>
        <w:t>И</w:t>
      </w:r>
      <w:r w:rsidRPr="002C09F4">
        <w:rPr>
          <w:rStyle w:val="170"/>
          <w:rFonts w:ascii="Times New Roman" w:hAnsi="Times New Roman" w:cs="Times New Roman"/>
          <w:sz w:val="20"/>
          <w:szCs w:val="20"/>
          <w:vertAlign w:val="subscript"/>
        </w:rPr>
        <w:t>ОТ</w:t>
      </w:r>
      <w:r w:rsidRPr="002C09F4">
        <w:rPr>
          <w:rStyle w:val="170"/>
          <w:rFonts w:ascii="Times New Roman" w:hAnsi="Times New Roman" w:cs="Times New Roman"/>
          <w:sz w:val="20"/>
          <w:szCs w:val="20"/>
        </w:rPr>
        <w:t>к</w:t>
      </w:r>
      <w:proofErr w:type="spellEnd"/>
      <w:r w:rsidRPr="002C09F4">
        <w:rPr>
          <w:rStyle w:val="170"/>
          <w:rFonts w:ascii="Times New Roman" w:hAnsi="Times New Roman" w:cs="Times New Roman"/>
          <w:sz w:val="20"/>
          <w:szCs w:val="20"/>
        </w:rPr>
        <w:t xml:space="preserve">=до </w:t>
      </w:r>
      <w:r w:rsidRPr="002C09F4">
        <w:rPr>
          <w:rFonts w:ascii="Times New Roman" w:hAnsi="Times New Roman" w:cs="Times New Roman"/>
          <w:sz w:val="20"/>
          <w:szCs w:val="20"/>
        </w:rPr>
        <w:t xml:space="preserve">0,2 </w:t>
      </w:r>
      <w:r w:rsidRPr="002C09F4">
        <w:rPr>
          <w:rStyle w:val="170"/>
          <w:rFonts w:ascii="Times New Roman" w:hAnsi="Times New Roman" w:cs="Times New Roman"/>
          <w:sz w:val="20"/>
          <w:szCs w:val="20"/>
        </w:rPr>
        <w:t xml:space="preserve">- </w:t>
      </w:r>
      <w:r w:rsidRPr="002C09F4">
        <w:rPr>
          <w:rFonts w:ascii="Times New Roman" w:hAnsi="Times New Roman" w:cs="Times New Roman"/>
          <w:sz w:val="20"/>
          <w:szCs w:val="20"/>
        </w:rPr>
        <w:t>К</w:t>
      </w:r>
      <w:r w:rsidRPr="002C09F4">
        <w:rPr>
          <w:rFonts w:ascii="Times New Roman" w:hAnsi="Times New Roman" w:cs="Times New Roman"/>
          <w:sz w:val="20"/>
          <w:szCs w:val="20"/>
          <w:vertAlign w:val="subscript"/>
        </w:rPr>
        <w:t>0Г</w:t>
      </w:r>
      <w:r w:rsidRPr="002C09F4">
        <w:rPr>
          <w:rFonts w:ascii="Times New Roman" w:hAnsi="Times New Roman" w:cs="Times New Roman"/>
          <w:sz w:val="20"/>
          <w:szCs w:val="20"/>
        </w:rPr>
        <w:t xml:space="preserve">к- </w:t>
      </w:r>
      <w:r w:rsidRPr="002C09F4">
        <w:rPr>
          <w:rStyle w:val="170"/>
          <w:rFonts w:ascii="Times New Roman" w:hAnsi="Times New Roman" w:cs="Times New Roman"/>
          <w:sz w:val="20"/>
          <w:szCs w:val="20"/>
        </w:rPr>
        <w:t xml:space="preserve">= </w:t>
      </w:r>
      <w:r w:rsidRPr="002C09F4">
        <w:rPr>
          <w:rStyle w:val="17115pt0"/>
          <w:rFonts w:ascii="Times New Roman" w:hAnsi="Times New Roman" w:cs="Times New Roman"/>
          <w:sz w:val="20"/>
          <w:szCs w:val="20"/>
        </w:rPr>
        <w:t>1,0;</w:t>
      </w:r>
    </w:p>
    <w:p w:rsidR="00010B36" w:rsidRPr="002C09F4" w:rsidRDefault="00010B36" w:rsidP="00010B36">
      <w:pPr>
        <w:framePr w:w="9413" w:h="9701" w:hRule="exact" w:wrap="none" w:vAnchor="page" w:hAnchor="page" w:x="1911" w:y="4941"/>
        <w:widowControl w:val="0"/>
        <w:numPr>
          <w:ilvl w:val="0"/>
          <w:numId w:val="30"/>
        </w:numPr>
        <w:tabs>
          <w:tab w:val="left" w:pos="971"/>
        </w:tabs>
        <w:spacing w:after="0"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Показатель готовности теплоснабжающих организаций к проведению аварийн</w:t>
      </w:r>
      <w:proofErr w:type="gramStart"/>
      <w:r w:rsidRPr="002C09F4">
        <w:rPr>
          <w:rFonts w:ascii="Times New Roman" w:hAnsi="Times New Roman" w:cs="Times New Roman"/>
          <w:sz w:val="20"/>
          <w:szCs w:val="20"/>
        </w:rPr>
        <w:t>о-</w:t>
      </w:r>
      <w:proofErr w:type="gramEnd"/>
      <w:r w:rsidRPr="002C09F4">
        <w:rPr>
          <w:rFonts w:ascii="Times New Roman" w:hAnsi="Times New Roman" w:cs="Times New Roman"/>
          <w:sz w:val="20"/>
          <w:szCs w:val="20"/>
        </w:rPr>
        <w:t xml:space="preserve"> восстановительных работ в системах теплоснабжения (общий показатель) базируется на показателях:</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укомплектованности ремонтным и оперативно-ремонтным персоналом </w:t>
      </w:r>
      <w:proofErr w:type="spellStart"/>
      <w:r w:rsidRPr="002C09F4">
        <w:rPr>
          <w:rFonts w:ascii="Times New Roman" w:hAnsi="Times New Roman" w:cs="Times New Roman"/>
          <w:sz w:val="20"/>
          <w:szCs w:val="20"/>
        </w:rPr>
        <w:t>Кп</w:t>
      </w:r>
      <w:proofErr w:type="spellEnd"/>
      <w:r w:rsidRPr="002C09F4">
        <w:rPr>
          <w:rFonts w:ascii="Times New Roman" w:hAnsi="Times New Roman" w:cs="Times New Roman"/>
          <w:sz w:val="20"/>
          <w:szCs w:val="20"/>
        </w:rPr>
        <w:t>=1;</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оснащенности машинами, специальными механизмами и оборудованием </w:t>
      </w:r>
      <w:proofErr w:type="gramStart"/>
      <w:r w:rsidRPr="002C09F4">
        <w:rPr>
          <w:rStyle w:val="2115pt"/>
          <w:rFonts w:ascii="Times New Roman" w:hAnsi="Times New Roman" w:cs="Times New Roman"/>
          <w:b w:val="0"/>
          <w:bCs w:val="0"/>
          <w:sz w:val="20"/>
          <w:szCs w:val="20"/>
        </w:rPr>
        <w:t>Км</w:t>
      </w:r>
      <w:proofErr w:type="gramEnd"/>
      <w:r w:rsidRPr="002C09F4">
        <w:rPr>
          <w:rStyle w:val="2115pt"/>
          <w:rFonts w:ascii="Times New Roman" w:hAnsi="Times New Roman" w:cs="Times New Roman"/>
          <w:b w:val="0"/>
          <w:bCs w:val="0"/>
          <w:sz w:val="20"/>
          <w:szCs w:val="20"/>
        </w:rPr>
        <w:t>=1;</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наличия основных материально-технических ресурсов </w:t>
      </w:r>
      <w:proofErr w:type="spellStart"/>
      <w:r w:rsidRPr="002C09F4">
        <w:rPr>
          <w:rStyle w:val="2115pt0"/>
          <w:rFonts w:ascii="Times New Roman" w:hAnsi="Times New Roman" w:cs="Times New Roman"/>
          <w:sz w:val="20"/>
          <w:szCs w:val="20"/>
        </w:rPr>
        <w:t>Ктр</w:t>
      </w:r>
      <w:proofErr w:type="spellEnd"/>
      <w:r w:rsidRPr="002C09F4">
        <w:rPr>
          <w:rStyle w:val="2115pt0"/>
          <w:rFonts w:ascii="Times New Roman" w:hAnsi="Times New Roman" w:cs="Times New Roman"/>
          <w:sz w:val="20"/>
          <w:szCs w:val="20"/>
        </w:rPr>
        <w:t>=0,5;</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укомплектованности передвижными автономными источниками электропитания для ведения аварийно-восстановительных работ </w:t>
      </w:r>
      <w:r w:rsidRPr="002C09F4">
        <w:rPr>
          <w:rStyle w:val="2115pt"/>
          <w:rFonts w:ascii="Times New Roman" w:hAnsi="Times New Roman" w:cs="Times New Roman"/>
          <w:b w:val="0"/>
          <w:bCs w:val="0"/>
          <w:sz w:val="20"/>
          <w:szCs w:val="20"/>
        </w:rPr>
        <w:t>Кист=1.</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Общий показатель готовности теплоснабжающих организаций к проведению восстановительных работ в системах теплоснабжения к выполнению аварийн</w:t>
      </w:r>
      <w:proofErr w:type="gramStart"/>
      <w:r w:rsidRPr="002C09F4">
        <w:rPr>
          <w:rFonts w:ascii="Times New Roman" w:hAnsi="Times New Roman" w:cs="Times New Roman"/>
          <w:sz w:val="20"/>
          <w:szCs w:val="20"/>
        </w:rPr>
        <w:t>о-</w:t>
      </w:r>
      <w:proofErr w:type="gramEnd"/>
      <w:r w:rsidRPr="002C09F4">
        <w:rPr>
          <w:rFonts w:ascii="Times New Roman" w:hAnsi="Times New Roman" w:cs="Times New Roman"/>
          <w:sz w:val="20"/>
          <w:szCs w:val="20"/>
        </w:rPr>
        <w:t xml:space="preserve"> восстановительных работ определяется следующим образом:</w:t>
      </w:r>
    </w:p>
    <w:p w:rsidR="00010B36" w:rsidRPr="002C09F4" w:rsidRDefault="00010B36" w:rsidP="00010B36">
      <w:pPr>
        <w:framePr w:w="9413" w:h="9701" w:hRule="exact" w:wrap="none" w:vAnchor="page" w:hAnchor="page" w:x="1911" w:y="4941"/>
        <w:spacing w:line="274" w:lineRule="exact"/>
        <w:ind w:firstLine="740"/>
        <w:jc w:val="both"/>
        <w:rPr>
          <w:rFonts w:ascii="Times New Roman" w:hAnsi="Times New Roman" w:cs="Times New Roman"/>
          <w:sz w:val="20"/>
          <w:szCs w:val="20"/>
        </w:rPr>
      </w:pPr>
      <w:proofErr w:type="spellStart"/>
      <w:r w:rsidRPr="002C09F4">
        <w:rPr>
          <w:rFonts w:ascii="Times New Roman" w:hAnsi="Times New Roman" w:cs="Times New Roman"/>
          <w:sz w:val="20"/>
          <w:szCs w:val="20"/>
        </w:rPr>
        <w:t>Кгот</w:t>
      </w:r>
      <w:proofErr w:type="spellEnd"/>
      <w:r w:rsidRPr="002C09F4">
        <w:rPr>
          <w:rFonts w:ascii="Times New Roman" w:hAnsi="Times New Roman" w:cs="Times New Roman"/>
          <w:sz w:val="20"/>
          <w:szCs w:val="20"/>
        </w:rPr>
        <w:t xml:space="preserve"> = 0,25*</w:t>
      </w:r>
      <w:proofErr w:type="spellStart"/>
      <w:r w:rsidRPr="002C09F4">
        <w:rPr>
          <w:rFonts w:ascii="Times New Roman" w:hAnsi="Times New Roman" w:cs="Times New Roman"/>
          <w:sz w:val="20"/>
          <w:szCs w:val="20"/>
        </w:rPr>
        <w:t>Кп</w:t>
      </w:r>
      <w:proofErr w:type="spellEnd"/>
      <w:r w:rsidRPr="002C09F4">
        <w:rPr>
          <w:rFonts w:ascii="Times New Roman" w:hAnsi="Times New Roman" w:cs="Times New Roman"/>
          <w:sz w:val="20"/>
          <w:szCs w:val="20"/>
        </w:rPr>
        <w:t xml:space="preserve"> + 0,35*Км + 0,3*</w:t>
      </w:r>
      <w:proofErr w:type="spellStart"/>
      <w:r w:rsidRPr="002C09F4">
        <w:rPr>
          <w:rFonts w:ascii="Times New Roman" w:hAnsi="Times New Roman" w:cs="Times New Roman"/>
          <w:sz w:val="20"/>
          <w:szCs w:val="20"/>
        </w:rPr>
        <w:t>Ктр</w:t>
      </w:r>
      <w:proofErr w:type="spellEnd"/>
      <w:r w:rsidRPr="002C09F4">
        <w:rPr>
          <w:rFonts w:ascii="Times New Roman" w:hAnsi="Times New Roman" w:cs="Times New Roman"/>
          <w:sz w:val="20"/>
          <w:szCs w:val="20"/>
        </w:rPr>
        <w:t xml:space="preserve"> + 0,1*Кист = 0,25*1+0,35*1+0,3*0,5+0,1*1 =</w:t>
      </w:r>
    </w:p>
    <w:p w:rsidR="00010B36" w:rsidRPr="002C09F4" w:rsidRDefault="00010B36" w:rsidP="00010B36">
      <w:pPr>
        <w:framePr w:w="9413" w:h="9701" w:hRule="exact" w:wrap="none" w:vAnchor="page" w:hAnchor="page" w:x="1911" w:y="4941"/>
        <w:spacing w:line="274" w:lineRule="exact"/>
        <w:rPr>
          <w:rFonts w:ascii="Times New Roman" w:hAnsi="Times New Roman" w:cs="Times New Roman"/>
          <w:sz w:val="20"/>
          <w:szCs w:val="20"/>
        </w:rPr>
      </w:pPr>
      <w:r w:rsidRPr="002C09F4">
        <w:rPr>
          <w:rFonts w:ascii="Times New Roman" w:hAnsi="Times New Roman" w:cs="Times New Roman"/>
          <w:sz w:val="20"/>
          <w:szCs w:val="20"/>
        </w:rPr>
        <w:t>0,85</w:t>
      </w:r>
    </w:p>
    <w:p w:rsidR="00010B36" w:rsidRPr="002C09F4" w:rsidRDefault="00010B36" w:rsidP="00010B36">
      <w:pPr>
        <w:framePr w:w="9413" w:h="9701" w:hRule="exact" w:wrap="none" w:vAnchor="page" w:hAnchor="page" w:x="1911" w:y="4941"/>
        <w:spacing w:after="56" w:line="269" w:lineRule="exact"/>
        <w:ind w:firstLine="740"/>
        <w:rPr>
          <w:rFonts w:ascii="Times New Roman" w:hAnsi="Times New Roman" w:cs="Times New Roman"/>
          <w:sz w:val="20"/>
          <w:szCs w:val="20"/>
        </w:rPr>
      </w:pPr>
      <w:r w:rsidRPr="002C09F4">
        <w:rPr>
          <w:rFonts w:ascii="Times New Roman" w:hAnsi="Times New Roman" w:cs="Times New Roman"/>
          <w:sz w:val="20"/>
          <w:szCs w:val="20"/>
        </w:rPr>
        <w:t xml:space="preserve">Общая оценка готовности теплоснабжающих организаций </w:t>
      </w:r>
      <w:proofErr w:type="gramStart"/>
      <w:r w:rsidRPr="002C09F4">
        <w:rPr>
          <w:rFonts w:ascii="Times New Roman" w:hAnsi="Times New Roman" w:cs="Times New Roman"/>
          <w:sz w:val="20"/>
          <w:szCs w:val="20"/>
        </w:rPr>
        <w:t>-у</w:t>
      </w:r>
      <w:proofErr w:type="gramEnd"/>
      <w:r w:rsidRPr="002C09F4">
        <w:rPr>
          <w:rFonts w:ascii="Times New Roman" w:hAnsi="Times New Roman" w:cs="Times New Roman"/>
          <w:sz w:val="20"/>
          <w:szCs w:val="20"/>
        </w:rPr>
        <w:t>довлетворительная готовность</w:t>
      </w:r>
    </w:p>
    <w:p w:rsidR="00010B36" w:rsidRPr="002C09F4" w:rsidRDefault="00010B36" w:rsidP="00010B36">
      <w:pPr>
        <w:pStyle w:val="60"/>
        <w:framePr w:w="9413" w:h="9701" w:hRule="exact" w:wrap="none" w:vAnchor="page" w:hAnchor="page" w:x="1911" w:y="4941"/>
        <w:shd w:val="clear" w:color="auto" w:fill="auto"/>
        <w:spacing w:after="64"/>
        <w:jc w:val="left"/>
        <w:rPr>
          <w:rFonts w:ascii="Times New Roman" w:hAnsi="Times New Roman" w:cs="Times New Roman"/>
          <w:sz w:val="20"/>
          <w:szCs w:val="20"/>
        </w:rPr>
      </w:pPr>
      <w:r w:rsidRPr="002C09F4">
        <w:rPr>
          <w:rStyle w:val="611pt"/>
          <w:rFonts w:ascii="Times New Roman" w:hAnsi="Times New Roman" w:cs="Times New Roman"/>
          <w:sz w:val="20"/>
          <w:szCs w:val="20"/>
        </w:rPr>
        <w:t xml:space="preserve">В зависимости от полученных показателей надежности Кс, </w:t>
      </w:r>
      <w:proofErr w:type="spellStart"/>
      <w:r w:rsidRPr="002C09F4">
        <w:rPr>
          <w:rStyle w:val="611pt"/>
          <w:rFonts w:ascii="Times New Roman" w:hAnsi="Times New Roman" w:cs="Times New Roman"/>
          <w:sz w:val="20"/>
          <w:szCs w:val="20"/>
        </w:rPr>
        <w:t>Котк</w:t>
      </w:r>
      <w:proofErr w:type="spellEnd"/>
      <w:r w:rsidRPr="002C09F4">
        <w:rPr>
          <w:rStyle w:val="611pt"/>
          <w:rFonts w:ascii="Times New Roman" w:hAnsi="Times New Roman" w:cs="Times New Roman"/>
          <w:sz w:val="20"/>
          <w:szCs w:val="20"/>
        </w:rPr>
        <w:t xml:space="preserve">, </w:t>
      </w:r>
      <w:proofErr w:type="spellStart"/>
      <w:r w:rsidRPr="002C09F4">
        <w:rPr>
          <w:rStyle w:val="611pt"/>
          <w:rFonts w:ascii="Times New Roman" w:hAnsi="Times New Roman" w:cs="Times New Roman"/>
          <w:sz w:val="20"/>
          <w:szCs w:val="20"/>
        </w:rPr>
        <w:t>Кгот</w:t>
      </w:r>
      <w:proofErr w:type="spellEnd"/>
      <w:r w:rsidRPr="002C09F4">
        <w:rPr>
          <w:rStyle w:val="611pt"/>
          <w:rFonts w:ascii="Times New Roman" w:hAnsi="Times New Roman" w:cs="Times New Roman"/>
          <w:sz w:val="20"/>
          <w:szCs w:val="20"/>
        </w:rPr>
        <w:t xml:space="preserve"> </w:t>
      </w:r>
      <w:r w:rsidRPr="002C09F4">
        <w:rPr>
          <w:rFonts w:ascii="Times New Roman" w:hAnsi="Times New Roman" w:cs="Times New Roman"/>
          <w:sz w:val="20"/>
          <w:szCs w:val="20"/>
        </w:rPr>
        <w:t xml:space="preserve">тепловые сети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и </w:t>
      </w:r>
      <w:proofErr w:type="spellStart"/>
      <w:r w:rsidRPr="002C09F4">
        <w:rPr>
          <w:rFonts w:ascii="Times New Roman" w:hAnsi="Times New Roman" w:cs="Times New Roman"/>
          <w:sz w:val="20"/>
          <w:szCs w:val="20"/>
        </w:rPr>
        <w:t>с.Никцдо</w:t>
      </w:r>
      <w:proofErr w:type="spellEnd"/>
      <w:r w:rsidRPr="002C09F4">
        <w:rPr>
          <w:rFonts w:ascii="Times New Roman" w:hAnsi="Times New Roman" w:cs="Times New Roman"/>
          <w:sz w:val="20"/>
          <w:szCs w:val="20"/>
        </w:rPr>
        <w:t xml:space="preserve">-Петровка могут быть оценены как надежные </w:t>
      </w:r>
      <w:proofErr w:type="spellStart"/>
      <w:r w:rsidRPr="002C09F4">
        <w:rPr>
          <w:rFonts w:ascii="Times New Roman" w:hAnsi="Times New Roman" w:cs="Times New Roman"/>
          <w:sz w:val="20"/>
          <w:szCs w:val="20"/>
        </w:rPr>
        <w:t>Ктс</w:t>
      </w:r>
      <w:proofErr w:type="spellEnd"/>
      <w:r w:rsidRPr="002C09F4">
        <w:rPr>
          <w:rFonts w:ascii="Times New Roman" w:hAnsi="Times New Roman" w:cs="Times New Roman"/>
          <w:sz w:val="20"/>
          <w:szCs w:val="20"/>
        </w:rPr>
        <w:t>=0,87 (о г 0,75 до 0,89)</w:t>
      </w:r>
    </w:p>
    <w:p w:rsidR="00010B36" w:rsidRPr="002C09F4" w:rsidRDefault="00010B36" w:rsidP="00010B36">
      <w:pPr>
        <w:framePr w:w="9413" w:h="9701" w:hRule="exact" w:wrap="none" w:vAnchor="page" w:hAnchor="page" w:x="1911" w:y="4941"/>
        <w:spacing w:line="269"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Общая оценка надежности системы теплоснабжения определяется исходя из оценок надежности источника тепловой энергии и тепловых сетей. Общая оценка надежности системы теплоснабжения определяется как наихудшая из оценок надежности источника тепловой энергии или тепловых сетей.</w:t>
      </w:r>
    </w:p>
    <w:p w:rsidR="00010B36" w:rsidRPr="002C09F4" w:rsidRDefault="00010B36" w:rsidP="00010B36">
      <w:pPr>
        <w:pStyle w:val="60"/>
        <w:framePr w:w="9413" w:h="9701" w:hRule="exact" w:wrap="none" w:vAnchor="page" w:hAnchor="page" w:x="1911" w:y="4941"/>
        <w:shd w:val="clear" w:color="auto" w:fill="auto"/>
        <w:spacing w:line="269" w:lineRule="exact"/>
        <w:rPr>
          <w:rFonts w:ascii="Times New Roman" w:hAnsi="Times New Roman" w:cs="Times New Roman"/>
          <w:sz w:val="20"/>
          <w:szCs w:val="20"/>
        </w:rPr>
      </w:pPr>
      <w:r w:rsidRPr="002C09F4">
        <w:rPr>
          <w:rFonts w:ascii="Times New Roman" w:hAnsi="Times New Roman" w:cs="Times New Roman"/>
          <w:sz w:val="20"/>
          <w:szCs w:val="20"/>
        </w:rPr>
        <w:t xml:space="preserve">Система теплоснабжения </w:t>
      </w:r>
      <w:proofErr w:type="spellStart"/>
      <w:r w:rsidRPr="002C09F4">
        <w:rPr>
          <w:rFonts w:ascii="Times New Roman" w:hAnsi="Times New Roman" w:cs="Times New Roman"/>
          <w:sz w:val="20"/>
          <w:szCs w:val="20"/>
        </w:rPr>
        <w:t>с</w:t>
      </w:r>
      <w:proofErr w:type="gramStart"/>
      <w:r w:rsidRPr="002C09F4">
        <w:rPr>
          <w:rFonts w:ascii="Times New Roman" w:hAnsi="Times New Roman" w:cs="Times New Roman"/>
          <w:sz w:val="20"/>
          <w:szCs w:val="20"/>
        </w:rPr>
        <w:t>.Г</w:t>
      </w:r>
      <w:proofErr w:type="gramEnd"/>
      <w:r w:rsidRPr="002C09F4">
        <w:rPr>
          <w:rFonts w:ascii="Times New Roman" w:hAnsi="Times New Roman" w:cs="Times New Roman"/>
          <w:sz w:val="20"/>
          <w:szCs w:val="20"/>
        </w:rPr>
        <w:t>ородок</w:t>
      </w:r>
      <w:proofErr w:type="spellEnd"/>
      <w:r w:rsidRPr="002C09F4">
        <w:rPr>
          <w:rFonts w:ascii="Times New Roman" w:hAnsi="Times New Roman" w:cs="Times New Roman"/>
          <w:sz w:val="20"/>
          <w:szCs w:val="20"/>
        </w:rPr>
        <w:t xml:space="preserve"> и </w:t>
      </w:r>
      <w:proofErr w:type="spellStart"/>
      <w:r w:rsidRPr="002C09F4">
        <w:rPr>
          <w:rFonts w:ascii="Times New Roman" w:hAnsi="Times New Roman" w:cs="Times New Roman"/>
          <w:sz w:val="20"/>
          <w:szCs w:val="20"/>
        </w:rPr>
        <w:t>с.Николо</w:t>
      </w:r>
      <w:proofErr w:type="spellEnd"/>
      <w:r w:rsidRPr="002C09F4">
        <w:rPr>
          <w:rFonts w:ascii="Times New Roman" w:hAnsi="Times New Roman" w:cs="Times New Roman"/>
          <w:sz w:val="20"/>
          <w:szCs w:val="20"/>
        </w:rPr>
        <w:t>-Петровка может быть оценена как ненадежная.</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60"/>
        <w:framePr w:w="9418" w:h="14658" w:hRule="exact" w:wrap="none" w:vAnchor="page" w:hAnchor="page" w:x="1942" w:y="894"/>
        <w:shd w:val="clear" w:color="auto" w:fill="auto"/>
        <w:spacing w:line="230" w:lineRule="exact"/>
        <w:ind w:firstLine="0"/>
        <w:jc w:val="right"/>
        <w:rPr>
          <w:rFonts w:ascii="Times New Roman" w:hAnsi="Times New Roman" w:cs="Times New Roman"/>
          <w:sz w:val="20"/>
          <w:szCs w:val="20"/>
        </w:rPr>
      </w:pPr>
      <w:r w:rsidRPr="002C09F4">
        <w:rPr>
          <w:rFonts w:ascii="Times New Roman" w:hAnsi="Times New Roman" w:cs="Times New Roman"/>
          <w:sz w:val="20"/>
          <w:szCs w:val="20"/>
        </w:rPr>
        <w:lastRenderedPageBreak/>
        <w:t>Раздел 5. Мероприятия по комплексному развитию коммунальной инфраструктуры,</w:t>
      </w:r>
    </w:p>
    <w:p w:rsidR="00010B36" w:rsidRPr="002C09F4" w:rsidRDefault="00010B36" w:rsidP="00010B36">
      <w:pPr>
        <w:pStyle w:val="60"/>
        <w:framePr w:w="9418" w:h="14658" w:hRule="exact" w:wrap="none" w:vAnchor="page" w:hAnchor="page" w:x="1942" w:y="894"/>
        <w:shd w:val="clear" w:color="auto" w:fill="auto"/>
        <w:spacing w:after="273" w:line="230" w:lineRule="exact"/>
        <w:ind w:firstLine="760"/>
        <w:rPr>
          <w:rFonts w:ascii="Times New Roman" w:hAnsi="Times New Roman" w:cs="Times New Roman"/>
          <w:sz w:val="20"/>
          <w:szCs w:val="20"/>
        </w:rPr>
      </w:pPr>
      <w:r w:rsidRPr="002C09F4">
        <w:rPr>
          <w:rFonts w:ascii="Times New Roman" w:hAnsi="Times New Roman" w:cs="Times New Roman"/>
          <w:sz w:val="20"/>
          <w:szCs w:val="20"/>
        </w:rPr>
        <w:t>источники инвестиций, тарифы и доступность программы для населения</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proofErr w:type="gramStart"/>
      <w:r w:rsidRPr="002C09F4">
        <w:rPr>
          <w:rFonts w:ascii="Times New Roman" w:hAnsi="Times New Roman" w:cs="Times New Roman"/>
          <w:sz w:val="20"/>
          <w:szCs w:val="20"/>
        </w:rPr>
        <w:t xml:space="preserve">Программа комплексного развития систем коммунальной инфраструктуры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на 2019-2034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sidRPr="002C09F4">
        <w:rPr>
          <w:rFonts w:ascii="Times New Roman" w:hAnsi="Times New Roman" w:cs="Times New Roman"/>
          <w:sz w:val="20"/>
          <w:szCs w:val="20"/>
        </w:rPr>
        <w:t xml:space="preserve"> внебюджетных источников для модернизации объектов коммунальной инфраструктуры, улучшения экологической обстановки.</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Основными факторами, определяющими направления </w:t>
      </w:r>
      <w:proofErr w:type="gramStart"/>
      <w:r w:rsidRPr="002C09F4">
        <w:rPr>
          <w:rFonts w:ascii="Times New Roman" w:hAnsi="Times New Roman" w:cs="Times New Roman"/>
          <w:sz w:val="20"/>
          <w:szCs w:val="20"/>
        </w:rPr>
        <w:t>разработки программы комплексного развития системы коммунальной инфраструктуры</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на 2019-2034 г являются:</w:t>
      </w:r>
    </w:p>
    <w:p w:rsidR="00010B36" w:rsidRPr="002C09F4" w:rsidRDefault="00010B36" w:rsidP="00010B36">
      <w:pPr>
        <w:framePr w:w="9418" w:h="14658" w:hRule="exact" w:wrap="none" w:vAnchor="page" w:hAnchor="page" w:x="1942" w:y="894"/>
        <w:widowControl w:val="0"/>
        <w:numPr>
          <w:ilvl w:val="0"/>
          <w:numId w:val="31"/>
        </w:numPr>
        <w:tabs>
          <w:tab w:val="left" w:pos="9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тенденции социально-экономического развития поселения;</w:t>
      </w:r>
    </w:p>
    <w:p w:rsidR="00010B36" w:rsidRPr="002C09F4" w:rsidRDefault="00010B36" w:rsidP="00010B36">
      <w:pPr>
        <w:framePr w:w="9418" w:h="14658" w:hRule="exact" w:wrap="none" w:vAnchor="page" w:hAnchor="page" w:x="1942" w:y="894"/>
        <w:widowControl w:val="0"/>
        <w:numPr>
          <w:ilvl w:val="0"/>
          <w:numId w:val="31"/>
        </w:numPr>
        <w:tabs>
          <w:tab w:val="left" w:pos="958"/>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состояние существующей системы коммунальной инфраструктуры;</w:t>
      </w:r>
    </w:p>
    <w:p w:rsidR="00010B36" w:rsidRPr="002C09F4" w:rsidRDefault="00010B36" w:rsidP="00010B36">
      <w:pPr>
        <w:framePr w:w="9418" w:h="14658" w:hRule="exact" w:wrap="none" w:vAnchor="page" w:hAnchor="page" w:x="1942" w:y="894"/>
        <w:widowControl w:val="0"/>
        <w:numPr>
          <w:ilvl w:val="0"/>
          <w:numId w:val="31"/>
        </w:numPr>
        <w:tabs>
          <w:tab w:val="left" w:pos="913"/>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перспективное строительство малоэтажных домов, направленное на улучшение жилищных условий граждан;</w:t>
      </w:r>
    </w:p>
    <w:p w:rsidR="00010B36" w:rsidRPr="002C09F4" w:rsidRDefault="00010B36" w:rsidP="00010B36">
      <w:pPr>
        <w:framePr w:w="9418" w:h="14658" w:hRule="exact" w:wrap="none" w:vAnchor="page" w:hAnchor="page" w:x="1942" w:y="894"/>
        <w:widowControl w:val="0"/>
        <w:numPr>
          <w:ilvl w:val="0"/>
          <w:numId w:val="31"/>
        </w:numPr>
        <w:tabs>
          <w:tab w:val="left" w:pos="96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сохранение оценочных показателей потребления коммунальных услуг.</w:t>
      </w:r>
    </w:p>
    <w:p w:rsidR="00010B36" w:rsidRPr="002C09F4" w:rsidRDefault="00010B36" w:rsidP="00010B36">
      <w:pPr>
        <w:framePr w:w="9418" w:h="14658" w:hRule="exact" w:wrap="none" w:vAnchor="page" w:hAnchor="page" w:x="1942" w:y="894"/>
        <w:spacing w:line="274" w:lineRule="exact"/>
        <w:jc w:val="right"/>
        <w:rPr>
          <w:rFonts w:ascii="Times New Roman" w:hAnsi="Times New Roman" w:cs="Times New Roman"/>
          <w:sz w:val="20"/>
          <w:szCs w:val="20"/>
        </w:rPr>
      </w:pPr>
      <w:r w:rsidRPr="002C09F4">
        <w:rPr>
          <w:rFonts w:ascii="Times New Roman" w:hAnsi="Times New Roman" w:cs="Times New Roman"/>
          <w:sz w:val="20"/>
          <w:szCs w:val="20"/>
        </w:rPr>
        <w:t>Мероприятия разрабатывались исходя из целевых индикаторов, представляющих</w:t>
      </w:r>
    </w:p>
    <w:p w:rsidR="00010B36" w:rsidRPr="002C09F4" w:rsidRDefault="00010B36" w:rsidP="00010B36">
      <w:pPr>
        <w:framePr w:w="9418" w:h="14658" w:hRule="exact" w:wrap="none" w:vAnchor="page" w:hAnchor="page" w:x="1942" w:y="894"/>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Комплекс мероприятий по развитию системы коммунальной инфраструктуры, сельсовета разработан по следующим направлениям:</w:t>
      </w:r>
    </w:p>
    <w:p w:rsidR="00010B36" w:rsidRPr="002C09F4" w:rsidRDefault="00010B36" w:rsidP="00010B36">
      <w:pPr>
        <w:framePr w:w="9418" w:h="14658" w:hRule="exact" w:wrap="none" w:vAnchor="page" w:hAnchor="page" w:x="1942" w:y="894"/>
        <w:spacing w:line="274" w:lineRule="exact"/>
        <w:ind w:firstLine="500"/>
        <w:jc w:val="both"/>
        <w:rPr>
          <w:rFonts w:ascii="Times New Roman" w:hAnsi="Times New Roman" w:cs="Times New Roman"/>
          <w:sz w:val="20"/>
          <w:szCs w:val="20"/>
        </w:rPr>
      </w:pPr>
      <w:r w:rsidRPr="002C09F4">
        <w:rPr>
          <w:rFonts w:ascii="Times New Roman" w:hAnsi="Times New Roman" w:cs="Times New Roman"/>
          <w:sz w:val="20"/>
          <w:szCs w:val="20"/>
        </w:rPr>
        <w:t>• -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010B36" w:rsidRPr="002C09F4" w:rsidRDefault="00010B36" w:rsidP="00010B36">
      <w:pPr>
        <w:framePr w:w="9418" w:h="14658" w:hRule="exact" w:wrap="none" w:vAnchor="page" w:hAnchor="page" w:x="1942" w:y="894"/>
        <w:widowControl w:val="0"/>
        <w:numPr>
          <w:ilvl w:val="0"/>
          <w:numId w:val="31"/>
        </w:numPr>
        <w:tabs>
          <w:tab w:val="left" w:pos="912"/>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строительство сетей в целях подключения новых потребителей объектов капитального строительства.</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и срокам реализации.</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Объемы мероприятий определены усреднено. Список мероприятий на конкретном объекте детализируется после разработки проектно-сметной документации.</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Стоимость мероприятий определена на основании смет организаций коммунального комплекс^, укрупненных показателей стоимости строительства в условиях Красноярского края, прейскурантов поставщиков оборудования и открытых источников информации с учетом уровня цен 2018г.</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Финансовые потребности на реализацию мероприятий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010B36" w:rsidRPr="002C09F4" w:rsidRDefault="00010B36" w:rsidP="00010B36">
      <w:pPr>
        <w:framePr w:w="9418" w:h="14658" w:hRule="exact" w:wrap="none" w:vAnchor="page" w:hAnchor="page" w:x="1942" w:y="894"/>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Источниками финансирования мероприятий Программы являются средства бюджета Красноярского края, бюджета Минусинского района, бюджета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а также внебюджетные источники.</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lastRenderedPageBreak/>
        <w:t>Объемы финансирования мероприятий из регионального и местного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краевого и местного бюджета на соответствующий финансовый год с учетом результатов реализации мероприятий в предыдущем финансовом году.</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Внебюджетными источниками в сфере деятельности организаций коммунального комплекса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w:t>
      </w:r>
      <w:proofErr w:type="gramStart"/>
      <w:r w:rsidRPr="002C09F4">
        <w:rPr>
          <w:rFonts w:ascii="Times New Roman" w:hAnsi="Times New Roman" w:cs="Times New Roman"/>
          <w:sz w:val="20"/>
          <w:szCs w:val="20"/>
        </w:rPr>
        <w:t>случае</w:t>
      </w:r>
      <w:proofErr w:type="gramEnd"/>
      <w:r w:rsidRPr="002C09F4">
        <w:rPr>
          <w:rFonts w:ascii="Times New Roman" w:hAnsi="Times New Roman" w:cs="Times New Roman"/>
          <w:sz w:val="20"/>
          <w:szCs w:val="20"/>
        </w:rPr>
        <w:t xml:space="preserve">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во всех инвестиционных проектах (подразделах программы). При</w:t>
      </w:r>
      <w:proofErr w:type="gramStart"/>
      <w:r w:rsidRPr="002C09F4">
        <w:rPr>
          <w:rFonts w:ascii="Times New Roman" w:hAnsi="Times New Roman" w:cs="Times New Roman"/>
          <w:sz w:val="20"/>
          <w:szCs w:val="20"/>
        </w:rPr>
        <w:t>.</w:t>
      </w:r>
      <w:proofErr w:type="gramEnd"/>
      <w:r w:rsidRPr="002C09F4">
        <w:rPr>
          <w:rFonts w:ascii="Times New Roman" w:hAnsi="Times New Roman" w:cs="Times New Roman"/>
          <w:sz w:val="20"/>
          <w:szCs w:val="20"/>
        </w:rPr>
        <w:t xml:space="preserve"> </w:t>
      </w:r>
      <w:proofErr w:type="gramStart"/>
      <w:r w:rsidRPr="002C09F4">
        <w:rPr>
          <w:rFonts w:ascii="Times New Roman" w:hAnsi="Times New Roman" w:cs="Times New Roman"/>
          <w:sz w:val="20"/>
          <w:szCs w:val="20"/>
        </w:rPr>
        <w:t>э</w:t>
      </w:r>
      <w:proofErr w:type="gramEnd"/>
      <w:r w:rsidRPr="002C09F4">
        <w:rPr>
          <w:rFonts w:ascii="Times New Roman" w:hAnsi="Times New Roman" w:cs="Times New Roman"/>
          <w:sz w:val="20"/>
          <w:szCs w:val="20"/>
        </w:rPr>
        <w:t>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Если мероприятие реализуется в течение нескольких лет, то количественные и стоимостные показатели распределяются погодам первого этапа и укрупнено до расчетного срока.</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proofErr w:type="gramStart"/>
      <w:r w:rsidRPr="002C09F4">
        <w:rPr>
          <w:rFonts w:ascii="Times New Roman" w:hAnsi="Times New Roman" w:cs="Times New Roman"/>
          <w:sz w:val="20"/>
          <w:szCs w:val="20"/>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Инвестиционные проекты в сфере водоснабжения, водоотведения и теплоснабжения отсутствуют.</w:t>
      </w:r>
    </w:p>
    <w:p w:rsidR="00010B36" w:rsidRPr="002C09F4" w:rsidRDefault="00010B36" w:rsidP="00010B36">
      <w:pPr>
        <w:framePr w:w="9413" w:h="11165" w:hRule="exact" w:wrap="none" w:vAnchor="page" w:hAnchor="page" w:x="1918" w:y="879"/>
        <w:spacing w:line="274" w:lineRule="exact"/>
        <w:ind w:firstLine="760"/>
        <w:jc w:val="both"/>
        <w:rPr>
          <w:rFonts w:ascii="Times New Roman" w:hAnsi="Times New Roman" w:cs="Times New Roman"/>
          <w:sz w:val="20"/>
          <w:szCs w:val="20"/>
        </w:rPr>
      </w:pPr>
      <w:proofErr w:type="gramStart"/>
      <w:r w:rsidRPr="002C09F4">
        <w:rPr>
          <w:rFonts w:ascii="Times New Roman" w:hAnsi="Times New Roman" w:cs="Times New Roman"/>
          <w:sz w:val="20"/>
          <w:szCs w:val="20"/>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pStyle w:val="28"/>
        <w:framePr w:wrap="none" w:vAnchor="page" w:hAnchor="page" w:x="2601" w:y="1172"/>
        <w:shd w:val="clear" w:color="auto" w:fill="auto"/>
        <w:spacing w:line="240" w:lineRule="exact"/>
        <w:rPr>
          <w:rFonts w:ascii="Times New Roman" w:hAnsi="Times New Roman" w:cs="Times New Roman"/>
          <w:sz w:val="20"/>
          <w:szCs w:val="20"/>
        </w:rPr>
      </w:pPr>
      <w:r w:rsidRPr="002C09F4">
        <w:rPr>
          <w:rFonts w:ascii="Times New Roman" w:hAnsi="Times New Roman" w:cs="Times New Roman"/>
          <w:sz w:val="20"/>
          <w:szCs w:val="20"/>
        </w:rPr>
        <w:lastRenderedPageBreak/>
        <w:t xml:space="preserve">Перечень программных </w:t>
      </w:r>
      <w:proofErr w:type="gramStart"/>
      <w:r w:rsidRPr="002C09F4">
        <w:rPr>
          <w:rFonts w:ascii="Times New Roman" w:hAnsi="Times New Roman" w:cs="Times New Roman"/>
          <w:sz w:val="20"/>
          <w:szCs w:val="20"/>
        </w:rPr>
        <w:t>мероприятий</w:t>
      </w:r>
      <w:proofErr w:type="gramEnd"/>
      <w:r w:rsidRPr="002C09F4">
        <w:rPr>
          <w:rFonts w:ascii="Times New Roman" w:hAnsi="Times New Roman" w:cs="Times New Roman"/>
          <w:sz w:val="20"/>
          <w:szCs w:val="20"/>
        </w:rPr>
        <w:t xml:space="preserve"> но развитию коммунальной инфраструктуры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w:t>
      </w:r>
    </w:p>
    <w:tbl>
      <w:tblPr>
        <w:tblOverlap w:val="never"/>
        <w:tblW w:w="0" w:type="auto"/>
        <w:tblLayout w:type="fixed"/>
        <w:tblCellMar>
          <w:left w:w="10" w:type="dxa"/>
          <w:right w:w="10" w:type="dxa"/>
        </w:tblCellMar>
        <w:tblLook w:val="0000" w:firstRow="0" w:lastRow="0" w:firstColumn="0" w:lastColumn="0" w:noHBand="0" w:noVBand="0"/>
      </w:tblPr>
      <w:tblGrid>
        <w:gridCol w:w="557"/>
        <w:gridCol w:w="3518"/>
        <w:gridCol w:w="1262"/>
        <w:gridCol w:w="1838"/>
        <w:gridCol w:w="1738"/>
        <w:gridCol w:w="859"/>
        <w:gridCol w:w="826"/>
        <w:gridCol w:w="850"/>
        <w:gridCol w:w="854"/>
        <w:gridCol w:w="811"/>
        <w:gridCol w:w="806"/>
        <w:gridCol w:w="787"/>
        <w:gridCol w:w="907"/>
      </w:tblGrid>
      <w:tr w:rsidR="00010B36" w:rsidRPr="002C09F4" w:rsidTr="00010B36">
        <w:trPr>
          <w:trHeight w:hRule="exact" w:val="293"/>
        </w:trPr>
        <w:tc>
          <w:tcPr>
            <w:tcW w:w="557" w:type="dxa"/>
            <w:vMerge w:val="restart"/>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after="6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15614" w:h="8688" w:wrap="none" w:vAnchor="page" w:hAnchor="page" w:x="667" w:y="1705"/>
              <w:shd w:val="clear" w:color="auto" w:fill="auto"/>
              <w:spacing w:before="60" w:line="220" w:lineRule="exact"/>
              <w:ind w:left="140" w:firstLine="0"/>
              <w:rPr>
                <w:rFonts w:ascii="Times New Roman" w:hAnsi="Times New Roman" w:cs="Times New Roman"/>
                <w:sz w:val="20"/>
                <w:szCs w:val="20"/>
              </w:rPr>
            </w:pPr>
            <w:proofErr w:type="gramStart"/>
            <w:r w:rsidRPr="002C09F4">
              <w:rPr>
                <w:rStyle w:val="411pt"/>
                <w:rFonts w:ascii="Times New Roman" w:hAnsi="Times New Roman" w:cs="Times New Roman"/>
                <w:sz w:val="20"/>
                <w:szCs w:val="20"/>
              </w:rPr>
              <w:t>п</w:t>
            </w:r>
            <w:proofErr w:type="gramEnd"/>
            <w:r w:rsidRPr="002C09F4">
              <w:rPr>
                <w:rStyle w:val="411pt"/>
                <w:rFonts w:ascii="Times New Roman" w:hAnsi="Times New Roman" w:cs="Times New Roman"/>
                <w:sz w:val="20"/>
                <w:szCs w:val="20"/>
              </w:rPr>
              <w:t>/п</w:t>
            </w:r>
          </w:p>
        </w:tc>
        <w:tc>
          <w:tcPr>
            <w:tcW w:w="3518" w:type="dxa"/>
            <w:vMerge w:val="restart"/>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Наименование</w:t>
            </w:r>
          </w:p>
          <w:p w:rsidR="00010B36" w:rsidRPr="002C09F4" w:rsidRDefault="00010B36" w:rsidP="00010B36">
            <w:pPr>
              <w:pStyle w:val="40"/>
              <w:framePr w:w="15614" w:h="8688" w:wrap="none" w:vAnchor="page" w:hAnchor="page" w:x="667" w:y="1705"/>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мероприятия</w:t>
            </w:r>
          </w:p>
        </w:tc>
        <w:tc>
          <w:tcPr>
            <w:tcW w:w="1262" w:type="dxa"/>
            <w:vMerge w:val="restart"/>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vMerge w:val="restart"/>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Цели</w:t>
            </w:r>
          </w:p>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реализации</w:t>
            </w:r>
          </w:p>
          <w:p w:rsidR="00010B36" w:rsidRPr="002C09F4" w:rsidRDefault="00010B36" w:rsidP="00010B36">
            <w:pPr>
              <w:pStyle w:val="40"/>
              <w:framePr w:w="15614" w:h="8688" w:wrap="none" w:vAnchor="page" w:hAnchor="page" w:x="667" w:y="1705"/>
              <w:shd w:val="clear" w:color="auto" w:fill="auto"/>
              <w:spacing w:before="0" w:line="274"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мероприятий</w:t>
            </w:r>
          </w:p>
        </w:tc>
        <w:tc>
          <w:tcPr>
            <w:tcW w:w="1738" w:type="dxa"/>
            <w:vMerge w:val="restart"/>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Источники</w:t>
            </w:r>
          </w:p>
          <w:p w:rsidR="00010B36" w:rsidRPr="002C09F4" w:rsidRDefault="00010B36" w:rsidP="00010B36">
            <w:pPr>
              <w:pStyle w:val="40"/>
              <w:framePr w:w="15614" w:h="8688" w:wrap="none" w:vAnchor="page" w:hAnchor="page" w:x="667" w:y="170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финансирован</w:t>
            </w:r>
          </w:p>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roofErr w:type="spellStart"/>
            <w:r w:rsidRPr="002C09F4">
              <w:rPr>
                <w:rStyle w:val="411pt"/>
                <w:rFonts w:ascii="Times New Roman" w:hAnsi="Times New Roman" w:cs="Times New Roman"/>
                <w:sz w:val="20"/>
                <w:szCs w:val="20"/>
              </w:rPr>
              <w:t>ия</w:t>
            </w:r>
            <w:proofErr w:type="spellEnd"/>
          </w:p>
        </w:tc>
        <w:tc>
          <w:tcPr>
            <w:tcW w:w="6700" w:type="dxa"/>
            <w:gridSpan w:val="8"/>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Объемы финансирования в </w:t>
            </w:r>
            <w:proofErr w:type="spellStart"/>
            <w:r w:rsidRPr="002C09F4">
              <w:rPr>
                <w:rStyle w:val="411pt"/>
                <w:rFonts w:ascii="Times New Roman" w:hAnsi="Times New Roman" w:cs="Times New Roman"/>
                <w:sz w:val="20"/>
                <w:szCs w:val="20"/>
              </w:rPr>
              <w:t>млн</w:t>
            </w:r>
            <w:proofErr w:type="gramStart"/>
            <w:r w:rsidRPr="002C09F4">
              <w:rPr>
                <w:rStyle w:val="411pt"/>
                <w:rFonts w:ascii="Times New Roman" w:hAnsi="Times New Roman" w:cs="Times New Roman"/>
                <w:sz w:val="20"/>
                <w:szCs w:val="20"/>
              </w:rPr>
              <w:t>.р</w:t>
            </w:r>
            <w:proofErr w:type="gramEnd"/>
            <w:r w:rsidRPr="002C09F4">
              <w:rPr>
                <w:rStyle w:val="411pt"/>
                <w:rFonts w:ascii="Times New Roman" w:hAnsi="Times New Roman" w:cs="Times New Roman"/>
                <w:sz w:val="20"/>
                <w:szCs w:val="20"/>
              </w:rPr>
              <w:t>ублях</w:t>
            </w:r>
            <w:proofErr w:type="spellEnd"/>
          </w:p>
        </w:tc>
      </w:tr>
      <w:tr w:rsidR="00010B36" w:rsidRPr="002C09F4" w:rsidTr="00010B36">
        <w:trPr>
          <w:trHeight w:hRule="exact" w:val="288"/>
        </w:trPr>
        <w:tc>
          <w:tcPr>
            <w:tcW w:w="557"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351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262"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73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9" w:type="dxa"/>
            <w:vMerge w:val="restart"/>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Всего</w:t>
            </w:r>
          </w:p>
        </w:tc>
        <w:tc>
          <w:tcPr>
            <w:tcW w:w="5841" w:type="dxa"/>
            <w:gridSpan w:val="7"/>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В том числе с разбивкой по периодам (годам)</w:t>
            </w:r>
          </w:p>
        </w:tc>
      </w:tr>
      <w:tr w:rsidR="00010B36" w:rsidRPr="002C09F4" w:rsidTr="00010B36">
        <w:trPr>
          <w:trHeight w:hRule="exact" w:val="566"/>
        </w:trPr>
        <w:tc>
          <w:tcPr>
            <w:tcW w:w="557"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351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262"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738" w:type="dxa"/>
            <w:vMerge/>
            <w:tcBorders>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9" w:type="dxa"/>
            <w:vMerge/>
            <w:tcBorders>
              <w:left w:val="single" w:sz="4" w:space="0" w:color="auto"/>
            </w:tcBorders>
            <w:shd w:val="clear" w:color="auto" w:fill="FFFFFF"/>
            <w:vAlign w:val="center"/>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26"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2019г</w:t>
            </w:r>
          </w:p>
        </w:tc>
        <w:tc>
          <w:tcPr>
            <w:tcW w:w="850"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2020г</w:t>
            </w:r>
          </w:p>
        </w:tc>
        <w:tc>
          <w:tcPr>
            <w:tcW w:w="854"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2021г</w:t>
            </w:r>
          </w:p>
        </w:tc>
        <w:tc>
          <w:tcPr>
            <w:tcW w:w="811"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2022г</w:t>
            </w:r>
          </w:p>
        </w:tc>
        <w:tc>
          <w:tcPr>
            <w:tcW w:w="806"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2023г</w:t>
            </w:r>
          </w:p>
        </w:tc>
        <w:tc>
          <w:tcPr>
            <w:tcW w:w="787"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2024г</w:t>
            </w:r>
          </w:p>
        </w:tc>
        <w:tc>
          <w:tcPr>
            <w:tcW w:w="907" w:type="dxa"/>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after="6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2025-</w:t>
            </w:r>
          </w:p>
          <w:p w:rsidR="00010B36" w:rsidRPr="002C09F4" w:rsidRDefault="00010B36" w:rsidP="00010B36">
            <w:pPr>
              <w:pStyle w:val="40"/>
              <w:framePr w:w="15614" w:h="8688" w:wrap="none" w:vAnchor="page" w:hAnchor="page" w:x="667" w:y="1705"/>
              <w:shd w:val="clear" w:color="auto" w:fill="auto"/>
              <w:spacing w:before="60" w:line="220" w:lineRule="exact"/>
              <w:ind w:left="140" w:firstLine="0"/>
              <w:rPr>
                <w:rFonts w:ascii="Times New Roman" w:hAnsi="Times New Roman" w:cs="Times New Roman"/>
                <w:sz w:val="20"/>
                <w:szCs w:val="20"/>
              </w:rPr>
            </w:pPr>
            <w:r w:rsidRPr="002C09F4">
              <w:rPr>
                <w:rStyle w:val="411pt"/>
                <w:rFonts w:ascii="Times New Roman" w:hAnsi="Times New Roman" w:cs="Times New Roman"/>
                <w:sz w:val="20"/>
                <w:szCs w:val="20"/>
              </w:rPr>
              <w:t>2034г</w:t>
            </w:r>
          </w:p>
        </w:tc>
      </w:tr>
      <w:tr w:rsidR="00010B36" w:rsidRPr="002C09F4" w:rsidTr="00010B36">
        <w:trPr>
          <w:trHeight w:hRule="exact" w:val="288"/>
        </w:trPr>
        <w:tc>
          <w:tcPr>
            <w:tcW w:w="15613" w:type="dxa"/>
            <w:gridSpan w:val="1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Система теплоснабжения</w:t>
            </w:r>
          </w:p>
        </w:tc>
      </w:tr>
      <w:tr w:rsidR="00010B36" w:rsidRPr="002C09F4" w:rsidTr="00010B36">
        <w:trPr>
          <w:trHeight w:hRule="exact" w:val="1387"/>
        </w:trPr>
        <w:tc>
          <w:tcPr>
            <w:tcW w:w="5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w:t>
            </w:r>
          </w:p>
        </w:tc>
        <w:tc>
          <w:tcPr>
            <w:tcW w:w="351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Разработка проектно-сметной документации на реконструкцию существующих котельных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ородок</w:t>
            </w:r>
            <w:proofErr w:type="spellEnd"/>
            <w:r w:rsidRPr="002C09F4">
              <w:rPr>
                <w:rStyle w:val="411pt"/>
                <w:rFonts w:ascii="Times New Roman" w:hAnsi="Times New Roman" w:cs="Times New Roman"/>
                <w:sz w:val="20"/>
                <w:szCs w:val="20"/>
              </w:rPr>
              <w:t xml:space="preserve"> и </w:t>
            </w:r>
            <w:proofErr w:type="spellStart"/>
            <w:r w:rsidRPr="002C09F4">
              <w:rPr>
                <w:rStyle w:val="411pt"/>
                <w:rFonts w:ascii="Times New Roman" w:hAnsi="Times New Roman" w:cs="Times New Roman"/>
                <w:sz w:val="20"/>
                <w:szCs w:val="20"/>
              </w:rPr>
              <w:t>с.Николо</w:t>
            </w:r>
            <w:proofErr w:type="spellEnd"/>
            <w:r w:rsidRPr="002C09F4">
              <w:rPr>
                <w:rStyle w:val="411pt"/>
                <w:rFonts w:ascii="Times New Roman" w:hAnsi="Times New Roman" w:cs="Times New Roman"/>
                <w:sz w:val="20"/>
                <w:szCs w:val="20"/>
              </w:rPr>
              <w:t>-Петровка</w:t>
            </w:r>
          </w:p>
        </w:tc>
        <w:tc>
          <w:tcPr>
            <w:tcW w:w="12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2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38"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73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местный</w:t>
            </w:r>
          </w:p>
          <w:p w:rsidR="00010B36" w:rsidRPr="002C09F4" w:rsidRDefault="00010B36" w:rsidP="00010B36">
            <w:pPr>
              <w:pStyle w:val="40"/>
              <w:framePr w:w="15614" w:h="8688" w:wrap="none" w:vAnchor="page" w:hAnchor="page" w:x="667" w:y="1705"/>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4,0*</w:t>
            </w:r>
          </w:p>
        </w:tc>
        <w:tc>
          <w:tcPr>
            <w:tcW w:w="826"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4,0</w:t>
            </w:r>
          </w:p>
        </w:tc>
        <w:tc>
          <w:tcPr>
            <w:tcW w:w="811"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907"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r>
      <w:tr w:rsidR="00010B36" w:rsidRPr="002C09F4" w:rsidTr="00010B36">
        <w:trPr>
          <w:trHeight w:hRule="exact" w:val="1109"/>
        </w:trPr>
        <w:tc>
          <w:tcPr>
            <w:tcW w:w="5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2</w:t>
            </w:r>
          </w:p>
        </w:tc>
        <w:tc>
          <w:tcPr>
            <w:tcW w:w="351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Установка приборов коммерческого учета тепловой энергии</w:t>
            </w:r>
          </w:p>
        </w:tc>
        <w:tc>
          <w:tcPr>
            <w:tcW w:w="12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2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3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Повышение </w:t>
            </w:r>
            <w:proofErr w:type="spellStart"/>
            <w:proofErr w:type="gramStart"/>
            <w:r w:rsidRPr="002C09F4">
              <w:rPr>
                <w:rStyle w:val="411pt"/>
                <w:rFonts w:ascii="Times New Roman" w:hAnsi="Times New Roman" w:cs="Times New Roman"/>
                <w:sz w:val="20"/>
                <w:szCs w:val="20"/>
              </w:rPr>
              <w:t>энергосбереже</w:t>
            </w:r>
            <w:proofErr w:type="spell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ния</w:t>
            </w:r>
            <w:proofErr w:type="spellEnd"/>
            <w:proofErr w:type="gramEnd"/>
            <w:r w:rsidRPr="002C09F4">
              <w:rPr>
                <w:rStyle w:val="411pt"/>
                <w:rFonts w:ascii="Times New Roman" w:hAnsi="Times New Roman" w:cs="Times New Roman"/>
                <w:sz w:val="20"/>
                <w:szCs w:val="20"/>
              </w:rPr>
              <w:t>, учет</w:t>
            </w:r>
          </w:p>
        </w:tc>
        <w:tc>
          <w:tcPr>
            <w:tcW w:w="1738" w:type="dxa"/>
            <w:tcBorders>
              <w:top w:val="single" w:sz="4" w:space="0" w:color="auto"/>
              <w:left w:val="single" w:sz="4" w:space="0" w:color="auto"/>
            </w:tcBorders>
            <w:shd w:val="clear" w:color="auto" w:fill="FFFFFF"/>
          </w:tcPr>
          <w:p w:rsidR="00010B36" w:rsidRPr="002C09F4" w:rsidRDefault="00010B36" w:rsidP="00010B36">
            <w:pPr>
              <w:pStyle w:val="40"/>
              <w:framePr w:w="15614" w:h="8688" w:wrap="none" w:vAnchor="page" w:hAnchor="page" w:x="667" w:y="1705"/>
              <w:shd w:val="clear" w:color="auto" w:fill="auto"/>
              <w:spacing w:before="0" w:line="274"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14" w:h="8688" w:wrap="none" w:vAnchor="page" w:hAnchor="page" w:x="667" w:y="1705"/>
              <w:shd w:val="clear" w:color="auto" w:fill="auto"/>
              <w:spacing w:before="0" w:line="274"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ЖКХ</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2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50"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11"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907"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r>
      <w:tr w:rsidR="00010B36" w:rsidRPr="002C09F4" w:rsidTr="00010B36">
        <w:trPr>
          <w:trHeight w:hRule="exact" w:val="1114"/>
        </w:trPr>
        <w:tc>
          <w:tcPr>
            <w:tcW w:w="5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О</w:t>
            </w:r>
          </w:p>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3</w:t>
            </w:r>
          </w:p>
        </w:tc>
        <w:tc>
          <w:tcPr>
            <w:tcW w:w="351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83"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Реконструкция котельной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.Г</w:t>
            </w:r>
            <w:proofErr w:type="gramEnd"/>
            <w:r w:rsidRPr="002C09F4">
              <w:rPr>
                <w:rStyle w:val="411pt"/>
                <w:rFonts w:ascii="Times New Roman" w:hAnsi="Times New Roman" w:cs="Times New Roman"/>
                <w:sz w:val="20"/>
                <w:szCs w:val="20"/>
              </w:rPr>
              <w:t>ородок</w:t>
            </w:r>
            <w:proofErr w:type="spellEnd"/>
          </w:p>
        </w:tc>
        <w:tc>
          <w:tcPr>
            <w:tcW w:w="1262"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эффективности теплоснабжения</w:t>
            </w:r>
          </w:p>
        </w:tc>
        <w:tc>
          <w:tcPr>
            <w:tcW w:w="173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w:t>
            </w:r>
          </w:p>
          <w:p w:rsidR="00010B36" w:rsidRPr="002C09F4" w:rsidRDefault="00010B36" w:rsidP="00010B36">
            <w:pPr>
              <w:pStyle w:val="40"/>
              <w:framePr w:w="15614" w:h="8688" w:wrap="none" w:vAnchor="page" w:hAnchor="page" w:x="667" w:y="1705"/>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20.5*</w:t>
            </w:r>
          </w:p>
        </w:tc>
        <w:tc>
          <w:tcPr>
            <w:tcW w:w="826"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54"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1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4.5</w:t>
            </w:r>
          </w:p>
        </w:tc>
        <w:tc>
          <w:tcPr>
            <w:tcW w:w="806"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907"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10.0</w:t>
            </w:r>
          </w:p>
        </w:tc>
      </w:tr>
      <w:tr w:rsidR="00010B36" w:rsidRPr="002C09F4" w:rsidTr="00010B36">
        <w:trPr>
          <w:trHeight w:hRule="exact" w:val="1104"/>
        </w:trPr>
        <w:tc>
          <w:tcPr>
            <w:tcW w:w="5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4</w:t>
            </w:r>
          </w:p>
        </w:tc>
        <w:tc>
          <w:tcPr>
            <w:tcW w:w="351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Реконструкция котельной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.Н</w:t>
            </w:r>
            <w:proofErr w:type="gramEnd"/>
            <w:r w:rsidRPr="002C09F4">
              <w:rPr>
                <w:rStyle w:val="411pt"/>
                <w:rFonts w:ascii="Times New Roman" w:hAnsi="Times New Roman" w:cs="Times New Roman"/>
                <w:sz w:val="20"/>
                <w:szCs w:val="20"/>
              </w:rPr>
              <w:t>иколо</w:t>
            </w:r>
            <w:proofErr w:type="spellEnd"/>
            <w:r w:rsidRPr="002C09F4">
              <w:rPr>
                <w:rStyle w:val="411pt"/>
                <w:rFonts w:ascii="Times New Roman" w:hAnsi="Times New Roman" w:cs="Times New Roman"/>
                <w:sz w:val="20"/>
                <w:szCs w:val="20"/>
              </w:rPr>
              <w:t>-Петровка</w:t>
            </w:r>
          </w:p>
        </w:tc>
        <w:tc>
          <w:tcPr>
            <w:tcW w:w="1262"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эффективности теплоснабжения</w:t>
            </w:r>
          </w:p>
        </w:tc>
        <w:tc>
          <w:tcPr>
            <w:tcW w:w="173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w:t>
            </w:r>
          </w:p>
          <w:p w:rsidR="00010B36" w:rsidRPr="002C09F4" w:rsidRDefault="00010B36" w:rsidP="00010B36">
            <w:pPr>
              <w:pStyle w:val="40"/>
              <w:framePr w:w="15614" w:h="8688" w:wrap="none" w:vAnchor="page" w:hAnchor="page" w:x="667" w:y="1705"/>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12,5*</w:t>
            </w:r>
          </w:p>
        </w:tc>
        <w:tc>
          <w:tcPr>
            <w:tcW w:w="82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0,5</w:t>
            </w:r>
          </w:p>
        </w:tc>
        <w:tc>
          <w:tcPr>
            <w:tcW w:w="850"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11"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787" w:type="dxa"/>
            <w:tcBorders>
              <w:top w:val="single" w:sz="4" w:space="0" w:color="auto"/>
              <w:lef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907"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10,0</w:t>
            </w:r>
          </w:p>
        </w:tc>
      </w:tr>
      <w:tr w:rsidR="00010B36" w:rsidRPr="002C09F4" w:rsidTr="00010B36">
        <w:trPr>
          <w:trHeight w:hRule="exact" w:val="1670"/>
        </w:trPr>
        <w:tc>
          <w:tcPr>
            <w:tcW w:w="55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5</w:t>
            </w:r>
          </w:p>
        </w:tc>
        <w:tc>
          <w:tcPr>
            <w:tcW w:w="351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Капитальный ремонт (замена) тепловых сетей</w:t>
            </w:r>
          </w:p>
        </w:tc>
        <w:tc>
          <w:tcPr>
            <w:tcW w:w="126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6,3 км</w:t>
            </w:r>
          </w:p>
        </w:tc>
        <w:tc>
          <w:tcPr>
            <w:tcW w:w="1838"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Снижение</w:t>
            </w:r>
          </w:p>
          <w:p w:rsidR="00010B36" w:rsidRPr="002C09F4" w:rsidRDefault="00010B36" w:rsidP="00010B36">
            <w:pPr>
              <w:pStyle w:val="40"/>
              <w:framePr w:w="15614" w:h="8688" w:wrap="none" w:vAnchor="page" w:hAnchor="page" w:x="667" w:y="1705"/>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потерь</w:t>
            </w:r>
          </w:p>
        </w:tc>
        <w:tc>
          <w:tcPr>
            <w:tcW w:w="1738"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 бюджет / собственные средства предприятий ЖКХ</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37,8*</w:t>
            </w:r>
          </w:p>
        </w:tc>
        <w:tc>
          <w:tcPr>
            <w:tcW w:w="82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5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1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78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907"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30,3</w:t>
            </w:r>
          </w:p>
        </w:tc>
      </w:tr>
      <w:tr w:rsidR="00010B36" w:rsidRPr="002C09F4" w:rsidTr="00010B36">
        <w:trPr>
          <w:trHeight w:hRule="exact" w:val="288"/>
        </w:trPr>
        <w:tc>
          <w:tcPr>
            <w:tcW w:w="15613" w:type="dxa"/>
            <w:gridSpan w:val="1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30" w:lineRule="exact"/>
              <w:ind w:left="160" w:firstLine="0"/>
              <w:rPr>
                <w:rFonts w:ascii="Times New Roman" w:hAnsi="Times New Roman" w:cs="Times New Roman"/>
                <w:sz w:val="20"/>
                <w:szCs w:val="20"/>
              </w:rPr>
            </w:pPr>
            <w:r w:rsidRPr="002C09F4">
              <w:rPr>
                <w:rStyle w:val="4115pt"/>
                <w:rFonts w:ascii="Times New Roman" w:hAnsi="Times New Roman" w:cs="Times New Roman"/>
                <w:sz w:val="20"/>
                <w:szCs w:val="20"/>
              </w:rPr>
              <w:t>Система водоснабжения</w:t>
            </w:r>
          </w:p>
        </w:tc>
      </w:tr>
      <w:tr w:rsidR="00010B36" w:rsidRPr="002C09F4" w:rsidTr="00010B36">
        <w:trPr>
          <w:trHeight w:hRule="exact" w:val="581"/>
        </w:trPr>
        <w:tc>
          <w:tcPr>
            <w:tcW w:w="557"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6</w:t>
            </w:r>
          </w:p>
        </w:tc>
        <w:tc>
          <w:tcPr>
            <w:tcW w:w="3518"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Разработка проектно-сметной документации </w:t>
            </w:r>
            <w:proofErr w:type="gramStart"/>
            <w:r w:rsidRPr="002C09F4">
              <w:rPr>
                <w:rStyle w:val="411pt"/>
                <w:rFonts w:ascii="Times New Roman" w:hAnsi="Times New Roman" w:cs="Times New Roman"/>
                <w:sz w:val="20"/>
                <w:szCs w:val="20"/>
              </w:rPr>
              <w:t>на</w:t>
            </w:r>
            <w:proofErr w:type="gramEnd"/>
          </w:p>
        </w:tc>
        <w:tc>
          <w:tcPr>
            <w:tcW w:w="126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838"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15614" w:h="8688" w:wrap="none" w:vAnchor="page" w:hAnchor="page" w:x="667" w:y="1705"/>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местный</w:t>
            </w:r>
          </w:p>
          <w:p w:rsidR="00010B36" w:rsidRPr="002C09F4" w:rsidRDefault="00010B36" w:rsidP="00010B36">
            <w:pPr>
              <w:pStyle w:val="40"/>
              <w:framePr w:w="15614" w:h="8688" w:wrap="none" w:vAnchor="page" w:hAnchor="page" w:x="667" w:y="1705"/>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826"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4" w:h="8688" w:wrap="none" w:vAnchor="page" w:hAnchor="page" w:x="667" w:y="1705"/>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806"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010B36" w:rsidRPr="002C09F4" w:rsidRDefault="00010B36" w:rsidP="00010B36">
            <w:pPr>
              <w:framePr w:w="15614" w:h="8688" w:wrap="none" w:vAnchor="page" w:hAnchor="page" w:x="667" w:y="1705"/>
              <w:rPr>
                <w:rFonts w:ascii="Times New Roman" w:hAnsi="Times New Roman" w:cs="Times New Roman"/>
                <w:sz w:val="20"/>
                <w:szCs w:val="20"/>
              </w:rPr>
            </w:pPr>
          </w:p>
        </w:tc>
      </w:tr>
    </w:tbl>
    <w:p w:rsidR="00010B36" w:rsidRPr="002C09F4" w:rsidRDefault="00010B36" w:rsidP="00010B36">
      <w:pPr>
        <w:rPr>
          <w:rFonts w:ascii="Times New Roman" w:hAnsi="Times New Roman" w:cs="Times New Roman"/>
          <w:sz w:val="20"/>
          <w:szCs w:val="20"/>
        </w:rPr>
        <w:sectPr w:rsidR="00010B36" w:rsidRPr="002C09F4">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7"/>
        <w:gridCol w:w="3514"/>
        <w:gridCol w:w="1272"/>
        <w:gridCol w:w="1843"/>
        <w:gridCol w:w="1733"/>
        <w:gridCol w:w="854"/>
        <w:gridCol w:w="821"/>
        <w:gridCol w:w="864"/>
        <w:gridCol w:w="864"/>
        <w:gridCol w:w="792"/>
        <w:gridCol w:w="797"/>
        <w:gridCol w:w="806"/>
        <w:gridCol w:w="912"/>
      </w:tblGrid>
      <w:tr w:rsidR="00010B36" w:rsidRPr="002C09F4" w:rsidTr="00010B36">
        <w:trPr>
          <w:trHeight w:hRule="exact" w:val="576"/>
        </w:trPr>
        <w:tc>
          <w:tcPr>
            <w:tcW w:w="547"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реконструкцию объектов водоснабжения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733"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91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r>
      <w:tr w:rsidR="00010B36" w:rsidRPr="002C09F4" w:rsidTr="00010B36">
        <w:trPr>
          <w:trHeight w:hRule="exact" w:val="1382"/>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7</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Реконструкция объектов водоснабжения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качества предоставления услуг</w:t>
            </w:r>
          </w:p>
        </w:tc>
        <w:tc>
          <w:tcPr>
            <w:tcW w:w="173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after="60" w:line="220" w:lineRule="exact"/>
              <w:ind w:firstLine="0"/>
              <w:jc w:val="center"/>
              <w:rPr>
                <w:rFonts w:ascii="Times New Roman" w:hAnsi="Times New Roman" w:cs="Times New Roman"/>
                <w:sz w:val="20"/>
                <w:szCs w:val="20"/>
              </w:rPr>
            </w:pPr>
            <w:proofErr w:type="spellStart"/>
            <w:r w:rsidRPr="002C09F4">
              <w:rPr>
                <w:rStyle w:val="411pt"/>
                <w:rFonts w:ascii="Times New Roman" w:hAnsi="Times New Roman" w:cs="Times New Roman"/>
                <w:sz w:val="20"/>
                <w:szCs w:val="20"/>
              </w:rPr>
              <w:t>кдаевой</w:t>
            </w:r>
            <w:proofErr w:type="spellEnd"/>
          </w:p>
          <w:p w:rsidR="00010B36" w:rsidRPr="002C09F4" w:rsidRDefault="00010B36" w:rsidP="00010B36">
            <w:pPr>
              <w:pStyle w:val="40"/>
              <w:framePr w:w="15619" w:h="9216" w:wrap="none" w:vAnchor="page" w:hAnchor="page" w:x="650" w:y="114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45*</w:t>
            </w: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91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35</w:t>
            </w:r>
          </w:p>
        </w:tc>
      </w:tr>
      <w:tr w:rsidR="00010B36" w:rsidRPr="002C09F4" w:rsidTr="00010B36">
        <w:trPr>
          <w:trHeight w:hRule="exact" w:val="845"/>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8</w:t>
            </w: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78"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Разработка проектно-сметной документации на строительство сетей водоснабжения</w:t>
            </w:r>
          </w:p>
        </w:tc>
        <w:tc>
          <w:tcPr>
            <w:tcW w:w="127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73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местный</w:t>
            </w:r>
          </w:p>
          <w:p w:rsidR="00010B36" w:rsidRPr="002C09F4" w:rsidRDefault="00010B36" w:rsidP="00010B36">
            <w:pPr>
              <w:pStyle w:val="40"/>
              <w:framePr w:w="15619" w:h="9216" w:wrap="none" w:vAnchor="page" w:hAnchor="page" w:x="650" w:y="114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91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r>
      <w:tr w:rsidR="00010B36" w:rsidRPr="002C09F4" w:rsidTr="00010B36">
        <w:trPr>
          <w:trHeight w:hRule="exact" w:val="557"/>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9</w:t>
            </w: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Строительство водопроводных сетей</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12,1 км</w:t>
            </w:r>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after="60" w:line="220" w:lineRule="exact"/>
              <w:ind w:left="340" w:firstLine="0"/>
              <w:rPr>
                <w:rFonts w:ascii="Times New Roman" w:hAnsi="Times New Roman" w:cs="Times New Roman"/>
                <w:sz w:val="20"/>
                <w:szCs w:val="20"/>
              </w:rPr>
            </w:pPr>
            <w:r w:rsidRPr="002C09F4">
              <w:rPr>
                <w:rStyle w:val="411pt"/>
                <w:rFonts w:ascii="Times New Roman" w:hAnsi="Times New Roman" w:cs="Times New Roman"/>
                <w:sz w:val="20"/>
                <w:szCs w:val="20"/>
              </w:rPr>
              <w:t>Обеспечение</w:t>
            </w:r>
          </w:p>
          <w:p w:rsidR="00010B36" w:rsidRPr="002C09F4" w:rsidRDefault="00010B36" w:rsidP="00010B36">
            <w:pPr>
              <w:pStyle w:val="40"/>
              <w:framePr w:w="15619" w:h="9216" w:wrap="none" w:vAnchor="page" w:hAnchor="page" w:x="650" w:y="1149"/>
              <w:shd w:val="clear" w:color="auto" w:fill="auto"/>
              <w:spacing w:before="6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водоснабжения</w:t>
            </w:r>
          </w:p>
        </w:tc>
        <w:tc>
          <w:tcPr>
            <w:tcW w:w="173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w:t>
            </w:r>
          </w:p>
          <w:p w:rsidR="00010B36" w:rsidRPr="002C09F4" w:rsidRDefault="00010B36" w:rsidP="00010B36">
            <w:pPr>
              <w:pStyle w:val="40"/>
              <w:framePr w:w="15619" w:h="9216" w:wrap="none" w:vAnchor="page" w:hAnchor="page" w:x="650" w:y="114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48,4*</w:t>
            </w: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91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48,4</w:t>
            </w:r>
          </w:p>
        </w:tc>
      </w:tr>
      <w:tr w:rsidR="00010B36" w:rsidRPr="002C09F4" w:rsidTr="00010B36">
        <w:trPr>
          <w:trHeight w:hRule="exact" w:val="1656"/>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3514" w:type="dxa"/>
            <w:tcBorders>
              <w:top w:val="single" w:sz="4" w:space="0" w:color="auto"/>
              <w:left w:val="single" w:sz="4" w:space="0" w:color="auto"/>
            </w:tcBorders>
            <w:shd w:val="clear" w:color="auto" w:fill="FFFFFF"/>
          </w:tcPr>
          <w:p w:rsidR="00010B36" w:rsidRPr="002C09F4" w:rsidRDefault="00010B36" w:rsidP="00010B36">
            <w:pPr>
              <w:pStyle w:val="40"/>
              <w:framePr w:w="15619" w:h="9216" w:wrap="none" w:vAnchor="page" w:hAnchor="page" w:x="650" w:y="1149"/>
              <w:shd w:val="clear" w:color="auto" w:fill="auto"/>
              <w:spacing w:before="0" w:after="480" w:line="220" w:lineRule="exact"/>
              <w:ind w:left="3040" w:firstLine="0"/>
              <w:rPr>
                <w:rFonts w:ascii="Times New Roman" w:hAnsi="Times New Roman" w:cs="Times New Roman"/>
                <w:sz w:val="20"/>
                <w:szCs w:val="20"/>
              </w:rPr>
            </w:pPr>
            <w:r w:rsidRPr="002C09F4">
              <w:rPr>
                <w:rStyle w:val="411pt"/>
                <w:rFonts w:ascii="Times New Roman" w:hAnsi="Times New Roman" w:cs="Times New Roman"/>
                <w:sz w:val="20"/>
                <w:szCs w:val="20"/>
              </w:rPr>
              <w:t>*</w:t>
            </w:r>
          </w:p>
          <w:p w:rsidR="00010B36" w:rsidRPr="002C09F4" w:rsidRDefault="00010B36" w:rsidP="00010B36">
            <w:pPr>
              <w:pStyle w:val="40"/>
              <w:framePr w:w="15619" w:h="9216" w:wrap="none" w:vAnchor="page" w:hAnchor="page" w:x="650" w:y="1149"/>
              <w:shd w:val="clear" w:color="auto" w:fill="auto"/>
              <w:spacing w:before="48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Капитальный ремонт (замена) водопроводных сетей</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24,7 км</w:t>
            </w:r>
          </w:p>
        </w:tc>
        <w:tc>
          <w:tcPr>
            <w:tcW w:w="184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Снижение</w:t>
            </w:r>
          </w:p>
          <w:p w:rsidR="00010B36" w:rsidRPr="002C09F4" w:rsidRDefault="00010B36" w:rsidP="00010B36">
            <w:pPr>
              <w:pStyle w:val="40"/>
              <w:framePr w:w="15619" w:h="9216" w:wrap="none" w:vAnchor="page" w:hAnchor="page" w:x="650" w:y="1149"/>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потерь</w:t>
            </w:r>
          </w:p>
        </w:tc>
        <w:tc>
          <w:tcPr>
            <w:tcW w:w="1733" w:type="dxa"/>
            <w:tcBorders>
              <w:top w:val="single" w:sz="4" w:space="0" w:color="auto"/>
              <w:left w:val="single" w:sz="4" w:space="0" w:color="auto"/>
            </w:tcBorders>
            <w:shd w:val="clear" w:color="auto" w:fill="FFFFFF"/>
          </w:tcPr>
          <w:p w:rsidR="00010B36" w:rsidRPr="002C09F4" w:rsidRDefault="00010B36" w:rsidP="00010B36">
            <w:pPr>
              <w:pStyle w:val="40"/>
              <w:framePr w:w="15619" w:h="9216" w:wrap="none" w:vAnchor="page" w:hAnchor="page" w:x="650" w:y="114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 бюджет / собственные средства предприятий ЖКХ</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74,1*</w:t>
            </w:r>
          </w:p>
        </w:tc>
        <w:tc>
          <w:tcPr>
            <w:tcW w:w="821"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6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6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79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79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91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65,1</w:t>
            </w:r>
          </w:p>
        </w:tc>
      </w:tr>
      <w:tr w:rsidR="00010B36" w:rsidRPr="002C09F4" w:rsidTr="00010B36">
        <w:trPr>
          <w:trHeight w:hRule="exact" w:val="1114"/>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11</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Установка приборов учета на скважинах</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6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4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Повышение </w:t>
            </w:r>
            <w:proofErr w:type="spellStart"/>
            <w:proofErr w:type="gramStart"/>
            <w:r w:rsidRPr="002C09F4">
              <w:rPr>
                <w:rStyle w:val="411pt"/>
                <w:rFonts w:ascii="Times New Roman" w:hAnsi="Times New Roman" w:cs="Times New Roman"/>
                <w:sz w:val="20"/>
                <w:szCs w:val="20"/>
              </w:rPr>
              <w:t>энергосбереже</w:t>
            </w:r>
            <w:proofErr w:type="spell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ния</w:t>
            </w:r>
            <w:proofErr w:type="spellEnd"/>
            <w:proofErr w:type="gramEnd"/>
            <w:r w:rsidRPr="002C09F4">
              <w:rPr>
                <w:rStyle w:val="411pt"/>
                <w:rFonts w:ascii="Times New Roman" w:hAnsi="Times New Roman" w:cs="Times New Roman"/>
                <w:sz w:val="20"/>
                <w:szCs w:val="20"/>
              </w:rPr>
              <w:t>, учет</w:t>
            </w:r>
          </w:p>
        </w:tc>
        <w:tc>
          <w:tcPr>
            <w:tcW w:w="1733" w:type="dxa"/>
            <w:tcBorders>
              <w:top w:val="single" w:sz="4" w:space="0" w:color="auto"/>
              <w:left w:val="single" w:sz="4" w:space="0" w:color="auto"/>
            </w:tcBorders>
            <w:shd w:val="clear" w:color="auto" w:fill="FFFFFF"/>
          </w:tcPr>
          <w:p w:rsidR="00010B36" w:rsidRPr="002C09F4" w:rsidRDefault="00010B36" w:rsidP="00010B36">
            <w:pPr>
              <w:pStyle w:val="40"/>
              <w:framePr w:w="15619" w:h="9216" w:wrap="none" w:vAnchor="page" w:hAnchor="page" w:x="650" w:y="1149"/>
              <w:shd w:val="clear" w:color="auto" w:fill="auto"/>
              <w:spacing w:before="0" w:line="274"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19" w:h="9216" w:wrap="none" w:vAnchor="page" w:hAnchor="page" w:x="650" w:y="114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19" w:h="9216" w:wrap="none" w:vAnchor="page" w:hAnchor="page" w:x="650" w:y="1149"/>
              <w:shd w:val="clear" w:color="auto" w:fill="auto"/>
              <w:spacing w:before="0" w:line="274"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19" w:h="9216" w:wrap="none" w:vAnchor="page" w:hAnchor="page" w:x="650" w:y="114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ЖКХ</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0,6*</w:t>
            </w: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0,1</w:t>
            </w: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0,1</w:t>
            </w:r>
          </w:p>
        </w:tc>
        <w:tc>
          <w:tcPr>
            <w:tcW w:w="912"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0,4</w:t>
            </w:r>
          </w:p>
        </w:tc>
      </w:tr>
      <w:tr w:rsidR="00010B36" w:rsidRPr="002C09F4" w:rsidTr="00010B36">
        <w:trPr>
          <w:trHeight w:hRule="exact" w:val="288"/>
        </w:trPr>
        <w:tc>
          <w:tcPr>
            <w:tcW w:w="15619" w:type="dxa"/>
            <w:gridSpan w:val="1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Система водоотведения</w:t>
            </w:r>
          </w:p>
        </w:tc>
      </w:tr>
      <w:tr w:rsidR="00010B36" w:rsidRPr="002C09F4" w:rsidTr="00010B36">
        <w:trPr>
          <w:trHeight w:hRule="exact" w:val="1661"/>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12</w:t>
            </w: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Разработка проектно-сметной документации на строительство канализационных очистных сооружений и</w:t>
            </w:r>
          </w:p>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канализационного коллектора в </w:t>
            </w:r>
            <w:proofErr w:type="spellStart"/>
            <w:r w:rsidRPr="002C09F4">
              <w:rPr>
                <w:rStyle w:val="411pt"/>
                <w:rFonts w:ascii="Times New Roman" w:hAnsi="Times New Roman" w:cs="Times New Roman"/>
                <w:sz w:val="20"/>
                <w:szCs w:val="20"/>
              </w:rPr>
              <w:t>с</w:t>
            </w:r>
            <w:proofErr w:type="gramStart"/>
            <w:r w:rsidRPr="002C09F4">
              <w:rPr>
                <w:rStyle w:val="411pt"/>
                <w:rFonts w:ascii="Times New Roman" w:hAnsi="Times New Roman" w:cs="Times New Roman"/>
                <w:sz w:val="20"/>
                <w:szCs w:val="20"/>
              </w:rPr>
              <w:t>.Г</w:t>
            </w:r>
            <w:proofErr w:type="spellEnd"/>
            <w:proofErr w:type="gramEnd"/>
            <w:r w:rsidRPr="002C09F4">
              <w:rPr>
                <w:rStyle w:val="411pt"/>
                <w:rFonts w:ascii="Times New Roman" w:hAnsi="Times New Roman" w:cs="Times New Roman"/>
                <w:sz w:val="20"/>
                <w:szCs w:val="20"/>
              </w:rPr>
              <w:t xml:space="preserve"> </w:t>
            </w:r>
            <w:proofErr w:type="spellStart"/>
            <w:r w:rsidRPr="002C09F4">
              <w:rPr>
                <w:rStyle w:val="411pt"/>
                <w:rFonts w:ascii="Times New Roman" w:hAnsi="Times New Roman" w:cs="Times New Roman"/>
                <w:sz w:val="20"/>
                <w:szCs w:val="20"/>
              </w:rPr>
              <w:t>ородок</w:t>
            </w:r>
            <w:proofErr w:type="spellEnd"/>
          </w:p>
        </w:tc>
        <w:tc>
          <w:tcPr>
            <w:tcW w:w="127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173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местный</w:t>
            </w:r>
          </w:p>
          <w:p w:rsidR="00010B36" w:rsidRPr="002C09F4" w:rsidRDefault="00010B36" w:rsidP="00010B36">
            <w:pPr>
              <w:pStyle w:val="40"/>
              <w:framePr w:w="15619" w:h="9216" w:wrap="none" w:vAnchor="page" w:hAnchor="page" w:x="650" w:y="114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2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821"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right="160" w:firstLine="0"/>
              <w:jc w:val="right"/>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64"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06"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5,0</w:t>
            </w:r>
          </w:p>
        </w:tc>
        <w:tc>
          <w:tcPr>
            <w:tcW w:w="912"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r>
      <w:tr w:rsidR="00010B36" w:rsidRPr="002C09F4" w:rsidTr="00010B36">
        <w:trPr>
          <w:trHeight w:hRule="exact" w:val="1138"/>
        </w:trPr>
        <w:tc>
          <w:tcPr>
            <w:tcW w:w="547"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13</w:t>
            </w:r>
          </w:p>
        </w:tc>
        <w:tc>
          <w:tcPr>
            <w:tcW w:w="3514" w:type="dxa"/>
            <w:tcBorders>
              <w:top w:val="single" w:sz="4" w:space="0" w:color="auto"/>
              <w:left w:val="single" w:sz="4" w:space="0" w:color="auto"/>
              <w:bottom w:val="single" w:sz="4" w:space="0" w:color="auto"/>
            </w:tcBorders>
            <w:shd w:val="clear" w:color="auto" w:fill="FFFFFF"/>
            <w:vAlign w:val="bottom"/>
          </w:tcPr>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Строительство канализационных очистных сооружений и</w:t>
            </w:r>
          </w:p>
          <w:p w:rsidR="00010B36" w:rsidRPr="002C09F4" w:rsidRDefault="00010B36" w:rsidP="00010B36">
            <w:pPr>
              <w:pStyle w:val="40"/>
              <w:framePr w:w="15619" w:h="9216" w:wrap="none" w:vAnchor="page" w:hAnchor="page" w:x="650" w:y="1149"/>
              <w:shd w:val="clear" w:color="auto" w:fill="auto"/>
              <w:spacing w:before="0" w:line="27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канализационного коллектора </w:t>
            </w:r>
            <w:proofErr w:type="gramStart"/>
            <w:r w:rsidRPr="002C09F4">
              <w:rPr>
                <w:rStyle w:val="411pt"/>
                <w:rFonts w:ascii="Times New Roman" w:hAnsi="Times New Roman" w:cs="Times New Roman"/>
                <w:sz w:val="20"/>
                <w:szCs w:val="20"/>
              </w:rPr>
              <w:t>в</w:t>
            </w:r>
            <w:proofErr w:type="gramEnd"/>
          </w:p>
        </w:tc>
        <w:tc>
          <w:tcPr>
            <w:tcW w:w="127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1400м</w:t>
            </w:r>
            <w:r w:rsidRPr="002C09F4">
              <w:rPr>
                <w:rStyle w:val="411pt"/>
                <w:rFonts w:ascii="Times New Roman" w:hAnsi="Times New Roman" w:cs="Times New Roman"/>
                <w:sz w:val="20"/>
                <w:szCs w:val="20"/>
                <w:vertAlign w:val="superscript"/>
              </w:rPr>
              <w:t>3</w:t>
            </w:r>
            <w:r w:rsidRPr="002C09F4">
              <w:rPr>
                <w:rStyle w:val="411pt"/>
                <w:rFonts w:ascii="Times New Roman" w:hAnsi="Times New Roman" w:cs="Times New Roman"/>
                <w:sz w:val="20"/>
                <w:szCs w:val="20"/>
              </w:rPr>
              <w:t>/</w:t>
            </w:r>
            <w:proofErr w:type="spellStart"/>
            <w:r w:rsidRPr="002C09F4">
              <w:rPr>
                <w:rStyle w:val="411pt"/>
                <w:rFonts w:ascii="Times New Roman" w:hAnsi="Times New Roman" w:cs="Times New Roman"/>
                <w:sz w:val="20"/>
                <w:szCs w:val="20"/>
              </w:rPr>
              <w:t>сут</w:t>
            </w:r>
            <w:proofErr w:type="spellEnd"/>
            <w:r w:rsidRPr="002C09F4">
              <w:rPr>
                <w:rStyle w:val="411pt"/>
                <w:rFonts w:ascii="Times New Roman" w:hAnsi="Times New Roman" w:cs="Times New Roman"/>
                <w:sz w:val="20"/>
                <w:szCs w:val="20"/>
              </w:rPr>
              <w:t xml:space="preserve"> 1,46 км</w:t>
            </w:r>
          </w:p>
        </w:tc>
        <w:tc>
          <w:tcPr>
            <w:tcW w:w="1843"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Улучшение</w:t>
            </w:r>
          </w:p>
          <w:p w:rsidR="00010B36" w:rsidRPr="002C09F4" w:rsidRDefault="00010B36" w:rsidP="00010B36">
            <w:pPr>
              <w:pStyle w:val="40"/>
              <w:framePr w:w="15619" w:h="9216" w:wrap="none" w:vAnchor="page" w:hAnchor="page" w:x="650" w:y="1149"/>
              <w:shd w:val="clear" w:color="auto" w:fill="auto"/>
              <w:spacing w:before="0" w:line="278"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экологической</w:t>
            </w:r>
          </w:p>
          <w:p w:rsidR="00010B36" w:rsidRPr="002C09F4" w:rsidRDefault="00010B36" w:rsidP="00010B36">
            <w:pPr>
              <w:pStyle w:val="40"/>
              <w:framePr w:w="15619" w:h="9216" w:wrap="none" w:vAnchor="page" w:hAnchor="page" w:x="650" w:y="114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обстановки</w:t>
            </w:r>
          </w:p>
        </w:tc>
        <w:tc>
          <w:tcPr>
            <w:tcW w:w="1733"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w:t>
            </w:r>
          </w:p>
          <w:p w:rsidR="00010B36" w:rsidRPr="002C09F4" w:rsidRDefault="00010B36" w:rsidP="00010B36">
            <w:pPr>
              <w:pStyle w:val="40"/>
              <w:framePr w:w="15619" w:h="9216" w:wrap="none" w:vAnchor="page" w:hAnchor="page" w:x="650" w:y="114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4" w:type="dxa"/>
            <w:tcBorders>
              <w:top w:val="single" w:sz="4" w:space="0" w:color="auto"/>
              <w:left w:val="single" w:sz="4" w:space="0" w:color="auto"/>
              <w:bottom w:val="single" w:sz="4" w:space="0" w:color="auto"/>
            </w:tcBorders>
            <w:shd w:val="clear" w:color="auto" w:fill="FFFFFF"/>
            <w:textDirection w:val="btLr"/>
            <w:vAlign w:val="bottom"/>
          </w:tcPr>
          <w:p w:rsidR="00010B36" w:rsidRPr="002C09F4" w:rsidRDefault="00010B36" w:rsidP="00010B36">
            <w:pPr>
              <w:pStyle w:val="40"/>
              <w:framePr w:w="15619" w:h="9216" w:wrap="none" w:vAnchor="page" w:hAnchor="page" w:x="650" w:y="114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w:t>
            </w:r>
          </w:p>
          <w:p w:rsidR="00010B36" w:rsidRPr="002C09F4" w:rsidRDefault="00010B36" w:rsidP="00010B36">
            <w:pPr>
              <w:pStyle w:val="40"/>
              <w:framePr w:w="15619" w:h="9216" w:wrap="none" w:vAnchor="page" w:hAnchor="page" w:x="650" w:y="114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w:t>
            </w:r>
          </w:p>
          <w:p w:rsidR="00010B36" w:rsidRPr="002C09F4" w:rsidRDefault="00010B36" w:rsidP="00010B36">
            <w:pPr>
              <w:pStyle w:val="40"/>
              <w:framePr w:w="15619" w:h="9216" w:wrap="none" w:vAnchor="page" w:hAnchor="page" w:x="650" w:y="114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w:t>
            </w:r>
          </w:p>
          <w:p w:rsidR="00010B36" w:rsidRPr="002C09F4" w:rsidRDefault="00010B36" w:rsidP="00010B36">
            <w:pPr>
              <w:pStyle w:val="40"/>
              <w:framePr w:w="15619" w:h="9216" w:wrap="none" w:vAnchor="page" w:hAnchor="page" w:x="650" w:y="114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21"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19" w:h="9216" w:wrap="none" w:vAnchor="page" w:hAnchor="page" w:x="650" w:y="1149"/>
              <w:rPr>
                <w:rFonts w:ascii="Times New Roman" w:hAnsi="Times New Roman" w:cs="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15619" w:h="9216" w:wrap="none" w:vAnchor="page" w:hAnchor="page" w:x="650" w:y="1149"/>
              <w:shd w:val="clear" w:color="auto" w:fill="auto"/>
              <w:spacing w:before="0" w:line="220" w:lineRule="exact"/>
              <w:ind w:left="260" w:firstLine="0"/>
              <w:rPr>
                <w:rFonts w:ascii="Times New Roman" w:hAnsi="Times New Roman" w:cs="Times New Roman"/>
                <w:sz w:val="20"/>
                <w:szCs w:val="20"/>
              </w:rPr>
            </w:pPr>
            <w:r w:rsidRPr="002C09F4">
              <w:rPr>
                <w:rStyle w:val="411pt"/>
                <w:rFonts w:ascii="Times New Roman" w:hAnsi="Times New Roman" w:cs="Times New Roman"/>
                <w:sz w:val="20"/>
                <w:szCs w:val="20"/>
              </w:rPr>
              <w:t>100,0</w:t>
            </w:r>
          </w:p>
        </w:tc>
      </w:tr>
    </w:tbl>
    <w:p w:rsidR="00010B36" w:rsidRPr="002C09F4" w:rsidRDefault="00010B36" w:rsidP="00010B36">
      <w:pPr>
        <w:rPr>
          <w:rFonts w:ascii="Times New Roman" w:hAnsi="Times New Roman" w:cs="Times New Roman"/>
          <w:sz w:val="20"/>
          <w:szCs w:val="20"/>
        </w:rPr>
        <w:sectPr w:rsidR="00010B36" w:rsidRPr="002C09F4">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7"/>
        <w:gridCol w:w="3514"/>
        <w:gridCol w:w="1272"/>
        <w:gridCol w:w="1843"/>
        <w:gridCol w:w="1723"/>
        <w:gridCol w:w="859"/>
        <w:gridCol w:w="840"/>
        <w:gridCol w:w="854"/>
        <w:gridCol w:w="850"/>
        <w:gridCol w:w="802"/>
        <w:gridCol w:w="802"/>
        <w:gridCol w:w="802"/>
        <w:gridCol w:w="898"/>
      </w:tblGrid>
      <w:tr w:rsidR="00010B36" w:rsidRPr="002C09F4" w:rsidTr="00010B36">
        <w:trPr>
          <w:trHeight w:hRule="exact" w:val="298"/>
        </w:trPr>
        <w:tc>
          <w:tcPr>
            <w:tcW w:w="547"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 Городок</w:t>
            </w:r>
          </w:p>
        </w:tc>
        <w:tc>
          <w:tcPr>
            <w:tcW w:w="127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1723"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9"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40"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98" w:type="dxa"/>
            <w:tcBorders>
              <w:top w:val="single" w:sz="4" w:space="0" w:color="auto"/>
              <w:left w:val="single" w:sz="4" w:space="0" w:color="auto"/>
              <w:righ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r>
      <w:tr w:rsidR="00010B36" w:rsidRPr="002C09F4" w:rsidTr="00010B36">
        <w:trPr>
          <w:trHeight w:hRule="exact" w:val="562"/>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14</w:t>
            </w:r>
          </w:p>
        </w:tc>
        <w:tc>
          <w:tcPr>
            <w:tcW w:w="3514"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Капитальный ремонт (замена) канализационных сетей</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3,34 км</w:t>
            </w:r>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after="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Снижение</w:t>
            </w:r>
          </w:p>
          <w:p w:rsidR="00010B36" w:rsidRPr="002C09F4" w:rsidRDefault="00010B36" w:rsidP="00010B36">
            <w:pPr>
              <w:pStyle w:val="40"/>
              <w:framePr w:w="15605" w:h="8674" w:wrap="none" w:vAnchor="page" w:hAnchor="page" w:x="652" w:y="1189"/>
              <w:shd w:val="clear" w:color="auto" w:fill="auto"/>
              <w:spacing w:before="12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потерь</w:t>
            </w:r>
          </w:p>
        </w:tc>
        <w:tc>
          <w:tcPr>
            <w:tcW w:w="172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краевой</w:t>
            </w:r>
          </w:p>
          <w:p w:rsidR="00010B36" w:rsidRPr="002C09F4" w:rsidRDefault="00010B36" w:rsidP="00010B36">
            <w:pPr>
              <w:pStyle w:val="40"/>
              <w:framePr w:w="15605" w:h="8674" w:wrap="none" w:vAnchor="page" w:hAnchor="page" w:x="652" w:y="118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16,7*</w:t>
            </w:r>
          </w:p>
        </w:tc>
        <w:tc>
          <w:tcPr>
            <w:tcW w:w="840"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5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32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0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98"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11,7</w:t>
            </w:r>
          </w:p>
        </w:tc>
      </w:tr>
      <w:tr w:rsidR="00010B36" w:rsidRPr="002C09F4" w:rsidTr="00010B36">
        <w:trPr>
          <w:trHeight w:hRule="exact" w:val="283"/>
        </w:trPr>
        <w:tc>
          <w:tcPr>
            <w:tcW w:w="15606" w:type="dxa"/>
            <w:gridSpan w:val="13"/>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30" w:lineRule="exact"/>
              <w:ind w:firstLine="0"/>
              <w:rPr>
                <w:rFonts w:ascii="Times New Roman" w:hAnsi="Times New Roman" w:cs="Times New Roman"/>
                <w:sz w:val="20"/>
                <w:szCs w:val="20"/>
              </w:rPr>
            </w:pPr>
            <w:r w:rsidRPr="002C09F4">
              <w:rPr>
                <w:rStyle w:val="4115pt"/>
                <w:rFonts w:ascii="Times New Roman" w:hAnsi="Times New Roman" w:cs="Times New Roman"/>
                <w:sz w:val="20"/>
                <w:szCs w:val="20"/>
              </w:rPr>
              <w:t>Система электроснабжения</w:t>
            </w:r>
          </w:p>
        </w:tc>
      </w:tr>
      <w:tr w:rsidR="00010B36" w:rsidRPr="002C09F4" w:rsidTr="00010B36">
        <w:trPr>
          <w:trHeight w:hRule="exact" w:val="1392"/>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15</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Строительство трансформаторных подстанций 10/0,4кВ</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4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качества предоставления услуг</w:t>
            </w:r>
          </w:p>
        </w:tc>
        <w:tc>
          <w:tcPr>
            <w:tcW w:w="172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энергетики</w:t>
            </w:r>
          </w:p>
        </w:tc>
        <w:tc>
          <w:tcPr>
            <w:tcW w:w="6707" w:type="dxa"/>
            <w:gridSpan w:val="8"/>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 плану целевых программ предприятий энергетики, технических условий</w:t>
            </w:r>
          </w:p>
        </w:tc>
      </w:tr>
      <w:tr w:rsidR="00010B36" w:rsidRPr="002C09F4" w:rsidTr="00010B36">
        <w:trPr>
          <w:trHeight w:hRule="exact" w:val="1382"/>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16</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Строительство линий электропередач напряжением </w:t>
            </w:r>
            <w:proofErr w:type="spellStart"/>
            <w:r w:rsidRPr="002C09F4">
              <w:rPr>
                <w:rStyle w:val="411pt"/>
                <w:rFonts w:ascii="Times New Roman" w:hAnsi="Times New Roman" w:cs="Times New Roman"/>
                <w:sz w:val="20"/>
                <w:szCs w:val="20"/>
              </w:rPr>
              <w:t>ШкВ</w:t>
            </w:r>
            <w:proofErr w:type="spellEnd"/>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1,25 км</w:t>
            </w:r>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качества предоставления услуг</w:t>
            </w:r>
          </w:p>
        </w:tc>
        <w:tc>
          <w:tcPr>
            <w:tcW w:w="172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энергетики</w:t>
            </w:r>
          </w:p>
        </w:tc>
        <w:tc>
          <w:tcPr>
            <w:tcW w:w="6707" w:type="dxa"/>
            <w:gridSpan w:val="8"/>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 плану целевых программ предприятий энергетики, технических условий</w:t>
            </w:r>
          </w:p>
        </w:tc>
      </w:tr>
      <w:tr w:rsidR="00010B36" w:rsidRPr="002C09F4" w:rsidTr="00010B36">
        <w:trPr>
          <w:trHeight w:hRule="exact" w:val="1382"/>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17</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Капитальный ремонт (замена) линий электропередач напряжением </w:t>
            </w:r>
            <w:proofErr w:type="spellStart"/>
            <w:r w:rsidRPr="002C09F4">
              <w:rPr>
                <w:rStyle w:val="411pt"/>
                <w:rFonts w:ascii="Times New Roman" w:hAnsi="Times New Roman" w:cs="Times New Roman"/>
                <w:sz w:val="20"/>
                <w:szCs w:val="20"/>
              </w:rPr>
              <w:t>ЮкВ</w:t>
            </w:r>
            <w:proofErr w:type="spellEnd"/>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73,7 км</w:t>
            </w:r>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качества предоставления</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услуг</w:t>
            </w:r>
          </w:p>
        </w:tc>
        <w:tc>
          <w:tcPr>
            <w:tcW w:w="172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энергетики</w:t>
            </w:r>
          </w:p>
        </w:tc>
        <w:tc>
          <w:tcPr>
            <w:tcW w:w="6707" w:type="dxa"/>
            <w:gridSpan w:val="8"/>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 плану целевых программ предприятий энергетики, технических условий</w:t>
            </w:r>
          </w:p>
        </w:tc>
      </w:tr>
      <w:tr w:rsidR="00010B36" w:rsidRPr="002C09F4" w:rsidTr="00010B36">
        <w:trPr>
          <w:trHeight w:hRule="exact" w:val="1387"/>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18</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Капитальный ремонт (замена) трансформаторных подстанций 10/0,4кВ</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31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Повышение надежности и качества предоставления услуг</w:t>
            </w:r>
          </w:p>
        </w:tc>
        <w:tc>
          <w:tcPr>
            <w:tcW w:w="172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собственные</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средства</w:t>
            </w:r>
          </w:p>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предприятий</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энергетики</w:t>
            </w:r>
          </w:p>
        </w:tc>
        <w:tc>
          <w:tcPr>
            <w:tcW w:w="6707" w:type="dxa"/>
            <w:gridSpan w:val="8"/>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По плану целевых программ предприятий энергетики, технических условий</w:t>
            </w:r>
          </w:p>
        </w:tc>
      </w:tr>
      <w:tr w:rsidR="00010B36" w:rsidRPr="002C09F4" w:rsidTr="00010B36">
        <w:trPr>
          <w:trHeight w:hRule="exact" w:val="283"/>
        </w:trPr>
        <w:tc>
          <w:tcPr>
            <w:tcW w:w="547"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30" w:lineRule="exact"/>
              <w:ind w:left="180" w:firstLine="0"/>
              <w:rPr>
                <w:rFonts w:ascii="Times New Roman" w:hAnsi="Times New Roman" w:cs="Times New Roman"/>
                <w:sz w:val="20"/>
                <w:szCs w:val="20"/>
              </w:rPr>
            </w:pPr>
            <w:proofErr w:type="spellStart"/>
            <w:r w:rsidRPr="002C09F4">
              <w:rPr>
                <w:rStyle w:val="4115pt"/>
                <w:rFonts w:ascii="Times New Roman" w:hAnsi="Times New Roman" w:cs="Times New Roman"/>
                <w:sz w:val="20"/>
                <w:szCs w:val="20"/>
              </w:rPr>
              <w:t>Сбо</w:t>
            </w:r>
            <w:proofErr w:type="spellEnd"/>
          </w:p>
        </w:tc>
        <w:tc>
          <w:tcPr>
            <w:tcW w:w="15059" w:type="dxa"/>
            <w:gridSpan w:val="12"/>
            <w:tcBorders>
              <w:top w:val="single" w:sz="4" w:space="0" w:color="auto"/>
              <w:left w:val="single" w:sz="4" w:space="0" w:color="auto"/>
              <w:righ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30" w:lineRule="exact"/>
              <w:ind w:firstLine="0"/>
              <w:rPr>
                <w:rFonts w:ascii="Times New Roman" w:hAnsi="Times New Roman" w:cs="Times New Roman"/>
                <w:sz w:val="20"/>
                <w:szCs w:val="20"/>
              </w:rPr>
            </w:pPr>
            <w:proofErr w:type="gramStart"/>
            <w:r w:rsidRPr="002C09F4">
              <w:rPr>
                <w:rStyle w:val="4115pt"/>
                <w:rFonts w:ascii="Times New Roman" w:hAnsi="Times New Roman" w:cs="Times New Roman"/>
                <w:sz w:val="20"/>
                <w:szCs w:val="20"/>
              </w:rPr>
              <w:t>р</w:t>
            </w:r>
            <w:proofErr w:type="gramEnd"/>
            <w:r w:rsidRPr="002C09F4">
              <w:rPr>
                <w:rStyle w:val="4115pt"/>
                <w:rFonts w:ascii="Times New Roman" w:hAnsi="Times New Roman" w:cs="Times New Roman"/>
                <w:sz w:val="20"/>
                <w:szCs w:val="20"/>
              </w:rPr>
              <w:t xml:space="preserve"> и вывоз твердых коммунальных отходов</w:t>
            </w:r>
          </w:p>
        </w:tc>
      </w:tr>
      <w:tr w:rsidR="00010B36" w:rsidRPr="002C09F4" w:rsidTr="00010B36">
        <w:trPr>
          <w:trHeight w:hRule="exact" w:val="840"/>
        </w:trPr>
        <w:tc>
          <w:tcPr>
            <w:tcW w:w="547"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19</w:t>
            </w:r>
          </w:p>
        </w:tc>
        <w:tc>
          <w:tcPr>
            <w:tcW w:w="3514"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Устройство площадки для временного хранения отходов ТКО</w:t>
            </w:r>
          </w:p>
        </w:tc>
        <w:tc>
          <w:tcPr>
            <w:tcW w:w="1272"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2 </w:t>
            </w:r>
            <w:proofErr w:type="spellStart"/>
            <w:proofErr w:type="gramStart"/>
            <w:r w:rsidRPr="002C09F4">
              <w:rPr>
                <w:rStyle w:val="411pt"/>
                <w:rFonts w:ascii="Times New Roman" w:hAnsi="Times New Roman" w:cs="Times New Roman"/>
                <w:sz w:val="20"/>
                <w:szCs w:val="20"/>
              </w:rPr>
              <w:t>ед</w:t>
            </w:r>
            <w:proofErr w:type="spellEnd"/>
            <w:proofErr w:type="gramEnd"/>
          </w:p>
        </w:tc>
        <w:tc>
          <w:tcPr>
            <w:tcW w:w="1843" w:type="dxa"/>
            <w:tcBorders>
              <w:top w:val="single" w:sz="4" w:space="0" w:color="auto"/>
              <w:left w:val="single" w:sz="4" w:space="0" w:color="auto"/>
            </w:tcBorders>
            <w:shd w:val="clear" w:color="auto" w:fill="FFFFFF"/>
            <w:vAlign w:val="bottom"/>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Улучшение</w:t>
            </w:r>
          </w:p>
          <w:p w:rsidR="00010B36" w:rsidRPr="002C09F4" w:rsidRDefault="00010B36" w:rsidP="00010B36">
            <w:pPr>
              <w:pStyle w:val="40"/>
              <w:framePr w:w="15605" w:h="8674" w:wrap="none" w:vAnchor="page" w:hAnchor="page" w:x="652" w:y="1189"/>
              <w:shd w:val="clear" w:color="auto" w:fill="auto"/>
              <w:spacing w:before="0" w:line="274"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экологической</w:t>
            </w:r>
          </w:p>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обстановки</w:t>
            </w:r>
          </w:p>
        </w:tc>
        <w:tc>
          <w:tcPr>
            <w:tcW w:w="1723"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after="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местный</w:t>
            </w:r>
          </w:p>
          <w:p w:rsidR="00010B36" w:rsidRPr="002C09F4" w:rsidRDefault="00010B36" w:rsidP="00010B36">
            <w:pPr>
              <w:pStyle w:val="40"/>
              <w:framePr w:w="15605" w:h="8674" w:wrap="none" w:vAnchor="page" w:hAnchor="page" w:x="652" w:y="1189"/>
              <w:shd w:val="clear" w:color="auto" w:fill="auto"/>
              <w:spacing w:before="60" w:line="220"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бюджет</w:t>
            </w:r>
          </w:p>
        </w:tc>
        <w:tc>
          <w:tcPr>
            <w:tcW w:w="859"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40"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4"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w:t>
            </w: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98" w:type="dxa"/>
            <w:tcBorders>
              <w:top w:val="single" w:sz="4" w:space="0" w:color="auto"/>
              <w:left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r>
      <w:tr w:rsidR="00010B36" w:rsidRPr="002C09F4" w:rsidTr="00010B36">
        <w:trPr>
          <w:trHeight w:hRule="exact" w:val="864"/>
        </w:trPr>
        <w:tc>
          <w:tcPr>
            <w:tcW w:w="547"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180" w:firstLine="0"/>
              <w:rPr>
                <w:rFonts w:ascii="Times New Roman" w:hAnsi="Times New Roman" w:cs="Times New Roman"/>
                <w:sz w:val="20"/>
                <w:szCs w:val="20"/>
              </w:rPr>
            </w:pPr>
            <w:r w:rsidRPr="002C09F4">
              <w:rPr>
                <w:rStyle w:val="411pt"/>
                <w:rFonts w:ascii="Times New Roman" w:hAnsi="Times New Roman" w:cs="Times New Roman"/>
                <w:sz w:val="20"/>
                <w:szCs w:val="20"/>
              </w:rPr>
              <w:t>20</w:t>
            </w:r>
          </w:p>
        </w:tc>
        <w:tc>
          <w:tcPr>
            <w:tcW w:w="3514"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54" w:lineRule="exact"/>
              <w:ind w:firstLine="0"/>
              <w:rPr>
                <w:rFonts w:ascii="Times New Roman" w:hAnsi="Times New Roman" w:cs="Times New Roman"/>
                <w:sz w:val="20"/>
                <w:szCs w:val="20"/>
              </w:rPr>
            </w:pPr>
            <w:r w:rsidRPr="002C09F4">
              <w:rPr>
                <w:rStyle w:val="411pt"/>
                <w:rFonts w:ascii="Times New Roman" w:hAnsi="Times New Roman" w:cs="Times New Roman"/>
                <w:sz w:val="20"/>
                <w:szCs w:val="20"/>
              </w:rPr>
              <w:t>Установка контейнеров для сбора ТКО</w:t>
            </w:r>
          </w:p>
        </w:tc>
        <w:tc>
          <w:tcPr>
            <w:tcW w:w="127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 xml:space="preserve">100 </w:t>
            </w:r>
            <w:proofErr w:type="spellStart"/>
            <w:proofErr w:type="gramStart"/>
            <w:r w:rsidRPr="002C09F4">
              <w:rPr>
                <w:rStyle w:val="411pt"/>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15605" w:h="8674" w:wrap="none" w:vAnchor="page" w:hAnchor="page" w:x="652" w:y="118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Улучшение</w:t>
            </w:r>
          </w:p>
          <w:p w:rsidR="00010B36" w:rsidRPr="002C09F4" w:rsidRDefault="00010B36" w:rsidP="00010B36">
            <w:pPr>
              <w:pStyle w:val="40"/>
              <w:framePr w:w="15605" w:h="8674" w:wrap="none" w:vAnchor="page" w:hAnchor="page" w:x="652" w:y="1189"/>
              <w:shd w:val="clear" w:color="auto" w:fill="auto"/>
              <w:spacing w:before="0" w:line="278" w:lineRule="exact"/>
              <w:ind w:left="200" w:firstLine="0"/>
              <w:rPr>
                <w:rFonts w:ascii="Times New Roman" w:hAnsi="Times New Roman" w:cs="Times New Roman"/>
                <w:sz w:val="20"/>
                <w:szCs w:val="20"/>
              </w:rPr>
            </w:pPr>
            <w:r w:rsidRPr="002C09F4">
              <w:rPr>
                <w:rStyle w:val="411pt"/>
                <w:rFonts w:ascii="Times New Roman" w:hAnsi="Times New Roman" w:cs="Times New Roman"/>
                <w:sz w:val="20"/>
                <w:szCs w:val="20"/>
              </w:rPr>
              <w:t>экологической</w:t>
            </w:r>
          </w:p>
          <w:p w:rsidR="00010B36" w:rsidRPr="002C09F4" w:rsidRDefault="00010B36" w:rsidP="00010B36">
            <w:pPr>
              <w:pStyle w:val="40"/>
              <w:framePr w:w="15605" w:h="8674" w:wrap="none" w:vAnchor="page" w:hAnchor="page" w:x="652" w:y="1189"/>
              <w:shd w:val="clear" w:color="auto" w:fill="auto"/>
              <w:spacing w:before="0" w:line="278"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обстановки</w:t>
            </w:r>
          </w:p>
        </w:tc>
        <w:tc>
          <w:tcPr>
            <w:tcW w:w="1723" w:type="dxa"/>
            <w:tcBorders>
              <w:top w:val="single" w:sz="4" w:space="0" w:color="auto"/>
              <w:left w:val="single" w:sz="4" w:space="0" w:color="auto"/>
              <w:bottom w:val="single" w:sz="4" w:space="0" w:color="auto"/>
            </w:tcBorders>
            <w:shd w:val="clear" w:color="auto" w:fill="FFFFFF"/>
          </w:tcPr>
          <w:p w:rsidR="00010B36" w:rsidRPr="002C09F4" w:rsidRDefault="00010B36" w:rsidP="00010B36">
            <w:pPr>
              <w:pStyle w:val="40"/>
              <w:framePr w:w="15605" w:h="8674" w:wrap="none" w:vAnchor="page" w:hAnchor="page" w:x="652" w:y="1189"/>
              <w:shd w:val="clear" w:color="auto" w:fill="auto"/>
              <w:spacing w:before="0" w:line="274" w:lineRule="exact"/>
              <w:ind w:firstLine="0"/>
              <w:jc w:val="center"/>
              <w:rPr>
                <w:rFonts w:ascii="Times New Roman" w:hAnsi="Times New Roman" w:cs="Times New Roman"/>
                <w:sz w:val="20"/>
                <w:szCs w:val="20"/>
              </w:rPr>
            </w:pPr>
            <w:r w:rsidRPr="002C09F4">
              <w:rPr>
                <w:rStyle w:val="411pt"/>
                <w:rFonts w:ascii="Times New Roman" w:hAnsi="Times New Roman" w:cs="Times New Roman"/>
                <w:sz w:val="20"/>
                <w:szCs w:val="20"/>
              </w:rPr>
              <w:t xml:space="preserve">бюджет Г </w:t>
            </w:r>
            <w:proofErr w:type="spellStart"/>
            <w:r w:rsidRPr="002C09F4">
              <w:rPr>
                <w:rStyle w:val="411pt"/>
                <w:rFonts w:ascii="Times New Roman" w:hAnsi="Times New Roman" w:cs="Times New Roman"/>
                <w:sz w:val="20"/>
                <w:szCs w:val="20"/>
              </w:rPr>
              <w:t>ородокского</w:t>
            </w:r>
            <w:proofErr w:type="spellEnd"/>
            <w:r w:rsidRPr="002C09F4">
              <w:rPr>
                <w:rStyle w:val="411pt"/>
                <w:rFonts w:ascii="Times New Roman" w:hAnsi="Times New Roman" w:cs="Times New Roman"/>
                <w:sz w:val="20"/>
                <w:szCs w:val="20"/>
              </w:rPr>
              <w:t xml:space="preserve"> с/совета</w:t>
            </w:r>
          </w:p>
        </w:tc>
        <w:tc>
          <w:tcPr>
            <w:tcW w:w="859"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40" w:firstLine="0"/>
              <w:rPr>
                <w:rFonts w:ascii="Times New Roman" w:hAnsi="Times New Roman" w:cs="Times New Roman"/>
                <w:sz w:val="20"/>
                <w:szCs w:val="20"/>
              </w:rPr>
            </w:pPr>
            <w:r w:rsidRPr="002C09F4">
              <w:rPr>
                <w:rStyle w:val="411pt"/>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300" w:firstLine="0"/>
              <w:rPr>
                <w:rFonts w:ascii="Times New Roman" w:hAnsi="Times New Roman" w:cs="Times New Roman"/>
                <w:sz w:val="20"/>
                <w:szCs w:val="20"/>
              </w:rPr>
            </w:pPr>
            <w:r w:rsidRPr="002C09F4">
              <w:rPr>
                <w:rStyle w:val="411pt"/>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0,1</w:t>
            </w:r>
          </w:p>
        </w:tc>
        <w:tc>
          <w:tcPr>
            <w:tcW w:w="802" w:type="dxa"/>
            <w:tcBorders>
              <w:top w:val="single" w:sz="4" w:space="0" w:color="auto"/>
              <w:left w:val="single" w:sz="4" w:space="0" w:color="auto"/>
              <w:bottom w:val="single" w:sz="4" w:space="0" w:color="auto"/>
            </w:tcBorders>
            <w:shd w:val="clear" w:color="auto" w:fill="FFFFFF"/>
          </w:tcPr>
          <w:p w:rsidR="00010B36" w:rsidRPr="002C09F4" w:rsidRDefault="00010B36" w:rsidP="00010B36">
            <w:pPr>
              <w:framePr w:w="15605" w:h="8674" w:wrap="none" w:vAnchor="page" w:hAnchor="page" w:x="652" w:y="1189"/>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010B36" w:rsidRPr="002C09F4" w:rsidRDefault="00010B36" w:rsidP="00010B36">
            <w:pPr>
              <w:pStyle w:val="40"/>
              <w:framePr w:w="15605" w:h="8674" w:wrap="none" w:vAnchor="page" w:hAnchor="page" w:x="652" w:y="1189"/>
              <w:shd w:val="clear" w:color="auto" w:fill="auto"/>
              <w:spacing w:before="0" w:line="220" w:lineRule="exact"/>
              <w:ind w:left="280" w:firstLine="0"/>
              <w:rPr>
                <w:rFonts w:ascii="Times New Roman" w:hAnsi="Times New Roman" w:cs="Times New Roman"/>
                <w:sz w:val="20"/>
                <w:szCs w:val="20"/>
              </w:rPr>
            </w:pPr>
            <w:r w:rsidRPr="002C09F4">
              <w:rPr>
                <w:rStyle w:val="411pt"/>
                <w:rFonts w:ascii="Times New Roman" w:hAnsi="Times New Roman" w:cs="Times New Roman"/>
                <w:sz w:val="20"/>
                <w:szCs w:val="20"/>
              </w:rPr>
              <w:t>0,7</w:t>
            </w:r>
          </w:p>
        </w:tc>
      </w:tr>
    </w:tbl>
    <w:p w:rsidR="00010B36" w:rsidRPr="002C09F4" w:rsidRDefault="00010B36" w:rsidP="00010B36">
      <w:pPr>
        <w:framePr w:wrap="none" w:vAnchor="page" w:hAnchor="page" w:x="753" w:y="9863"/>
        <w:spacing w:line="220" w:lineRule="exact"/>
        <w:rPr>
          <w:rFonts w:ascii="Times New Roman" w:hAnsi="Times New Roman" w:cs="Times New Roman"/>
          <w:sz w:val="20"/>
          <w:szCs w:val="20"/>
        </w:rPr>
      </w:pPr>
      <w:r w:rsidRPr="002C09F4">
        <w:rPr>
          <w:rFonts w:ascii="Times New Roman" w:hAnsi="Times New Roman" w:cs="Times New Roman"/>
          <w:sz w:val="20"/>
          <w:szCs w:val="20"/>
        </w:rPr>
        <w:t>Примечание: * - указанные объемы финансирования являются плановыми и подлежат корректировке в ходе выполнения проектно-сметных работ</w:t>
      </w:r>
    </w:p>
    <w:p w:rsidR="00010B36" w:rsidRPr="002C09F4" w:rsidRDefault="00010B36" w:rsidP="00010B36">
      <w:pPr>
        <w:rPr>
          <w:rFonts w:ascii="Times New Roman" w:hAnsi="Times New Roman" w:cs="Times New Roman"/>
          <w:sz w:val="20"/>
          <w:szCs w:val="20"/>
        </w:rPr>
        <w:sectPr w:rsidR="00010B36" w:rsidRPr="002C09F4">
          <w:pgSz w:w="16840" w:h="11900" w:orient="landscape"/>
          <w:pgMar w:top="360" w:right="360" w:bottom="360" w:left="360" w:header="0" w:footer="3" w:gutter="0"/>
          <w:cols w:space="720"/>
          <w:noEndnote/>
          <w:docGrid w:linePitch="360"/>
        </w:sectPr>
      </w:pPr>
    </w:p>
    <w:p w:rsidR="00010B36" w:rsidRPr="002C09F4" w:rsidRDefault="00010B36" w:rsidP="00010B36">
      <w:pPr>
        <w:pStyle w:val="28"/>
        <w:framePr w:wrap="none" w:vAnchor="page" w:hAnchor="page" w:x="4799" w:y="933"/>
        <w:shd w:val="clear" w:color="auto" w:fill="auto"/>
        <w:spacing w:line="240" w:lineRule="exact"/>
        <w:rPr>
          <w:rFonts w:ascii="Times New Roman" w:hAnsi="Times New Roman" w:cs="Times New Roman"/>
          <w:sz w:val="20"/>
          <w:szCs w:val="20"/>
        </w:rPr>
      </w:pPr>
      <w:r w:rsidRPr="002C09F4">
        <w:rPr>
          <w:rFonts w:ascii="Times New Roman" w:hAnsi="Times New Roman" w:cs="Times New Roman"/>
          <w:sz w:val="20"/>
          <w:szCs w:val="20"/>
        </w:rPr>
        <w:lastRenderedPageBreak/>
        <w:t>Раздел 6. Управление программой</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Реализация Программы осуществляется администрацией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Для решения задач Программы предполагается использовать средства бюджета Красноярского края, Минусинского района, собственные средства предприятий коммунального комплекса и средства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w:t>
      </w:r>
    </w:p>
    <w:p w:rsidR="00010B36" w:rsidRPr="002C09F4" w:rsidRDefault="00010B36" w:rsidP="00010B36">
      <w:pPr>
        <w:framePr w:w="9418" w:h="14410" w:hRule="exact" w:wrap="none" w:vAnchor="page" w:hAnchor="page" w:x="1977" w:y="1453"/>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Исполнителями программы являются администрация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и предприятия коммунального комплекса.</w:t>
      </w:r>
    </w:p>
    <w:p w:rsidR="00010B36" w:rsidRPr="002C09F4" w:rsidRDefault="00010B36" w:rsidP="00010B36">
      <w:pPr>
        <w:pStyle w:val="60"/>
        <w:framePr w:w="9418" w:h="14410" w:hRule="exact" w:wrap="none" w:vAnchor="page" w:hAnchor="page" w:x="1977" w:y="1453"/>
        <w:numPr>
          <w:ilvl w:val="0"/>
          <w:numId w:val="32"/>
        </w:numPr>
        <w:shd w:val="clear" w:color="auto" w:fill="auto"/>
        <w:tabs>
          <w:tab w:val="left" w:pos="1236"/>
        </w:tabs>
        <w:ind w:firstLine="760"/>
        <w:rPr>
          <w:rFonts w:ascii="Times New Roman" w:hAnsi="Times New Roman" w:cs="Times New Roman"/>
          <w:sz w:val="20"/>
          <w:szCs w:val="20"/>
        </w:rPr>
      </w:pPr>
      <w:r w:rsidRPr="002C09F4">
        <w:rPr>
          <w:rFonts w:ascii="Times New Roman" w:hAnsi="Times New Roman" w:cs="Times New Roman"/>
          <w:sz w:val="20"/>
          <w:szCs w:val="20"/>
        </w:rPr>
        <w:t>Мониторинг и корректировка программы</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В рамках реализации Программы в соответствии со стратегическими приоритетами развития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Целью </w:t>
      </w:r>
      <w:proofErr w:type="gramStart"/>
      <w:r w:rsidRPr="002C09F4">
        <w:rPr>
          <w:rFonts w:ascii="Times New Roman" w:hAnsi="Times New Roman" w:cs="Times New Roman"/>
          <w:sz w:val="20"/>
          <w:szCs w:val="20"/>
        </w:rPr>
        <w:t>мониторинга Программы комплексного развития систем коммунальной инфраструктуры</w:t>
      </w:r>
      <w:proofErr w:type="gramEnd"/>
      <w:r w:rsidRPr="002C09F4">
        <w:rPr>
          <w:rFonts w:ascii="Times New Roman" w:hAnsi="Times New Roman" w:cs="Times New Roman"/>
          <w:sz w:val="20"/>
          <w:szCs w:val="20"/>
        </w:rPr>
        <w:t xml:space="preserve">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010B36" w:rsidRPr="002C09F4" w:rsidRDefault="00010B36" w:rsidP="00010B36">
      <w:pPr>
        <w:framePr w:w="9418" w:h="14410" w:hRule="exact" w:wrap="none" w:vAnchor="page" w:hAnchor="page" w:x="1977" w:y="1453"/>
        <w:tabs>
          <w:tab w:val="left" w:pos="2330"/>
          <w:tab w:val="left" w:pos="3842"/>
          <w:tab w:val="left" w:pos="5594"/>
          <w:tab w:val="left" w:pos="6803"/>
          <w:tab w:val="left" w:pos="7830"/>
        </w:tabs>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Мониторинг</w:t>
      </w:r>
      <w:r w:rsidRPr="002C09F4">
        <w:rPr>
          <w:rFonts w:ascii="Times New Roman" w:hAnsi="Times New Roman" w:cs="Times New Roman"/>
          <w:sz w:val="20"/>
          <w:szCs w:val="20"/>
        </w:rPr>
        <w:tab/>
        <w:t>Программы</w:t>
      </w:r>
      <w:r w:rsidRPr="002C09F4">
        <w:rPr>
          <w:rFonts w:ascii="Times New Roman" w:hAnsi="Times New Roman" w:cs="Times New Roman"/>
          <w:sz w:val="20"/>
          <w:szCs w:val="20"/>
        </w:rPr>
        <w:tab/>
        <w:t>комплексного</w:t>
      </w:r>
      <w:r w:rsidRPr="002C09F4">
        <w:rPr>
          <w:rFonts w:ascii="Times New Roman" w:hAnsi="Times New Roman" w:cs="Times New Roman"/>
          <w:sz w:val="20"/>
          <w:szCs w:val="20"/>
        </w:rPr>
        <w:tab/>
        <w:t>развития</w:t>
      </w:r>
      <w:r w:rsidRPr="002C09F4">
        <w:rPr>
          <w:rFonts w:ascii="Times New Roman" w:hAnsi="Times New Roman" w:cs="Times New Roman"/>
          <w:sz w:val="20"/>
          <w:szCs w:val="20"/>
        </w:rPr>
        <w:tab/>
        <w:t>систем</w:t>
      </w:r>
      <w:r w:rsidRPr="002C09F4">
        <w:rPr>
          <w:rFonts w:ascii="Times New Roman" w:hAnsi="Times New Roman" w:cs="Times New Roman"/>
          <w:sz w:val="20"/>
          <w:szCs w:val="20"/>
        </w:rPr>
        <w:tab/>
        <w:t>коммунальной</w:t>
      </w:r>
    </w:p>
    <w:p w:rsidR="00010B36" w:rsidRPr="002C09F4" w:rsidRDefault="00010B36" w:rsidP="00010B36">
      <w:pPr>
        <w:framePr w:w="9418" w:h="14410" w:hRule="exact" w:wrap="none" w:vAnchor="page" w:hAnchor="page" w:x="1977" w:y="1453"/>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 xml:space="preserve">инфраструктуры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включает следующие этапы:</w:t>
      </w:r>
    </w:p>
    <w:p w:rsidR="00010B36" w:rsidRPr="002C09F4" w:rsidRDefault="00010B36" w:rsidP="00010B36">
      <w:pPr>
        <w:framePr w:w="9418" w:h="14410" w:hRule="exact" w:wrap="none" w:vAnchor="page" w:hAnchor="page" w:x="1977" w:y="1453"/>
        <w:widowControl w:val="0"/>
        <w:numPr>
          <w:ilvl w:val="0"/>
          <w:numId w:val="33"/>
        </w:numPr>
        <w:tabs>
          <w:tab w:val="left" w:pos="1147"/>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010B36" w:rsidRPr="002C09F4" w:rsidRDefault="00010B36" w:rsidP="00010B36">
      <w:pPr>
        <w:framePr w:w="9418" w:h="14410" w:hRule="exact" w:wrap="none" w:vAnchor="page" w:hAnchor="page" w:x="1977" w:y="1453"/>
        <w:widowControl w:val="0"/>
        <w:numPr>
          <w:ilvl w:val="0"/>
          <w:numId w:val="33"/>
        </w:numPr>
        <w:tabs>
          <w:tab w:val="left" w:pos="1147"/>
        </w:tabs>
        <w:spacing w:after="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Анализ данных о результатах проводимых преобразований систем коммунальной инфраструктуры.</w:t>
      </w:r>
    </w:p>
    <w:p w:rsidR="00010B36" w:rsidRPr="002C09F4" w:rsidRDefault="00010B36" w:rsidP="00010B36">
      <w:pPr>
        <w:framePr w:w="9418" w:h="14410" w:hRule="exact" w:wrap="none" w:vAnchor="page" w:hAnchor="page" w:x="1977" w:y="1453"/>
        <w:tabs>
          <w:tab w:val="left" w:pos="2330"/>
          <w:tab w:val="left" w:pos="3842"/>
          <w:tab w:val="left" w:pos="5594"/>
          <w:tab w:val="left" w:pos="6803"/>
          <w:tab w:val="left" w:pos="7830"/>
        </w:tabs>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Мониторинг</w:t>
      </w:r>
      <w:r w:rsidRPr="002C09F4">
        <w:rPr>
          <w:rFonts w:ascii="Times New Roman" w:hAnsi="Times New Roman" w:cs="Times New Roman"/>
          <w:sz w:val="20"/>
          <w:szCs w:val="20"/>
        </w:rPr>
        <w:tab/>
        <w:t>Программы</w:t>
      </w:r>
      <w:r w:rsidRPr="002C09F4">
        <w:rPr>
          <w:rFonts w:ascii="Times New Roman" w:hAnsi="Times New Roman" w:cs="Times New Roman"/>
          <w:sz w:val="20"/>
          <w:szCs w:val="20"/>
        </w:rPr>
        <w:tab/>
        <w:t>комплексного</w:t>
      </w:r>
      <w:r w:rsidRPr="002C09F4">
        <w:rPr>
          <w:rFonts w:ascii="Times New Roman" w:hAnsi="Times New Roman" w:cs="Times New Roman"/>
          <w:sz w:val="20"/>
          <w:szCs w:val="20"/>
        </w:rPr>
        <w:tab/>
        <w:t>развития</w:t>
      </w:r>
      <w:r w:rsidRPr="002C09F4">
        <w:rPr>
          <w:rFonts w:ascii="Times New Roman" w:hAnsi="Times New Roman" w:cs="Times New Roman"/>
          <w:sz w:val="20"/>
          <w:szCs w:val="20"/>
        </w:rPr>
        <w:tab/>
        <w:t>систем</w:t>
      </w:r>
      <w:r w:rsidRPr="002C09F4">
        <w:rPr>
          <w:rFonts w:ascii="Times New Roman" w:hAnsi="Times New Roman" w:cs="Times New Roman"/>
          <w:sz w:val="20"/>
          <w:szCs w:val="20"/>
        </w:rPr>
        <w:tab/>
        <w:t>коммунальной</w:t>
      </w:r>
    </w:p>
    <w:p w:rsidR="00010B36" w:rsidRPr="002C09F4" w:rsidRDefault="00010B36" w:rsidP="00010B36">
      <w:pPr>
        <w:framePr w:w="9418" w:h="14410" w:hRule="exact" w:wrap="none" w:vAnchor="page" w:hAnchor="page" w:x="1977" w:y="1453"/>
        <w:spacing w:line="274" w:lineRule="exact"/>
        <w:jc w:val="both"/>
        <w:rPr>
          <w:rFonts w:ascii="Times New Roman" w:hAnsi="Times New Roman" w:cs="Times New Roman"/>
          <w:sz w:val="20"/>
          <w:szCs w:val="20"/>
        </w:rPr>
      </w:pPr>
      <w:r w:rsidRPr="002C09F4">
        <w:rPr>
          <w:rFonts w:ascii="Times New Roman" w:hAnsi="Times New Roman" w:cs="Times New Roman"/>
          <w:sz w:val="20"/>
          <w:szCs w:val="20"/>
        </w:rPr>
        <w:t>инфраструктуры предусматривает сопоставление и сравнение значений показателей во временном аспекте.</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Пересмотр тарифов на ЖКУ предприятиями коммунального комплекса производится в соответствии с действующим законодательством с учетом разработанных инвестиционных программ и положений данной Программы.</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-изменение порядка реализации проектов долгосрочной инвестиционной программы с целью снижения совокупных затрат на ее реализацию;</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-изменение источников финансирования долгосрочной инвестиционной программы за счет увеличения доли бюджетных источников;</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-изменение состава долгосрочной инвестиционной программы.</w:t>
      </w:r>
    </w:p>
    <w:p w:rsidR="00010B36" w:rsidRPr="002C09F4" w:rsidRDefault="00010B36" w:rsidP="00010B36">
      <w:pPr>
        <w:framePr w:w="9418" w:h="14410" w:hRule="exact" w:wrap="none" w:vAnchor="page" w:hAnchor="page" w:x="1977" w:y="1453"/>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Программа не считается обоснованной, если ее параметры не соответствуют критериям доступности.</w:t>
      </w:r>
    </w:p>
    <w:p w:rsidR="00010B36" w:rsidRPr="002C09F4" w:rsidRDefault="00010B36" w:rsidP="00010B36">
      <w:pPr>
        <w:pStyle w:val="60"/>
        <w:framePr w:w="9418" w:h="14410" w:hRule="exact" w:wrap="none" w:vAnchor="page" w:hAnchor="page" w:x="1977" w:y="1453"/>
        <w:numPr>
          <w:ilvl w:val="0"/>
          <w:numId w:val="32"/>
        </w:numPr>
        <w:shd w:val="clear" w:color="auto" w:fill="auto"/>
        <w:tabs>
          <w:tab w:val="left" w:pos="1236"/>
        </w:tabs>
        <w:ind w:firstLine="760"/>
        <w:rPr>
          <w:rFonts w:ascii="Times New Roman" w:hAnsi="Times New Roman" w:cs="Times New Roman"/>
          <w:sz w:val="20"/>
          <w:szCs w:val="20"/>
        </w:rPr>
      </w:pPr>
      <w:r w:rsidRPr="002C09F4">
        <w:rPr>
          <w:rFonts w:ascii="Times New Roman" w:hAnsi="Times New Roman" w:cs="Times New Roman"/>
          <w:sz w:val="20"/>
          <w:szCs w:val="20"/>
        </w:rPr>
        <w:t xml:space="preserve">Система управления программой и </w:t>
      </w:r>
      <w:proofErr w:type="gramStart"/>
      <w:r w:rsidRPr="002C09F4">
        <w:rPr>
          <w:rFonts w:ascii="Times New Roman" w:hAnsi="Times New Roman" w:cs="Times New Roman"/>
          <w:sz w:val="20"/>
          <w:szCs w:val="20"/>
        </w:rPr>
        <w:t>контроль за</w:t>
      </w:r>
      <w:proofErr w:type="gramEnd"/>
      <w:r w:rsidRPr="002C09F4">
        <w:rPr>
          <w:rFonts w:ascii="Times New Roman" w:hAnsi="Times New Roman" w:cs="Times New Roman"/>
          <w:sz w:val="20"/>
          <w:szCs w:val="20"/>
        </w:rPr>
        <w:t xml:space="preserve"> ходом ее выполнения</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Настоящая система управления разработана в целях обеспечения реализации Программы. 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010B36" w:rsidRPr="002C09F4" w:rsidRDefault="00010B36" w:rsidP="00010B36">
      <w:pPr>
        <w:framePr w:w="9418" w:h="14410" w:hRule="exact" w:wrap="none" w:vAnchor="page" w:hAnchor="page" w:x="1977" w:y="1453"/>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Структура системы управления Программой:</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lastRenderedPageBreak/>
        <w:t>-система ответственности по основным направлениям реализации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-система мониторинга и индикативных показателей эффективности реализации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Основным принципом реализации Программы является принцип сбалансированности интересов органов местного самоуправления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предприятий и организаций коммунального комплекса различных форм собственности и привлеченных исполнителей, принимающих участие в реализации мероприятий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Оценка </w:t>
      </w:r>
      <w:proofErr w:type="gramStart"/>
      <w:r w:rsidRPr="002C09F4">
        <w:rPr>
          <w:rFonts w:ascii="Times New Roman" w:hAnsi="Times New Roman" w:cs="Times New Roman"/>
          <w:sz w:val="20"/>
          <w:szCs w:val="20"/>
        </w:rPr>
        <w:t>эффективности реализации Программы комплексного развития систем коммунальной инфраструктуры</w:t>
      </w:r>
      <w:proofErr w:type="gramEnd"/>
      <w:r w:rsidRPr="002C09F4">
        <w:rPr>
          <w:rFonts w:ascii="Times New Roman" w:hAnsi="Times New Roman" w:cs="Times New Roman"/>
          <w:sz w:val="20"/>
          <w:szCs w:val="20"/>
        </w:rPr>
        <w:t xml:space="preserve"> осуществляется Муниципальным заказчиком - координатором Программы по годам в течение всего срока реализации Программы.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010B36" w:rsidRPr="002C09F4" w:rsidRDefault="00010B36" w:rsidP="00010B36">
      <w:pPr>
        <w:framePr w:w="9422" w:h="14971" w:hRule="exact" w:wrap="none" w:vAnchor="page" w:hAnchor="page" w:x="1921" w:y="841"/>
        <w:widowControl w:val="0"/>
        <w:numPr>
          <w:ilvl w:val="0"/>
          <w:numId w:val="34"/>
        </w:numPr>
        <w:tabs>
          <w:tab w:val="left" w:pos="1038"/>
        </w:tabs>
        <w:spacing w:after="283"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w:t>
      </w:r>
      <w:proofErr w:type="gramStart"/>
      <w:r w:rsidRPr="002C09F4">
        <w:rPr>
          <w:rFonts w:ascii="Times New Roman" w:hAnsi="Times New Roman" w:cs="Times New Roman"/>
          <w:sz w:val="20"/>
          <w:szCs w:val="20"/>
        </w:rPr>
        <w:t>рассчитывается</w:t>
      </w:r>
      <w:proofErr w:type="gramEnd"/>
      <w:r w:rsidRPr="002C09F4">
        <w:rPr>
          <w:rFonts w:ascii="Times New Roman" w:hAnsi="Times New Roman" w:cs="Times New Roman"/>
          <w:sz w:val="20"/>
          <w:szCs w:val="20"/>
        </w:rPr>
        <w:t xml:space="preserve"> но формуле:</w:t>
      </w:r>
    </w:p>
    <w:p w:rsidR="00010B36" w:rsidRPr="002C09F4" w:rsidRDefault="00010B36" w:rsidP="00010B36">
      <w:pPr>
        <w:framePr w:w="9422" w:h="14971" w:hRule="exact" w:wrap="none" w:vAnchor="page" w:hAnchor="page" w:x="1921" w:y="841"/>
        <w:spacing w:after="211" w:line="220" w:lineRule="exact"/>
        <w:ind w:left="3960"/>
        <w:rPr>
          <w:rFonts w:ascii="Times New Roman" w:hAnsi="Times New Roman" w:cs="Times New Roman"/>
          <w:sz w:val="20"/>
          <w:szCs w:val="20"/>
        </w:rPr>
      </w:pPr>
      <w:r w:rsidRPr="002C09F4">
        <w:rPr>
          <w:rFonts w:ascii="Times New Roman" w:hAnsi="Times New Roman" w:cs="Times New Roman"/>
          <w:sz w:val="20"/>
          <w:szCs w:val="20"/>
        </w:rPr>
        <w:t>КЦШ = ЦИФ</w:t>
      </w:r>
      <w:proofErr w:type="gramStart"/>
      <w:r w:rsidRPr="002C09F4">
        <w:rPr>
          <w:rFonts w:ascii="Times New Roman" w:hAnsi="Times New Roman" w:cs="Times New Roman"/>
          <w:sz w:val="20"/>
          <w:szCs w:val="20"/>
        </w:rPr>
        <w:t>1</w:t>
      </w:r>
      <w:proofErr w:type="gramEnd"/>
      <w:r w:rsidRPr="002C09F4">
        <w:rPr>
          <w:rFonts w:ascii="Times New Roman" w:hAnsi="Times New Roman" w:cs="Times New Roman"/>
          <w:sz w:val="20"/>
          <w:szCs w:val="20"/>
        </w:rPr>
        <w:t xml:space="preserve"> / ЦИШ</w:t>
      </w:r>
    </w:p>
    <w:p w:rsidR="00010B36" w:rsidRPr="002C09F4" w:rsidRDefault="00010B36" w:rsidP="00010B36">
      <w:pPr>
        <w:framePr w:w="9422" w:h="14971" w:hRule="exact" w:wrap="none" w:vAnchor="page" w:hAnchor="page" w:x="1921" w:y="841"/>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КЦШ - степень достижения целевого индикатора Программы;</w:t>
      </w:r>
    </w:p>
    <w:p w:rsidR="00010B36" w:rsidRPr="002C09F4" w:rsidRDefault="00010B36" w:rsidP="00010B36">
      <w:pPr>
        <w:framePr w:w="9422" w:h="14971" w:hRule="exact" w:wrap="none" w:vAnchor="page" w:hAnchor="page" w:x="1921" w:y="841"/>
        <w:spacing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ЦИФ</w:t>
      </w:r>
      <w:proofErr w:type="gramStart"/>
      <w:r w:rsidRPr="002C09F4">
        <w:rPr>
          <w:rFonts w:ascii="Times New Roman" w:hAnsi="Times New Roman" w:cs="Times New Roman"/>
          <w:sz w:val="20"/>
          <w:szCs w:val="20"/>
        </w:rPr>
        <w:t>1</w:t>
      </w:r>
      <w:proofErr w:type="gramEnd"/>
      <w:r w:rsidRPr="002C09F4">
        <w:rPr>
          <w:rFonts w:ascii="Times New Roman" w:hAnsi="Times New Roman" w:cs="Times New Roman"/>
          <w:sz w:val="20"/>
          <w:szCs w:val="20"/>
        </w:rPr>
        <w:t xml:space="preserve"> (ЦИШ) - фактическое (плановое) значение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w:t>
      </w:r>
      <w:proofErr w:type="spellStart"/>
      <w:r w:rsidRPr="002C09F4">
        <w:rPr>
          <w:rFonts w:ascii="Times New Roman" w:hAnsi="Times New Roman" w:cs="Times New Roman"/>
          <w:sz w:val="20"/>
          <w:szCs w:val="20"/>
          <w:lang w:val="en-US" w:eastAsia="en-US" w:bidi="en-US"/>
        </w:rPr>
        <w:t>ro</w:t>
      </w:r>
      <w:proofErr w:type="spellEnd"/>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целевого индикатора Программы.</w:t>
      </w:r>
    </w:p>
    <w:p w:rsidR="00010B36" w:rsidRPr="002C09F4" w:rsidRDefault="00010B36" w:rsidP="00010B36">
      <w:pPr>
        <w:framePr w:w="9422" w:h="14971" w:hRule="exact" w:wrap="none" w:vAnchor="page" w:hAnchor="page" w:x="1921" w:y="841"/>
        <w:spacing w:after="244" w:line="278"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Значение показателя КЦИ должно быть больше либо равно 1.</w:t>
      </w:r>
    </w:p>
    <w:p w:rsidR="00010B36" w:rsidRPr="002C09F4" w:rsidRDefault="00010B36" w:rsidP="00010B36">
      <w:pPr>
        <w:framePr w:w="9422" w:h="14971" w:hRule="exact" w:wrap="none" w:vAnchor="page" w:hAnchor="page" w:x="1921" w:y="841"/>
        <w:widowControl w:val="0"/>
        <w:numPr>
          <w:ilvl w:val="0"/>
          <w:numId w:val="34"/>
        </w:numPr>
        <w:tabs>
          <w:tab w:val="left" w:pos="1038"/>
        </w:tabs>
        <w:spacing w:after="283"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Критерий «Степень соответствия бюджетных затрат на мероприятия Программы запланированному уровню затрат» рассчитывается по формуле:</w:t>
      </w:r>
    </w:p>
    <w:p w:rsidR="00010B36" w:rsidRPr="002C09F4" w:rsidRDefault="00010B36" w:rsidP="00010B36">
      <w:pPr>
        <w:framePr w:w="9422" w:h="14971" w:hRule="exact" w:wrap="none" w:vAnchor="page" w:hAnchor="page" w:x="1921" w:y="841"/>
        <w:spacing w:after="210" w:line="220" w:lineRule="exact"/>
        <w:ind w:left="4100"/>
        <w:rPr>
          <w:rFonts w:ascii="Times New Roman" w:hAnsi="Times New Roman" w:cs="Times New Roman"/>
          <w:sz w:val="20"/>
          <w:szCs w:val="20"/>
        </w:rPr>
      </w:pPr>
      <w:r w:rsidRPr="002C09F4">
        <w:rPr>
          <w:rFonts w:ascii="Times New Roman" w:hAnsi="Times New Roman" w:cs="Times New Roman"/>
          <w:sz w:val="20"/>
          <w:szCs w:val="20"/>
          <w:lang w:val="en-US" w:eastAsia="en-US" w:bidi="en-US"/>
        </w:rPr>
        <w:t>KB</w:t>
      </w:r>
      <w:r w:rsidRPr="002C09F4">
        <w:rPr>
          <w:rFonts w:ascii="Times New Roman" w:hAnsi="Times New Roman" w:cs="Times New Roman"/>
          <w:sz w:val="20"/>
          <w:szCs w:val="20"/>
          <w:lang w:eastAsia="en-US" w:bidi="en-US"/>
        </w:rPr>
        <w:t>3</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 БЗФ1 / БЗШ</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lang w:val="en-US" w:eastAsia="en-US" w:bidi="en-US"/>
        </w:rPr>
        <w:t>KB</w:t>
      </w:r>
      <w:r w:rsidRPr="002C09F4">
        <w:rPr>
          <w:rFonts w:ascii="Times New Roman" w:hAnsi="Times New Roman" w:cs="Times New Roman"/>
          <w:sz w:val="20"/>
          <w:szCs w:val="20"/>
          <w:lang w:eastAsia="en-US" w:bidi="en-US"/>
        </w:rPr>
        <w:t>3</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 xml:space="preserve">- степень соответствия бюджетных затрат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w:t>
      </w:r>
      <w:proofErr w:type="spellStart"/>
      <w:r w:rsidRPr="002C09F4">
        <w:rPr>
          <w:rFonts w:ascii="Times New Roman" w:hAnsi="Times New Roman" w:cs="Times New Roman"/>
          <w:sz w:val="20"/>
          <w:szCs w:val="20"/>
          <w:lang w:val="en-US" w:eastAsia="en-US" w:bidi="en-US"/>
        </w:rPr>
        <w:t>ro</w:t>
      </w:r>
      <w:proofErr w:type="spellEnd"/>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мероприятия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БЗФ</w:t>
      </w:r>
      <w:proofErr w:type="gramStart"/>
      <w:r w:rsidRPr="002C09F4">
        <w:rPr>
          <w:rFonts w:ascii="Times New Roman" w:hAnsi="Times New Roman" w:cs="Times New Roman"/>
          <w:sz w:val="20"/>
          <w:szCs w:val="20"/>
        </w:rPr>
        <w:t>1</w:t>
      </w:r>
      <w:proofErr w:type="gramEnd"/>
      <w:r w:rsidRPr="002C09F4">
        <w:rPr>
          <w:rFonts w:ascii="Times New Roman" w:hAnsi="Times New Roman" w:cs="Times New Roman"/>
          <w:sz w:val="20"/>
          <w:szCs w:val="20"/>
        </w:rPr>
        <w:t xml:space="preserve"> (БЗШ) - фактическое (плановое, прогнозное) значение бюджетных затрат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w:t>
      </w:r>
      <w:proofErr w:type="spellStart"/>
      <w:r w:rsidRPr="002C09F4">
        <w:rPr>
          <w:rFonts w:ascii="Times New Roman" w:hAnsi="Times New Roman" w:cs="Times New Roman"/>
          <w:sz w:val="20"/>
          <w:szCs w:val="20"/>
          <w:lang w:val="en-US" w:eastAsia="en-US" w:bidi="en-US"/>
        </w:rPr>
        <w:t>ro</w:t>
      </w:r>
      <w:proofErr w:type="spellEnd"/>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мероприятия Программы.</w:t>
      </w:r>
    </w:p>
    <w:p w:rsidR="00010B36" w:rsidRPr="002C09F4" w:rsidRDefault="00010B36" w:rsidP="00010B36">
      <w:pPr>
        <w:framePr w:w="9422" w:h="14971" w:hRule="exact" w:wrap="none" w:vAnchor="page" w:hAnchor="page" w:x="1921" w:y="841"/>
        <w:spacing w:after="240"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Значение показателя КБЗ должно быть меньше либо равно 1.</w:t>
      </w:r>
    </w:p>
    <w:p w:rsidR="00010B36" w:rsidRPr="002C09F4" w:rsidRDefault="00010B36" w:rsidP="00010B36">
      <w:pPr>
        <w:framePr w:w="9422" w:h="14971" w:hRule="exact" w:wrap="none" w:vAnchor="page" w:hAnchor="page" w:x="1921" w:y="841"/>
        <w:widowControl w:val="0"/>
        <w:numPr>
          <w:ilvl w:val="0"/>
          <w:numId w:val="34"/>
        </w:numPr>
        <w:tabs>
          <w:tab w:val="left" w:pos="1043"/>
        </w:tabs>
        <w:spacing w:after="283"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Критерий «Эффективность использования бюджетных средств на реализацию отдельных мероприятий» показывает расход бюджетных средств на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w:t>
      </w:r>
      <w:r w:rsidRPr="002C09F4">
        <w:rPr>
          <w:rFonts w:ascii="Times New Roman" w:hAnsi="Times New Roman" w:cs="Times New Roman"/>
          <w:sz w:val="20"/>
          <w:szCs w:val="20"/>
          <w:lang w:val="en-US" w:eastAsia="en-US" w:bidi="en-US"/>
        </w:rPr>
        <w:t>e</w:t>
      </w:r>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мероприятие Программы в расчете на 1 единицу прироста целевого индикатора по тому же мероприятию и рассчитывается по формулам:</w:t>
      </w:r>
    </w:p>
    <w:p w:rsidR="00010B36" w:rsidRPr="002C09F4" w:rsidRDefault="00010B36" w:rsidP="00010B36">
      <w:pPr>
        <w:framePr w:w="9422" w:h="14971" w:hRule="exact" w:wrap="none" w:vAnchor="page" w:hAnchor="page" w:x="1921" w:y="841"/>
        <w:spacing w:line="220" w:lineRule="exact"/>
        <w:ind w:left="2740"/>
        <w:rPr>
          <w:rFonts w:ascii="Times New Roman" w:hAnsi="Times New Roman" w:cs="Times New Roman"/>
          <w:sz w:val="20"/>
          <w:szCs w:val="20"/>
        </w:rPr>
      </w:pPr>
      <w:r w:rsidRPr="002C09F4">
        <w:rPr>
          <w:rFonts w:ascii="Times New Roman" w:hAnsi="Times New Roman" w:cs="Times New Roman"/>
          <w:sz w:val="20"/>
          <w:szCs w:val="20"/>
        </w:rPr>
        <w:t>ЭШ = БРШ / ЦИШ; ЭФ</w:t>
      </w:r>
      <w:proofErr w:type="gramStart"/>
      <w:r w:rsidRPr="002C09F4">
        <w:rPr>
          <w:rFonts w:ascii="Times New Roman" w:hAnsi="Times New Roman" w:cs="Times New Roman"/>
          <w:sz w:val="20"/>
          <w:szCs w:val="20"/>
        </w:rPr>
        <w:t>1</w:t>
      </w:r>
      <w:proofErr w:type="gramEnd"/>
      <w:r w:rsidRPr="002C09F4">
        <w:rPr>
          <w:rFonts w:ascii="Times New Roman" w:hAnsi="Times New Roman" w:cs="Times New Roman"/>
          <w:sz w:val="20"/>
          <w:szCs w:val="20"/>
        </w:rPr>
        <w:t xml:space="preserve"> = БРФ1 / ЦИФ1</w:t>
      </w:r>
    </w:p>
    <w:p w:rsidR="00010B36" w:rsidRPr="002C09F4" w:rsidRDefault="00010B36" w:rsidP="00010B36">
      <w:pPr>
        <w:pStyle w:val="180"/>
        <w:framePr w:w="9422" w:h="14971" w:hRule="exact" w:wrap="none" w:vAnchor="page" w:hAnchor="page" w:x="1921" w:y="841"/>
        <w:shd w:val="clear" w:color="auto" w:fill="auto"/>
        <w:spacing w:before="0" w:after="172" w:line="110" w:lineRule="exact"/>
        <w:ind w:left="2660"/>
        <w:rPr>
          <w:rFonts w:ascii="Times New Roman" w:hAnsi="Times New Roman" w:cs="Times New Roman"/>
          <w:sz w:val="20"/>
          <w:szCs w:val="20"/>
        </w:rPr>
      </w:pPr>
      <w:r w:rsidRPr="002C09F4">
        <w:rPr>
          <w:rFonts w:ascii="Times New Roman" w:hAnsi="Times New Roman" w:cs="Times New Roman"/>
          <w:sz w:val="20"/>
          <w:szCs w:val="20"/>
        </w:rPr>
        <w:t>*</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ЭШ (ЭФ</w:t>
      </w:r>
      <w:proofErr w:type="gramStart"/>
      <w:r w:rsidRPr="002C09F4">
        <w:rPr>
          <w:rFonts w:ascii="Times New Roman" w:hAnsi="Times New Roman" w:cs="Times New Roman"/>
          <w:sz w:val="20"/>
          <w:szCs w:val="20"/>
        </w:rPr>
        <w:t>1</w:t>
      </w:r>
      <w:proofErr w:type="gramEnd"/>
      <w:r w:rsidRPr="002C09F4">
        <w:rPr>
          <w:rFonts w:ascii="Times New Roman" w:hAnsi="Times New Roman" w:cs="Times New Roman"/>
          <w:sz w:val="20"/>
          <w:szCs w:val="20"/>
        </w:rPr>
        <w:t xml:space="preserve">) - плановая (фактическая) отдача бюджетных средств по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rPr>
        <w:t>-му мероприятию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БРШ (БРФЭ - плановый (фактический) расход бюджетных средств на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lang w:eastAsia="en-US" w:bidi="en-US"/>
        </w:rPr>
        <w:t>-</w:t>
      </w:r>
      <w:r w:rsidRPr="002C09F4">
        <w:rPr>
          <w:rFonts w:ascii="Times New Roman" w:hAnsi="Times New Roman" w:cs="Times New Roman"/>
          <w:sz w:val="20"/>
          <w:szCs w:val="20"/>
          <w:lang w:val="en-US" w:eastAsia="en-US" w:bidi="en-US"/>
        </w:rPr>
        <w:t>e</w:t>
      </w:r>
      <w:r w:rsidRPr="002C09F4">
        <w:rPr>
          <w:rFonts w:ascii="Times New Roman" w:hAnsi="Times New Roman" w:cs="Times New Roman"/>
          <w:sz w:val="20"/>
          <w:szCs w:val="20"/>
          <w:lang w:eastAsia="en-US" w:bidi="en-US"/>
        </w:rPr>
        <w:t xml:space="preserve"> </w:t>
      </w:r>
      <w:r w:rsidRPr="002C09F4">
        <w:rPr>
          <w:rFonts w:ascii="Times New Roman" w:hAnsi="Times New Roman" w:cs="Times New Roman"/>
          <w:sz w:val="20"/>
          <w:szCs w:val="20"/>
        </w:rPr>
        <w:t>мероприятие Программы;</w:t>
      </w:r>
    </w:p>
    <w:p w:rsidR="00010B36" w:rsidRPr="002C09F4" w:rsidRDefault="00010B36" w:rsidP="00010B36">
      <w:pPr>
        <w:framePr w:w="9422" w:h="14971" w:hRule="exact" w:wrap="none" w:vAnchor="page" w:hAnchor="page" w:x="1921" w:y="841"/>
        <w:spacing w:line="274" w:lineRule="exact"/>
        <w:ind w:firstLine="760"/>
        <w:jc w:val="both"/>
        <w:rPr>
          <w:rFonts w:ascii="Times New Roman" w:hAnsi="Times New Roman" w:cs="Times New Roman"/>
          <w:sz w:val="20"/>
          <w:szCs w:val="20"/>
        </w:rPr>
      </w:pPr>
      <w:proofErr w:type="gramStart"/>
      <w:r w:rsidRPr="002C09F4">
        <w:rPr>
          <w:rFonts w:ascii="Times New Roman" w:hAnsi="Times New Roman" w:cs="Times New Roman"/>
          <w:sz w:val="20"/>
          <w:szCs w:val="20"/>
        </w:rPr>
        <w:t xml:space="preserve">ЦИШ (ЦИФЭ - плановое (фактическое) значение целевого индикатора по </w:t>
      </w:r>
      <w:r w:rsidRPr="002C09F4">
        <w:rPr>
          <w:rFonts w:ascii="Times New Roman" w:hAnsi="Times New Roman" w:cs="Times New Roman"/>
          <w:sz w:val="20"/>
          <w:szCs w:val="20"/>
          <w:lang w:val="en-US" w:eastAsia="en-US" w:bidi="en-US"/>
        </w:rPr>
        <w:t>i</w:t>
      </w:r>
      <w:r w:rsidRPr="002C09F4">
        <w:rPr>
          <w:rFonts w:ascii="Times New Roman" w:hAnsi="Times New Roman" w:cs="Times New Roman"/>
          <w:sz w:val="20"/>
          <w:szCs w:val="20"/>
        </w:rPr>
        <w:t>-му мероприятию Программы.</w:t>
      </w:r>
      <w:proofErr w:type="gramEnd"/>
    </w:p>
    <w:p w:rsidR="00010B36" w:rsidRPr="002C09F4" w:rsidRDefault="00010B36" w:rsidP="00010B36">
      <w:pPr>
        <w:framePr w:w="9422" w:h="14971" w:hRule="exact" w:wrap="none" w:vAnchor="page" w:hAnchor="page" w:x="1921" w:y="841"/>
        <w:spacing w:after="244" w:line="274"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Значение показателя ЭФ не должно превышать значения показателя ЭП.</w:t>
      </w:r>
    </w:p>
    <w:p w:rsidR="00010B36" w:rsidRPr="002C09F4" w:rsidRDefault="00010B36" w:rsidP="00010B36">
      <w:pPr>
        <w:pStyle w:val="60"/>
        <w:framePr w:w="9422" w:h="14971" w:hRule="exact" w:wrap="none" w:vAnchor="page" w:hAnchor="page" w:x="1921" w:y="841"/>
        <w:shd w:val="clear" w:color="auto" w:fill="auto"/>
        <w:spacing w:line="269" w:lineRule="exact"/>
        <w:ind w:firstLine="760"/>
        <w:rPr>
          <w:rFonts w:ascii="Times New Roman" w:hAnsi="Times New Roman" w:cs="Times New Roman"/>
          <w:sz w:val="20"/>
          <w:szCs w:val="20"/>
        </w:rPr>
      </w:pPr>
      <w:r w:rsidRPr="002C09F4">
        <w:rPr>
          <w:rFonts w:ascii="Times New Roman" w:hAnsi="Times New Roman" w:cs="Times New Roman"/>
          <w:sz w:val="20"/>
          <w:szCs w:val="20"/>
        </w:rPr>
        <w:t>6.3. Система ответственности</w:t>
      </w:r>
    </w:p>
    <w:p w:rsidR="00010B36" w:rsidRPr="002C09F4" w:rsidRDefault="00010B36" w:rsidP="00010B36">
      <w:pPr>
        <w:framePr w:w="9422" w:h="14971" w:hRule="exact" w:wrap="none" w:vAnchor="page" w:hAnchor="page" w:x="1921" w:y="841"/>
        <w:spacing w:line="269" w:lineRule="exact"/>
        <w:ind w:firstLine="760"/>
        <w:jc w:val="both"/>
        <w:rPr>
          <w:rFonts w:ascii="Times New Roman" w:hAnsi="Times New Roman" w:cs="Times New Roman"/>
          <w:sz w:val="20"/>
          <w:szCs w:val="20"/>
        </w:rPr>
      </w:pPr>
      <w:r w:rsidRPr="002C09F4">
        <w:rPr>
          <w:rFonts w:ascii="Times New Roman" w:hAnsi="Times New Roman" w:cs="Times New Roman"/>
          <w:sz w:val="20"/>
          <w:szCs w:val="20"/>
        </w:rPr>
        <w:t xml:space="preserve">Организационная структура управления Программой базируется на существующей системе местного самоуправления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w:t>
      </w:r>
    </w:p>
    <w:p w:rsidR="00010B36" w:rsidRPr="002C09F4" w:rsidRDefault="00010B36" w:rsidP="00010B36">
      <w:pPr>
        <w:rPr>
          <w:rFonts w:ascii="Times New Roman" w:hAnsi="Times New Roman" w:cs="Times New Roman"/>
          <w:sz w:val="20"/>
          <w:szCs w:val="20"/>
        </w:rPr>
        <w:sectPr w:rsidR="00010B36" w:rsidRPr="002C09F4">
          <w:pgSz w:w="11900" w:h="16840"/>
          <w:pgMar w:top="360" w:right="360" w:bottom="360" w:left="360" w:header="0" w:footer="3" w:gutter="0"/>
          <w:cols w:space="720"/>
          <w:noEndnote/>
          <w:docGrid w:linePitch="360"/>
        </w:sectPr>
      </w:pP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lastRenderedPageBreak/>
        <w:t xml:space="preserve">Общее руководство реализацией Программы осуществляется Главой местной администрации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w:t>
      </w: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proofErr w:type="gramStart"/>
      <w:r w:rsidRPr="002C09F4">
        <w:rPr>
          <w:rFonts w:ascii="Times New Roman" w:hAnsi="Times New Roman" w:cs="Times New Roman"/>
          <w:sz w:val="20"/>
          <w:szCs w:val="20"/>
        </w:rPr>
        <w:t>Контроль за</w:t>
      </w:r>
      <w:proofErr w:type="gramEnd"/>
      <w:r w:rsidRPr="002C09F4">
        <w:rPr>
          <w:rFonts w:ascii="Times New Roman" w:hAnsi="Times New Roman" w:cs="Times New Roman"/>
          <w:sz w:val="20"/>
          <w:szCs w:val="20"/>
        </w:rPr>
        <w:t xml:space="preserve"> реализацией Программы осуществляют органы исполнительной власти и Совет депутатов МО в рамках своих полномочий.</w:t>
      </w: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Реализация Программы осуществляется </w:t>
      </w:r>
      <w:proofErr w:type="spellStart"/>
      <w:r w:rsidRPr="002C09F4">
        <w:rPr>
          <w:rFonts w:ascii="Times New Roman" w:hAnsi="Times New Roman" w:cs="Times New Roman"/>
          <w:sz w:val="20"/>
          <w:szCs w:val="20"/>
        </w:rPr>
        <w:t>пу</w:t>
      </w:r>
      <w:proofErr w:type="spellEnd"/>
      <w:r w:rsidRPr="002C09F4">
        <w:rPr>
          <w:rFonts w:ascii="Times New Roman" w:hAnsi="Times New Roman" w:cs="Times New Roman"/>
          <w:sz w:val="20"/>
          <w:szCs w:val="20"/>
        </w:rPr>
        <w:t>*</w:t>
      </w:r>
      <w:proofErr w:type="spellStart"/>
      <w:r w:rsidRPr="002C09F4">
        <w:rPr>
          <w:rFonts w:ascii="Times New Roman" w:hAnsi="Times New Roman" w:cs="Times New Roman"/>
          <w:sz w:val="20"/>
          <w:szCs w:val="20"/>
        </w:rPr>
        <w:t>гем</w:t>
      </w:r>
      <w:proofErr w:type="spellEnd"/>
      <w:r w:rsidRPr="002C09F4">
        <w:rPr>
          <w:rFonts w:ascii="Times New Roman" w:hAnsi="Times New Roman" w:cs="Times New Roman"/>
          <w:sz w:val="20"/>
          <w:szCs w:val="20"/>
        </w:rPr>
        <w:t xml:space="preserve"> разработки инвестиционных программ предприятиями коммунального комплекса.</w:t>
      </w: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 xml:space="preserve">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исполнительным органом местного самоуправления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 и утвержденного Главой местной администрации.</w:t>
      </w:r>
    </w:p>
    <w:p w:rsidR="00010B36" w:rsidRPr="002C09F4" w:rsidRDefault="00010B36" w:rsidP="00010B36">
      <w:pPr>
        <w:framePr w:w="9398" w:h="5621" w:hRule="exact" w:wrap="none" w:vAnchor="page" w:hAnchor="page" w:x="1929" w:y="1022"/>
        <w:spacing w:line="274" w:lineRule="exact"/>
        <w:ind w:firstLine="740"/>
        <w:jc w:val="both"/>
        <w:rPr>
          <w:rFonts w:ascii="Times New Roman" w:hAnsi="Times New Roman" w:cs="Times New Roman"/>
          <w:sz w:val="20"/>
          <w:szCs w:val="20"/>
        </w:rPr>
      </w:pPr>
      <w:r w:rsidRPr="002C09F4">
        <w:rPr>
          <w:rFonts w:ascii="Times New Roman" w:hAnsi="Times New Roman" w:cs="Times New Roman"/>
          <w:sz w:val="20"/>
          <w:szCs w:val="20"/>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010B36" w:rsidRPr="002C09F4" w:rsidRDefault="00010B36">
      <w:pPr>
        <w:rPr>
          <w:rFonts w:ascii="Times New Roman" w:hAnsi="Times New Roman" w:cs="Times New Roman"/>
          <w:sz w:val="20"/>
          <w:szCs w:val="20"/>
        </w:rPr>
      </w:pPr>
      <w:r w:rsidRPr="002C09F4">
        <w:rPr>
          <w:rFonts w:ascii="Times New Roman" w:hAnsi="Times New Roman" w:cs="Times New Roman"/>
          <w:sz w:val="20"/>
          <w:szCs w:val="20"/>
        </w:rPr>
        <w:br w:type="page"/>
      </w:r>
    </w:p>
    <w:p w:rsidR="00010B36" w:rsidRPr="002C09F4" w:rsidRDefault="00010B36" w:rsidP="00010B36">
      <w:pPr>
        <w:pStyle w:val="a3"/>
        <w:ind w:right="-1"/>
        <w:rPr>
          <w:sz w:val="20"/>
          <w:szCs w:val="20"/>
        </w:rPr>
      </w:pPr>
      <w:proofErr w:type="spellStart"/>
      <w:r w:rsidRPr="002C09F4">
        <w:rPr>
          <w:sz w:val="20"/>
          <w:szCs w:val="20"/>
        </w:rPr>
        <w:lastRenderedPageBreak/>
        <w:t>Городокский</w:t>
      </w:r>
      <w:proofErr w:type="spellEnd"/>
      <w:r w:rsidRPr="002C09F4">
        <w:rPr>
          <w:sz w:val="20"/>
          <w:szCs w:val="20"/>
        </w:rPr>
        <w:t xml:space="preserve">  сельский  Совет депутатов</w:t>
      </w:r>
    </w:p>
    <w:p w:rsidR="00010B36" w:rsidRPr="002C09F4" w:rsidRDefault="00010B36" w:rsidP="00010B36">
      <w:pPr>
        <w:pStyle w:val="a3"/>
        <w:ind w:right="-1"/>
        <w:rPr>
          <w:sz w:val="20"/>
          <w:szCs w:val="20"/>
        </w:rPr>
      </w:pPr>
      <w:r w:rsidRPr="002C09F4">
        <w:rPr>
          <w:sz w:val="20"/>
          <w:szCs w:val="20"/>
        </w:rPr>
        <w:t>Минусинского района</w:t>
      </w:r>
    </w:p>
    <w:p w:rsidR="00010B36" w:rsidRPr="002C09F4" w:rsidRDefault="00010B36" w:rsidP="00010B36">
      <w:pPr>
        <w:pStyle w:val="a3"/>
        <w:ind w:right="-1"/>
        <w:rPr>
          <w:sz w:val="20"/>
          <w:szCs w:val="20"/>
        </w:rPr>
      </w:pPr>
      <w:r w:rsidRPr="002C09F4">
        <w:rPr>
          <w:sz w:val="20"/>
          <w:szCs w:val="20"/>
        </w:rPr>
        <w:t xml:space="preserve"> Красноярского края</w:t>
      </w:r>
    </w:p>
    <w:p w:rsidR="00010B36" w:rsidRPr="002C09F4" w:rsidRDefault="00010B36" w:rsidP="00010B36">
      <w:pPr>
        <w:ind w:right="-1"/>
        <w:jc w:val="center"/>
        <w:rPr>
          <w:rFonts w:ascii="Times New Roman" w:eastAsia="Times New Roman" w:hAnsi="Times New Roman" w:cs="Times New Roman"/>
          <w:b/>
          <w:sz w:val="20"/>
          <w:szCs w:val="20"/>
        </w:rPr>
      </w:pPr>
    </w:p>
    <w:p w:rsidR="00010B36" w:rsidRPr="002C09F4" w:rsidRDefault="00010B36" w:rsidP="00010B36">
      <w:pPr>
        <w:spacing w:after="0"/>
        <w:ind w:right="-1"/>
        <w:jc w:val="center"/>
        <w:rPr>
          <w:rFonts w:ascii="Times New Roman" w:eastAsia="Times New Roman" w:hAnsi="Times New Roman" w:cs="Times New Roman"/>
          <w:b/>
          <w:sz w:val="20"/>
          <w:szCs w:val="20"/>
        </w:rPr>
      </w:pPr>
      <w:r w:rsidRPr="002C09F4">
        <w:rPr>
          <w:rFonts w:ascii="Times New Roman" w:eastAsia="Times New Roman" w:hAnsi="Times New Roman" w:cs="Times New Roman"/>
          <w:b/>
          <w:sz w:val="20"/>
          <w:szCs w:val="20"/>
        </w:rPr>
        <w:t>РЕШЕНИЕ</w:t>
      </w:r>
    </w:p>
    <w:p w:rsidR="00010B36" w:rsidRPr="002C09F4" w:rsidRDefault="00010B36" w:rsidP="00010B36">
      <w:pPr>
        <w:spacing w:after="0"/>
        <w:ind w:right="-1"/>
        <w:jc w:val="both"/>
        <w:rPr>
          <w:rFonts w:ascii="Times New Roman" w:eastAsia="Times New Roman" w:hAnsi="Times New Roman" w:cs="Times New Roman"/>
          <w:sz w:val="20"/>
          <w:szCs w:val="20"/>
        </w:rPr>
      </w:pPr>
      <w:r w:rsidRPr="002C09F4">
        <w:rPr>
          <w:rFonts w:ascii="Times New Roman" w:hAnsi="Times New Roman" w:cs="Times New Roman"/>
          <w:sz w:val="20"/>
          <w:szCs w:val="20"/>
        </w:rPr>
        <w:t>08.04.2019</w:t>
      </w:r>
      <w:r w:rsidRPr="002C09F4">
        <w:rPr>
          <w:rFonts w:ascii="Times New Roman" w:eastAsia="Times New Roman" w:hAnsi="Times New Roman" w:cs="Times New Roman"/>
          <w:sz w:val="20"/>
          <w:szCs w:val="20"/>
        </w:rPr>
        <w:t xml:space="preserve">            </w:t>
      </w:r>
      <w:r w:rsidRPr="002C09F4">
        <w:rPr>
          <w:rFonts w:ascii="Times New Roman" w:hAnsi="Times New Roman" w:cs="Times New Roman"/>
          <w:sz w:val="20"/>
          <w:szCs w:val="20"/>
        </w:rPr>
        <w:t xml:space="preserve">                          </w:t>
      </w:r>
      <w:r w:rsidRPr="002C09F4">
        <w:rPr>
          <w:rFonts w:ascii="Times New Roman" w:eastAsia="Times New Roman" w:hAnsi="Times New Roman" w:cs="Times New Roman"/>
          <w:sz w:val="20"/>
          <w:szCs w:val="20"/>
        </w:rPr>
        <w:t xml:space="preserve">с. Городок </w:t>
      </w:r>
      <w:r w:rsidRPr="002C09F4">
        <w:rPr>
          <w:rFonts w:ascii="Times New Roman" w:eastAsia="Times New Roman" w:hAnsi="Times New Roman" w:cs="Times New Roman"/>
          <w:sz w:val="20"/>
          <w:szCs w:val="20"/>
        </w:rPr>
        <w:tab/>
      </w:r>
      <w:r w:rsidRPr="002C09F4">
        <w:rPr>
          <w:rFonts w:ascii="Times New Roman" w:eastAsia="Times New Roman" w:hAnsi="Times New Roman" w:cs="Times New Roman"/>
          <w:sz w:val="20"/>
          <w:szCs w:val="20"/>
        </w:rPr>
        <w:tab/>
        <w:t xml:space="preserve">     </w:t>
      </w:r>
      <w:r w:rsidRPr="002C09F4">
        <w:rPr>
          <w:rFonts w:ascii="Times New Roman" w:eastAsia="Times New Roman" w:hAnsi="Times New Roman" w:cs="Times New Roman"/>
          <w:sz w:val="20"/>
          <w:szCs w:val="20"/>
        </w:rPr>
        <w:tab/>
        <w:t xml:space="preserve">      № 91 - РС</w:t>
      </w:r>
    </w:p>
    <w:p w:rsidR="00010B36" w:rsidRPr="002C09F4" w:rsidRDefault="00010B36" w:rsidP="00010B36">
      <w:pPr>
        <w:spacing w:after="0"/>
        <w:ind w:right="-1"/>
        <w:jc w:val="both"/>
        <w:rPr>
          <w:rFonts w:ascii="Times New Roman" w:eastAsia="Times New Roman" w:hAnsi="Times New Roman" w:cs="Times New Roman"/>
          <w:sz w:val="20"/>
          <w:szCs w:val="20"/>
        </w:rPr>
      </w:pPr>
    </w:p>
    <w:p w:rsidR="00010B36" w:rsidRPr="002C09F4" w:rsidRDefault="00010B36" w:rsidP="00010B36">
      <w:pPr>
        <w:pStyle w:val="a3"/>
        <w:tabs>
          <w:tab w:val="left" w:pos="4320"/>
        </w:tabs>
        <w:ind w:right="-1"/>
        <w:jc w:val="both"/>
        <w:rPr>
          <w:sz w:val="20"/>
          <w:szCs w:val="20"/>
        </w:rPr>
      </w:pPr>
      <w:r w:rsidRPr="002C09F4">
        <w:rPr>
          <w:sz w:val="20"/>
          <w:szCs w:val="20"/>
        </w:rPr>
        <w:t xml:space="preserve">     О  внесении изменений в решение № 95-РС от 02.08.2013 « Об утверждении Положения </w:t>
      </w:r>
      <w:proofErr w:type="gramStart"/>
      <w:r w:rsidRPr="002C09F4">
        <w:rPr>
          <w:sz w:val="20"/>
          <w:szCs w:val="20"/>
        </w:rPr>
        <w:t>о</w:t>
      </w:r>
      <w:proofErr w:type="gramEnd"/>
      <w:r w:rsidRPr="002C09F4">
        <w:rPr>
          <w:sz w:val="20"/>
          <w:szCs w:val="20"/>
        </w:rPr>
        <w:t xml:space="preserve"> </w:t>
      </w:r>
      <w:proofErr w:type="gramStart"/>
      <w:r w:rsidRPr="002C09F4">
        <w:rPr>
          <w:sz w:val="20"/>
          <w:szCs w:val="20"/>
        </w:rPr>
        <w:t>порядка</w:t>
      </w:r>
      <w:proofErr w:type="gramEnd"/>
      <w:r w:rsidRPr="002C09F4">
        <w:rPr>
          <w:sz w:val="20"/>
          <w:szCs w:val="20"/>
        </w:rPr>
        <w:t xml:space="preserve"> проведения антикоррупционной экспертизы нормативных правовых актов и проектов нормативных правовых актов  </w:t>
      </w:r>
      <w:proofErr w:type="spellStart"/>
      <w:r w:rsidRPr="002C09F4">
        <w:rPr>
          <w:sz w:val="20"/>
          <w:szCs w:val="20"/>
        </w:rPr>
        <w:t>Городокского</w:t>
      </w:r>
      <w:proofErr w:type="spellEnd"/>
      <w:r w:rsidRPr="002C09F4">
        <w:rPr>
          <w:sz w:val="20"/>
          <w:szCs w:val="20"/>
        </w:rPr>
        <w:t xml:space="preserve"> сельского Совета депутатов Минусинского района» </w:t>
      </w:r>
    </w:p>
    <w:p w:rsidR="00010B36" w:rsidRPr="002C09F4" w:rsidRDefault="00010B36" w:rsidP="00010B36">
      <w:pPr>
        <w:pStyle w:val="a3"/>
        <w:tabs>
          <w:tab w:val="left" w:pos="4320"/>
        </w:tabs>
        <w:ind w:right="4750"/>
        <w:jc w:val="both"/>
        <w:rPr>
          <w:sz w:val="20"/>
          <w:szCs w:val="20"/>
        </w:rPr>
      </w:pPr>
    </w:p>
    <w:p w:rsidR="00010B36" w:rsidRPr="002C09F4" w:rsidRDefault="00010B36" w:rsidP="00010B36">
      <w:pPr>
        <w:spacing w:after="0" w:line="240" w:lineRule="auto"/>
        <w:ind w:firstLine="708"/>
        <w:jc w:val="both"/>
        <w:rPr>
          <w:rFonts w:ascii="Times New Roman" w:eastAsia="Times New Roman" w:hAnsi="Times New Roman" w:cs="Times New Roman"/>
          <w:sz w:val="20"/>
          <w:szCs w:val="20"/>
        </w:rPr>
      </w:pPr>
      <w:r w:rsidRPr="002C09F4">
        <w:rPr>
          <w:rFonts w:ascii="Times New Roman" w:eastAsia="Times New Roman" w:hAnsi="Times New Roman" w:cs="Times New Roman"/>
          <w:sz w:val="20"/>
          <w:szCs w:val="20"/>
        </w:rPr>
        <w:t xml:space="preserve">В соответствии с пунктом 2 статьи 2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6 октября  2003 года № 131-ФЗ « Об  основных принципах  организации  местного  самоуправле6ия  в  Российской  Федерации», </w:t>
      </w:r>
      <w:proofErr w:type="spellStart"/>
      <w:r w:rsidRPr="002C09F4">
        <w:rPr>
          <w:rFonts w:ascii="Times New Roman" w:eastAsia="Times New Roman" w:hAnsi="Times New Roman" w:cs="Times New Roman"/>
          <w:sz w:val="20"/>
          <w:szCs w:val="20"/>
        </w:rPr>
        <w:t>Городокский</w:t>
      </w:r>
      <w:proofErr w:type="spellEnd"/>
      <w:r w:rsidRPr="002C09F4">
        <w:rPr>
          <w:rFonts w:ascii="Times New Roman" w:eastAsia="Times New Roman" w:hAnsi="Times New Roman" w:cs="Times New Roman"/>
          <w:sz w:val="20"/>
          <w:szCs w:val="20"/>
        </w:rPr>
        <w:t xml:space="preserve">  сельский  Совет  депутатов РЕШИЛ:</w:t>
      </w:r>
    </w:p>
    <w:p w:rsidR="00010B36" w:rsidRPr="002C09F4" w:rsidRDefault="00010B36" w:rsidP="00010B36">
      <w:pPr>
        <w:spacing w:after="0" w:line="240" w:lineRule="auto"/>
        <w:ind w:firstLine="708"/>
        <w:jc w:val="both"/>
        <w:rPr>
          <w:rFonts w:ascii="Times New Roman" w:eastAsia="Times New Roman" w:hAnsi="Times New Roman" w:cs="Times New Roman"/>
          <w:sz w:val="20"/>
          <w:szCs w:val="20"/>
        </w:rPr>
      </w:pPr>
    </w:p>
    <w:p w:rsidR="00010B36" w:rsidRPr="002C09F4" w:rsidRDefault="00010B36" w:rsidP="00010B36">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C09F4">
        <w:rPr>
          <w:rFonts w:ascii="Times New Roman" w:eastAsia="Times New Roman" w:hAnsi="Times New Roman" w:cs="Times New Roman"/>
          <w:sz w:val="20"/>
          <w:szCs w:val="20"/>
        </w:rPr>
        <w:t>1. Внести изменения   в решение:</w:t>
      </w:r>
    </w:p>
    <w:p w:rsidR="00010B36" w:rsidRPr="002C09F4" w:rsidRDefault="00010B36" w:rsidP="00010B36">
      <w:pPr>
        <w:tabs>
          <w:tab w:val="left" w:pos="-142"/>
        </w:tabs>
        <w:spacing w:after="0" w:line="240" w:lineRule="auto"/>
        <w:rPr>
          <w:rFonts w:ascii="Times New Roman" w:hAnsi="Times New Roman" w:cs="Times New Roman"/>
          <w:sz w:val="20"/>
          <w:szCs w:val="20"/>
        </w:rPr>
      </w:pPr>
      <w:r w:rsidRPr="002C09F4">
        <w:rPr>
          <w:rFonts w:ascii="Times New Roman" w:eastAsia="Times New Roman" w:hAnsi="Times New Roman" w:cs="Times New Roman"/>
          <w:sz w:val="20"/>
          <w:szCs w:val="20"/>
        </w:rPr>
        <w:t xml:space="preserve"> </w:t>
      </w:r>
      <w:r w:rsidRPr="002C09F4">
        <w:rPr>
          <w:rFonts w:ascii="Times New Roman" w:eastAsia="Times New Roman" w:hAnsi="Times New Roman" w:cs="Times New Roman"/>
          <w:sz w:val="20"/>
          <w:szCs w:val="20"/>
        </w:rPr>
        <w:tab/>
      </w:r>
      <w:r w:rsidRPr="002C09F4">
        <w:rPr>
          <w:rFonts w:ascii="Times New Roman" w:hAnsi="Times New Roman" w:cs="Times New Roman"/>
          <w:sz w:val="20"/>
          <w:szCs w:val="20"/>
        </w:rPr>
        <w:t>- подпункт 4.1 пункта 4  добавить  следующим   содержанием:</w:t>
      </w:r>
    </w:p>
    <w:p w:rsidR="00010B36" w:rsidRPr="002C09F4" w:rsidRDefault="00010B36" w:rsidP="00010B36">
      <w:pPr>
        <w:pStyle w:val="s1"/>
        <w:shd w:val="clear" w:color="auto" w:fill="FFFFFF"/>
        <w:spacing w:after="0" w:afterAutospacing="0"/>
        <w:jc w:val="both"/>
        <w:rPr>
          <w:bCs/>
          <w:color w:val="000000"/>
          <w:sz w:val="20"/>
          <w:szCs w:val="20"/>
        </w:rPr>
      </w:pPr>
      <w:r w:rsidRPr="002C09F4">
        <w:rPr>
          <w:sz w:val="20"/>
          <w:szCs w:val="20"/>
        </w:rPr>
        <w:t xml:space="preserve">         4.1 «</w:t>
      </w:r>
      <w:r w:rsidRPr="002C09F4">
        <w:rPr>
          <w:bCs/>
          <w:color w:val="000000"/>
          <w:sz w:val="20"/>
          <w:szCs w:val="20"/>
        </w:rPr>
        <w:t>Не допускается проведение независимой антикоррупционной экспертизы нормативных правовых актов (проектов нормативных правовых актов):</w:t>
      </w:r>
    </w:p>
    <w:p w:rsidR="00010B36" w:rsidRPr="002C09F4" w:rsidRDefault="00010B36" w:rsidP="00010B36">
      <w:pPr>
        <w:shd w:val="clear" w:color="auto" w:fill="FFFFFF"/>
        <w:spacing w:after="0" w:line="240" w:lineRule="auto"/>
        <w:ind w:firstLine="708"/>
        <w:jc w:val="both"/>
        <w:rPr>
          <w:rFonts w:ascii="Times New Roman" w:eastAsia="Times New Roman" w:hAnsi="Times New Roman" w:cs="Times New Roman"/>
          <w:bCs/>
          <w:color w:val="000000"/>
          <w:sz w:val="20"/>
          <w:szCs w:val="20"/>
        </w:rPr>
      </w:pPr>
      <w:r w:rsidRPr="002C09F4">
        <w:rPr>
          <w:rFonts w:ascii="Times New Roman" w:eastAsia="Times New Roman" w:hAnsi="Times New Roman" w:cs="Times New Roman"/>
          <w:bCs/>
          <w:color w:val="000000"/>
          <w:sz w:val="20"/>
          <w:szCs w:val="20"/>
        </w:rPr>
        <w:t>гражданами, имеющими неснятую или непогашенную судимость;</w:t>
      </w:r>
    </w:p>
    <w:p w:rsidR="00010B36" w:rsidRPr="002C09F4" w:rsidRDefault="00010B36" w:rsidP="00010B36">
      <w:pPr>
        <w:shd w:val="clear" w:color="auto" w:fill="FFFFFF"/>
        <w:spacing w:after="0" w:line="240" w:lineRule="auto"/>
        <w:ind w:firstLine="708"/>
        <w:jc w:val="both"/>
        <w:rPr>
          <w:rFonts w:ascii="Times New Roman" w:eastAsia="Times New Roman" w:hAnsi="Times New Roman" w:cs="Times New Roman"/>
          <w:bCs/>
          <w:color w:val="000000"/>
          <w:sz w:val="20"/>
          <w:szCs w:val="20"/>
        </w:rPr>
      </w:pPr>
      <w:r w:rsidRPr="002C09F4">
        <w:rPr>
          <w:rFonts w:ascii="Times New Roman" w:eastAsia="Times New Roman" w:hAnsi="Times New Roman" w:cs="Times New Roman"/>
          <w:bCs/>
          <w:color w:val="000000"/>
          <w:sz w:val="20"/>
          <w:szCs w:val="20"/>
        </w:rPr>
        <w:t>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010B36" w:rsidRPr="002C09F4" w:rsidRDefault="00010B36" w:rsidP="00010B36">
      <w:pPr>
        <w:shd w:val="clear" w:color="auto" w:fill="FFFFFF"/>
        <w:spacing w:after="0" w:line="240" w:lineRule="auto"/>
        <w:ind w:firstLine="708"/>
        <w:jc w:val="both"/>
        <w:rPr>
          <w:rFonts w:ascii="Times New Roman" w:eastAsia="Times New Roman" w:hAnsi="Times New Roman" w:cs="Times New Roman"/>
          <w:bCs/>
          <w:color w:val="000000"/>
          <w:sz w:val="20"/>
          <w:szCs w:val="20"/>
        </w:rPr>
      </w:pPr>
      <w:r w:rsidRPr="002C09F4">
        <w:rPr>
          <w:rFonts w:ascii="Times New Roman" w:eastAsia="Times New Roman" w:hAnsi="Times New Roman" w:cs="Times New Roman"/>
          <w:bCs/>
          <w:color w:val="000000"/>
          <w:sz w:val="20"/>
          <w:szCs w:val="20"/>
        </w:rPr>
        <w:t>гражданами, осуществляющими деятельность в органах и организациях, указанных в пункте 3 части 1 статьи 3 настоящего Федерального закона;</w:t>
      </w:r>
    </w:p>
    <w:p w:rsidR="00010B36" w:rsidRPr="002C09F4" w:rsidRDefault="00010B36" w:rsidP="00010B36">
      <w:pPr>
        <w:shd w:val="clear" w:color="auto" w:fill="FFFFFF"/>
        <w:spacing w:after="0" w:line="240" w:lineRule="auto"/>
        <w:ind w:firstLine="540"/>
        <w:jc w:val="both"/>
        <w:rPr>
          <w:rFonts w:ascii="Times New Roman" w:eastAsia="Times New Roman" w:hAnsi="Times New Roman" w:cs="Times New Roman"/>
          <w:bCs/>
          <w:color w:val="000000"/>
          <w:sz w:val="20"/>
          <w:szCs w:val="20"/>
        </w:rPr>
      </w:pPr>
      <w:r w:rsidRPr="002C09F4">
        <w:rPr>
          <w:rFonts w:ascii="Times New Roman" w:eastAsia="Times New Roman" w:hAnsi="Times New Roman" w:cs="Times New Roman"/>
          <w:bCs/>
          <w:color w:val="000000"/>
          <w:sz w:val="20"/>
          <w:szCs w:val="20"/>
        </w:rPr>
        <w:t>международными и иностранными организациями;</w:t>
      </w:r>
    </w:p>
    <w:p w:rsidR="00010B36" w:rsidRPr="002C09F4" w:rsidRDefault="00010B36" w:rsidP="00010B36">
      <w:pPr>
        <w:shd w:val="clear" w:color="auto" w:fill="FFFFFF"/>
        <w:spacing w:after="0" w:line="240" w:lineRule="auto"/>
        <w:ind w:firstLine="540"/>
        <w:jc w:val="both"/>
        <w:rPr>
          <w:rFonts w:ascii="Times New Roman" w:eastAsia="Times New Roman" w:hAnsi="Times New Roman" w:cs="Times New Roman"/>
          <w:bCs/>
          <w:color w:val="000000"/>
          <w:sz w:val="20"/>
          <w:szCs w:val="20"/>
        </w:rPr>
      </w:pPr>
      <w:r w:rsidRPr="002C09F4">
        <w:rPr>
          <w:rFonts w:ascii="Times New Roman" w:eastAsia="Times New Roman" w:hAnsi="Times New Roman" w:cs="Times New Roman"/>
          <w:bCs/>
          <w:color w:val="000000"/>
          <w:sz w:val="20"/>
          <w:szCs w:val="20"/>
        </w:rPr>
        <w:t>некоммерческими организациями, выполняющими функции иностранного агента</w:t>
      </w:r>
      <w:proofErr w:type="gramStart"/>
      <w:r w:rsidRPr="002C09F4">
        <w:rPr>
          <w:rFonts w:ascii="Times New Roman" w:eastAsia="Times New Roman" w:hAnsi="Times New Roman" w:cs="Times New Roman"/>
          <w:bCs/>
          <w:color w:val="000000"/>
          <w:sz w:val="20"/>
          <w:szCs w:val="20"/>
        </w:rPr>
        <w:t>."</w:t>
      </w:r>
      <w:proofErr w:type="gramEnd"/>
    </w:p>
    <w:p w:rsidR="00010B36" w:rsidRPr="002C09F4" w:rsidRDefault="00010B36" w:rsidP="00010B36">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2C09F4">
        <w:rPr>
          <w:rFonts w:ascii="Times New Roman" w:eastAsia="Times New Roman" w:hAnsi="Times New Roman" w:cs="Times New Roman"/>
          <w:sz w:val="20"/>
          <w:szCs w:val="20"/>
        </w:rPr>
        <w:t xml:space="preserve">2. Контроль за исполнением настоящего решения возложить на председателя  сельского </w:t>
      </w:r>
      <w:proofErr w:type="gramStart"/>
      <w:r w:rsidRPr="002C09F4">
        <w:rPr>
          <w:rFonts w:ascii="Times New Roman" w:eastAsia="Times New Roman" w:hAnsi="Times New Roman" w:cs="Times New Roman"/>
          <w:sz w:val="20"/>
          <w:szCs w:val="20"/>
        </w:rPr>
        <w:t>Совета депутатов  Савина Леонида Георгиевича</w:t>
      </w:r>
      <w:proofErr w:type="gramEnd"/>
      <w:r w:rsidRPr="002C09F4">
        <w:rPr>
          <w:rFonts w:ascii="Times New Roman" w:eastAsia="Times New Roman" w:hAnsi="Times New Roman" w:cs="Times New Roman"/>
          <w:sz w:val="20"/>
          <w:szCs w:val="20"/>
        </w:rPr>
        <w:t>.</w:t>
      </w:r>
    </w:p>
    <w:p w:rsidR="00010B36" w:rsidRPr="002C09F4" w:rsidRDefault="00010B36" w:rsidP="00010B36">
      <w:pPr>
        <w:jc w:val="both"/>
        <w:rPr>
          <w:rFonts w:ascii="Times New Roman" w:hAnsi="Times New Roman" w:cs="Times New Roman"/>
          <w:sz w:val="20"/>
          <w:szCs w:val="20"/>
        </w:rPr>
      </w:pPr>
      <w:r w:rsidRPr="002C09F4">
        <w:rPr>
          <w:rFonts w:ascii="Times New Roman" w:eastAsia="Times New Roman" w:hAnsi="Times New Roman" w:cs="Times New Roman"/>
          <w:sz w:val="20"/>
          <w:szCs w:val="20"/>
        </w:rPr>
        <w:t xml:space="preserve">        3. Решение вступает в силу после</w:t>
      </w:r>
      <w:r w:rsidRPr="002C09F4">
        <w:rPr>
          <w:rFonts w:ascii="Times New Roman" w:hAnsi="Times New Roman" w:cs="Times New Roman"/>
          <w:sz w:val="20"/>
          <w:szCs w:val="20"/>
        </w:rPr>
        <w:t xml:space="preserve">  его официального опубликования в официальном издании «Ведомости органов муниципального образования «</w:t>
      </w:r>
      <w:proofErr w:type="spellStart"/>
      <w:r w:rsidRPr="002C09F4">
        <w:rPr>
          <w:rFonts w:ascii="Times New Roman" w:hAnsi="Times New Roman" w:cs="Times New Roman"/>
          <w:sz w:val="20"/>
          <w:szCs w:val="20"/>
        </w:rPr>
        <w:t>Городокский</w:t>
      </w:r>
      <w:proofErr w:type="spellEnd"/>
      <w:r w:rsidRPr="002C09F4">
        <w:rPr>
          <w:rFonts w:ascii="Times New Roman" w:hAnsi="Times New Roman" w:cs="Times New Roman"/>
          <w:sz w:val="20"/>
          <w:szCs w:val="20"/>
        </w:rPr>
        <w:t xml:space="preserve">  сельсовет»».</w:t>
      </w:r>
    </w:p>
    <w:p w:rsidR="00010B36" w:rsidRPr="002C09F4" w:rsidRDefault="00010B36" w:rsidP="00010B36">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Глава </w:t>
      </w:r>
      <w:proofErr w:type="spellStart"/>
      <w:r w:rsidRPr="002C09F4">
        <w:rPr>
          <w:rFonts w:ascii="Times New Roman" w:hAnsi="Times New Roman" w:cs="Times New Roman"/>
          <w:sz w:val="20"/>
          <w:szCs w:val="20"/>
        </w:rPr>
        <w:t>Городокского</w:t>
      </w:r>
      <w:proofErr w:type="spellEnd"/>
      <w:r w:rsidRPr="002C09F4">
        <w:rPr>
          <w:rFonts w:ascii="Times New Roman" w:hAnsi="Times New Roman" w:cs="Times New Roman"/>
          <w:sz w:val="20"/>
          <w:szCs w:val="20"/>
        </w:rPr>
        <w:t xml:space="preserve"> сельсовета                                             </w:t>
      </w:r>
      <w:proofErr w:type="spellStart"/>
      <w:r w:rsidRPr="002C09F4">
        <w:rPr>
          <w:rFonts w:ascii="Times New Roman" w:hAnsi="Times New Roman" w:cs="Times New Roman"/>
          <w:sz w:val="20"/>
          <w:szCs w:val="20"/>
        </w:rPr>
        <w:t>А.В.Тощев</w:t>
      </w:r>
      <w:proofErr w:type="spellEnd"/>
    </w:p>
    <w:p w:rsidR="00010B36" w:rsidRPr="002C09F4" w:rsidRDefault="00010B36" w:rsidP="00010B36">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Председатель </w:t>
      </w:r>
      <w:proofErr w:type="gramStart"/>
      <w:r w:rsidRPr="002C09F4">
        <w:rPr>
          <w:rFonts w:ascii="Times New Roman" w:hAnsi="Times New Roman" w:cs="Times New Roman"/>
          <w:sz w:val="20"/>
          <w:szCs w:val="20"/>
        </w:rPr>
        <w:t>сельского</w:t>
      </w:r>
      <w:proofErr w:type="gramEnd"/>
    </w:p>
    <w:p w:rsidR="00010B36" w:rsidRPr="002C09F4" w:rsidRDefault="00010B36" w:rsidP="00010B36">
      <w:pPr>
        <w:spacing w:after="0"/>
        <w:jc w:val="both"/>
        <w:rPr>
          <w:rFonts w:ascii="Times New Roman" w:hAnsi="Times New Roman" w:cs="Times New Roman"/>
          <w:sz w:val="20"/>
          <w:szCs w:val="20"/>
        </w:rPr>
      </w:pPr>
      <w:r w:rsidRPr="002C09F4">
        <w:rPr>
          <w:rFonts w:ascii="Times New Roman" w:hAnsi="Times New Roman" w:cs="Times New Roman"/>
          <w:sz w:val="20"/>
          <w:szCs w:val="20"/>
        </w:rPr>
        <w:t xml:space="preserve">    Совета депутатов                                                                     </w:t>
      </w:r>
      <w:proofErr w:type="spellStart"/>
      <w:r w:rsidRPr="002C09F4">
        <w:rPr>
          <w:rFonts w:ascii="Times New Roman" w:hAnsi="Times New Roman" w:cs="Times New Roman"/>
          <w:sz w:val="20"/>
          <w:szCs w:val="20"/>
        </w:rPr>
        <w:t>Л.Г.Савин</w:t>
      </w:r>
      <w:proofErr w:type="spellEnd"/>
    </w:p>
    <w:p w:rsidR="00ED4D98" w:rsidRPr="002C09F4" w:rsidRDefault="00ED4D98">
      <w:pPr>
        <w:rPr>
          <w:sz w:val="20"/>
          <w:szCs w:val="20"/>
        </w:rPr>
      </w:pPr>
    </w:p>
    <w:p w:rsidR="00010B36" w:rsidRPr="002C09F4" w:rsidRDefault="00010B36">
      <w:pPr>
        <w:rPr>
          <w:sz w:val="20"/>
          <w:szCs w:val="20"/>
        </w:rPr>
      </w:pPr>
    </w:p>
    <w:p w:rsidR="00010B36" w:rsidRPr="002C09F4" w:rsidRDefault="00010B36">
      <w:pPr>
        <w:rPr>
          <w:sz w:val="20"/>
          <w:szCs w:val="20"/>
        </w:rPr>
      </w:pPr>
    </w:p>
    <w:p w:rsidR="00010B36" w:rsidRPr="002C09F4" w:rsidRDefault="00010B36">
      <w:pPr>
        <w:rPr>
          <w:sz w:val="20"/>
          <w:szCs w:val="20"/>
        </w:rPr>
      </w:pPr>
    </w:p>
    <w:p w:rsidR="00010B36" w:rsidRPr="002C09F4" w:rsidRDefault="00010B36">
      <w:pPr>
        <w:rPr>
          <w:sz w:val="20"/>
          <w:szCs w:val="20"/>
        </w:rPr>
      </w:pPr>
    </w:p>
    <w:p w:rsidR="00010B36" w:rsidRPr="002C09F4" w:rsidRDefault="00010B36">
      <w:pPr>
        <w:rPr>
          <w:sz w:val="20"/>
          <w:szCs w:val="20"/>
        </w:rPr>
      </w:pPr>
    </w:p>
    <w:p w:rsidR="00010B36" w:rsidRPr="002C09F4" w:rsidRDefault="00010B36">
      <w:pPr>
        <w:rPr>
          <w:sz w:val="20"/>
          <w:szCs w:val="20"/>
        </w:rPr>
      </w:pPr>
    </w:p>
    <w:p w:rsidR="00010B36" w:rsidRDefault="002C09F4" w:rsidP="00010B36">
      <w:pPr>
        <w:spacing w:after="0"/>
        <w:rPr>
          <w:rFonts w:ascii="Times New Roman" w:hAnsi="Times New Roman" w:cs="Times New Roman"/>
          <w:sz w:val="20"/>
          <w:szCs w:val="20"/>
        </w:rPr>
      </w:pPr>
      <w:r>
        <w:rPr>
          <w:rFonts w:ascii="Times New Roman" w:hAnsi="Times New Roman" w:cs="Times New Roman"/>
          <w:sz w:val="20"/>
          <w:szCs w:val="20"/>
        </w:rPr>
        <w:t>УЧРЕ</w:t>
      </w:r>
      <w:r w:rsidR="00010B36">
        <w:rPr>
          <w:rFonts w:ascii="Times New Roman" w:hAnsi="Times New Roman" w:cs="Times New Roman"/>
          <w:sz w:val="20"/>
          <w:szCs w:val="20"/>
        </w:rPr>
        <w:t>ДИТЕЛЬ:                                                                                                                 АДРЕС:</w:t>
      </w:r>
    </w:p>
    <w:p w:rsidR="00010B36" w:rsidRDefault="00010B36" w:rsidP="00010B36">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010B36" w:rsidRDefault="00010B36" w:rsidP="00010B36">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010B36" w:rsidRDefault="00010B36" w:rsidP="00010B36">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010B36" w:rsidRDefault="00010B36" w:rsidP="00010B36">
      <w:pPr>
        <w:pStyle w:val="af2"/>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010B36" w:rsidRDefault="00010B36" w:rsidP="00010B36">
      <w:pPr>
        <w:pStyle w:val="af2"/>
        <w:jc w:val="center"/>
        <w:rPr>
          <w:sz w:val="20"/>
          <w:szCs w:val="20"/>
        </w:rPr>
      </w:pPr>
      <w:r>
        <w:rPr>
          <w:sz w:val="20"/>
          <w:szCs w:val="20"/>
        </w:rPr>
        <w:t>ТИРАЖ: 900 шт.</w:t>
      </w:r>
    </w:p>
    <w:p w:rsidR="00010B36" w:rsidRDefault="00010B36"/>
    <w:sectPr w:rsidR="00010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12C"/>
    <w:multiLevelType w:val="multilevel"/>
    <w:tmpl w:val="2CA8A07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C3597"/>
    <w:multiLevelType w:val="multilevel"/>
    <w:tmpl w:val="50AAE9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F2EEA"/>
    <w:multiLevelType w:val="multilevel"/>
    <w:tmpl w:val="F44EE54E"/>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80FBA"/>
    <w:multiLevelType w:val="multilevel"/>
    <w:tmpl w:val="1680AEE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F5486"/>
    <w:multiLevelType w:val="multilevel"/>
    <w:tmpl w:val="CF9C529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03FB6"/>
    <w:multiLevelType w:val="multilevel"/>
    <w:tmpl w:val="D640DFFE"/>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73A47"/>
    <w:multiLevelType w:val="multilevel"/>
    <w:tmpl w:val="DC84693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D4CEF"/>
    <w:multiLevelType w:val="multilevel"/>
    <w:tmpl w:val="6CFA35B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31A87"/>
    <w:multiLevelType w:val="multilevel"/>
    <w:tmpl w:val="D4D0BE3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744008"/>
    <w:multiLevelType w:val="multilevel"/>
    <w:tmpl w:val="881AD1BC"/>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627D0"/>
    <w:multiLevelType w:val="multilevel"/>
    <w:tmpl w:val="FFBC805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DB555E"/>
    <w:multiLevelType w:val="multilevel"/>
    <w:tmpl w:val="9E82536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50509"/>
    <w:multiLevelType w:val="multilevel"/>
    <w:tmpl w:val="98CEC72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A19FE"/>
    <w:multiLevelType w:val="multilevel"/>
    <w:tmpl w:val="9976F14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B22BB"/>
    <w:multiLevelType w:val="multilevel"/>
    <w:tmpl w:val="1436D3A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25CB7"/>
    <w:multiLevelType w:val="multilevel"/>
    <w:tmpl w:val="2F3096D0"/>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76E22"/>
    <w:multiLevelType w:val="multilevel"/>
    <w:tmpl w:val="BA3C01CE"/>
    <w:lvl w:ilvl="0">
      <w:start w:val="5"/>
      <w:numFmt w:val="decimal"/>
      <w:lvlText w:val="2.%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D098B"/>
    <w:multiLevelType w:val="multilevel"/>
    <w:tmpl w:val="6F00D6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02D52"/>
    <w:multiLevelType w:val="multilevel"/>
    <w:tmpl w:val="AB58C5D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B658B"/>
    <w:multiLevelType w:val="multilevel"/>
    <w:tmpl w:val="AECEBDC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077215"/>
    <w:multiLevelType w:val="multilevel"/>
    <w:tmpl w:val="B46049DE"/>
    <w:lvl w:ilvl="0">
      <w:start w:val="1"/>
      <w:numFmt w:val="decimal"/>
      <w:lvlText w:val="3.7.%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35160"/>
    <w:multiLevelType w:val="hybridMultilevel"/>
    <w:tmpl w:val="8D46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41CB5"/>
    <w:multiLevelType w:val="multilevel"/>
    <w:tmpl w:val="E378ECE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B5859"/>
    <w:multiLevelType w:val="multilevel"/>
    <w:tmpl w:val="1070D77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643E5"/>
    <w:multiLevelType w:val="multilevel"/>
    <w:tmpl w:val="B11AB5E6"/>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C1A03"/>
    <w:multiLevelType w:val="multilevel"/>
    <w:tmpl w:val="34948A20"/>
    <w:lvl w:ilvl="0">
      <w:start w:val="6"/>
      <w:numFmt w:val="decimal"/>
      <w:lvlText w:val="3.%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2E6F5B"/>
    <w:multiLevelType w:val="multilevel"/>
    <w:tmpl w:val="785E5296"/>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DD2A73"/>
    <w:multiLevelType w:val="multilevel"/>
    <w:tmpl w:val="6EF06362"/>
    <w:lvl w:ilvl="0">
      <w:start w:val="2"/>
      <w:numFmt w:val="decimal"/>
      <w:lvlText w:val="3.7.%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26679"/>
    <w:multiLevelType w:val="multilevel"/>
    <w:tmpl w:val="1E6673C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825B2F"/>
    <w:multiLevelType w:val="multilevel"/>
    <w:tmpl w:val="C200089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4B7F5A"/>
    <w:multiLevelType w:val="multilevel"/>
    <w:tmpl w:val="E8F8F1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8D6050"/>
    <w:multiLevelType w:val="multilevel"/>
    <w:tmpl w:val="463CD69A"/>
    <w:lvl w:ilvl="0">
      <w:start w:val="1"/>
      <w:numFmt w:val="decimal"/>
      <w:lvlText w:val="3.%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C162C9"/>
    <w:multiLevelType w:val="multilevel"/>
    <w:tmpl w:val="23827D4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2D3D15"/>
    <w:multiLevelType w:val="multilevel"/>
    <w:tmpl w:val="2C1A6D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26"/>
  </w:num>
  <w:num w:numId="4">
    <w:abstractNumId w:val="31"/>
  </w:num>
  <w:num w:numId="5">
    <w:abstractNumId w:val="20"/>
  </w:num>
  <w:num w:numId="6">
    <w:abstractNumId w:val="9"/>
  </w:num>
  <w:num w:numId="7">
    <w:abstractNumId w:val="24"/>
  </w:num>
  <w:num w:numId="8">
    <w:abstractNumId w:val="29"/>
  </w:num>
  <w:num w:numId="9">
    <w:abstractNumId w:val="33"/>
  </w:num>
  <w:num w:numId="10">
    <w:abstractNumId w:val="13"/>
  </w:num>
  <w:num w:numId="11">
    <w:abstractNumId w:val="14"/>
  </w:num>
  <w:num w:numId="12">
    <w:abstractNumId w:val="11"/>
  </w:num>
  <w:num w:numId="13">
    <w:abstractNumId w:val="1"/>
  </w:num>
  <w:num w:numId="14">
    <w:abstractNumId w:val="15"/>
  </w:num>
  <w:num w:numId="15">
    <w:abstractNumId w:val="2"/>
  </w:num>
  <w:num w:numId="16">
    <w:abstractNumId w:val="16"/>
  </w:num>
  <w:num w:numId="17">
    <w:abstractNumId w:val="18"/>
  </w:num>
  <w:num w:numId="18">
    <w:abstractNumId w:val="19"/>
  </w:num>
  <w:num w:numId="19">
    <w:abstractNumId w:val="32"/>
  </w:num>
  <w:num w:numId="20">
    <w:abstractNumId w:val="30"/>
  </w:num>
  <w:num w:numId="21">
    <w:abstractNumId w:val="25"/>
  </w:num>
  <w:num w:numId="22">
    <w:abstractNumId w:val="22"/>
  </w:num>
  <w:num w:numId="23">
    <w:abstractNumId w:val="4"/>
  </w:num>
  <w:num w:numId="24">
    <w:abstractNumId w:val="27"/>
  </w:num>
  <w:num w:numId="25">
    <w:abstractNumId w:val="8"/>
  </w:num>
  <w:num w:numId="26">
    <w:abstractNumId w:val="28"/>
  </w:num>
  <w:num w:numId="27">
    <w:abstractNumId w:val="3"/>
  </w:num>
  <w:num w:numId="28">
    <w:abstractNumId w:val="12"/>
  </w:num>
  <w:num w:numId="29">
    <w:abstractNumId w:val="7"/>
  </w:num>
  <w:num w:numId="30">
    <w:abstractNumId w:val="0"/>
  </w:num>
  <w:num w:numId="31">
    <w:abstractNumId w:val="6"/>
  </w:num>
  <w:num w:numId="32">
    <w:abstractNumId w:val="5"/>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6"/>
    <w:rsid w:val="00010B36"/>
    <w:rsid w:val="00053CC0"/>
    <w:rsid w:val="00141EDD"/>
    <w:rsid w:val="00280646"/>
    <w:rsid w:val="002C09F4"/>
    <w:rsid w:val="00760666"/>
    <w:rsid w:val="00ED2F24"/>
    <w:rsid w:val="00ED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0B36"/>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010B36"/>
    <w:rPr>
      <w:rFonts w:ascii="Times New Roman" w:eastAsia="Times New Roman" w:hAnsi="Times New Roman" w:cs="Times New Roman"/>
      <w:sz w:val="32"/>
      <w:szCs w:val="32"/>
      <w:lang w:eastAsia="ru-RU"/>
    </w:rPr>
  </w:style>
  <w:style w:type="paragraph" w:styleId="a5">
    <w:name w:val="Body Text"/>
    <w:basedOn w:val="a"/>
    <w:link w:val="a6"/>
    <w:unhideWhenUsed/>
    <w:rsid w:val="00010B36"/>
    <w:pPr>
      <w:widowControl w:val="0"/>
      <w:tabs>
        <w:tab w:val="left" w:pos="180"/>
      </w:tabs>
      <w:suppressAutoHyphens/>
      <w:spacing w:after="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rsid w:val="00010B36"/>
    <w:rPr>
      <w:rFonts w:ascii="Times New Roman" w:eastAsia="Times New Roman" w:hAnsi="Times New Roman" w:cs="Times New Roman"/>
      <w:lang w:eastAsia="ru-RU"/>
    </w:rPr>
  </w:style>
  <w:style w:type="character" w:styleId="a7">
    <w:name w:val="Hyperlink"/>
    <w:basedOn w:val="a0"/>
    <w:rsid w:val="00010B36"/>
    <w:rPr>
      <w:color w:val="0066CC"/>
      <w:u w:val="single"/>
    </w:rPr>
  </w:style>
  <w:style w:type="character" w:customStyle="1" w:styleId="1">
    <w:name w:val="Заголовок №1_"/>
    <w:basedOn w:val="a0"/>
    <w:link w:val="10"/>
    <w:rsid w:val="00010B36"/>
    <w:rPr>
      <w:rFonts w:ascii="Sylfaen" w:eastAsia="Sylfaen" w:hAnsi="Sylfaen" w:cs="Sylfaen"/>
      <w:sz w:val="34"/>
      <w:szCs w:val="34"/>
      <w:shd w:val="clear" w:color="auto" w:fill="FFFFFF"/>
    </w:rPr>
  </w:style>
  <w:style w:type="character" w:customStyle="1" w:styleId="2">
    <w:name w:val="Основной текст (2)_"/>
    <w:basedOn w:val="a0"/>
    <w:rsid w:val="00010B36"/>
    <w:rPr>
      <w:rFonts w:ascii="Sylfaen" w:eastAsia="Sylfaen" w:hAnsi="Sylfaen" w:cs="Sylfaen"/>
      <w:b w:val="0"/>
      <w:bCs w:val="0"/>
      <w:i w:val="0"/>
      <w:iCs w:val="0"/>
      <w:smallCaps w:val="0"/>
      <w:strike w:val="0"/>
      <w:sz w:val="22"/>
      <w:szCs w:val="22"/>
      <w:u w:val="none"/>
    </w:rPr>
  </w:style>
  <w:style w:type="character" w:customStyle="1" w:styleId="3">
    <w:name w:val="Основной текст (3)_"/>
    <w:basedOn w:val="a0"/>
    <w:link w:val="30"/>
    <w:rsid w:val="00010B36"/>
    <w:rPr>
      <w:rFonts w:ascii="Sylfaen" w:eastAsia="Sylfaen" w:hAnsi="Sylfaen" w:cs="Sylfaen"/>
      <w:sz w:val="24"/>
      <w:szCs w:val="24"/>
      <w:shd w:val="clear" w:color="auto" w:fill="FFFFFF"/>
    </w:rPr>
  </w:style>
  <w:style w:type="character" w:customStyle="1" w:styleId="4">
    <w:name w:val="Основной текст (4)_"/>
    <w:basedOn w:val="a0"/>
    <w:link w:val="40"/>
    <w:rsid w:val="00010B36"/>
    <w:rPr>
      <w:rFonts w:ascii="Sylfaen" w:eastAsia="Sylfaen" w:hAnsi="Sylfaen" w:cs="Sylfaen"/>
      <w:sz w:val="34"/>
      <w:szCs w:val="34"/>
      <w:shd w:val="clear" w:color="auto" w:fill="FFFFFF"/>
    </w:rPr>
  </w:style>
  <w:style w:type="character" w:customStyle="1" w:styleId="415pt">
    <w:name w:val="Основной текст (4) + 15 pt"/>
    <w:basedOn w:val="4"/>
    <w:rsid w:val="00010B36"/>
    <w:rPr>
      <w:rFonts w:ascii="Sylfaen" w:eastAsia="Sylfaen" w:hAnsi="Sylfaen" w:cs="Sylfaen"/>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010B36"/>
    <w:rPr>
      <w:rFonts w:ascii="Gulim" w:eastAsia="Gulim" w:hAnsi="Gulim" w:cs="Gulim"/>
      <w:shd w:val="clear" w:color="auto" w:fill="FFFFFF"/>
    </w:rPr>
  </w:style>
  <w:style w:type="character" w:customStyle="1" w:styleId="5Sylfaen14pt">
    <w:name w:val="Основной текст (5) + Sylfaen;14 pt"/>
    <w:basedOn w:val="5"/>
    <w:rsid w:val="00010B36"/>
    <w:rPr>
      <w:rFonts w:ascii="Sylfaen" w:eastAsia="Sylfaen" w:hAnsi="Sylfaen" w:cs="Sylfaen"/>
      <w:color w:val="000000"/>
      <w:spacing w:val="0"/>
      <w:w w:val="100"/>
      <w:position w:val="0"/>
      <w:sz w:val="28"/>
      <w:szCs w:val="28"/>
      <w:shd w:val="clear" w:color="auto" w:fill="FFFFFF"/>
      <w:lang w:val="ru-RU" w:eastAsia="ru-RU" w:bidi="ru-RU"/>
    </w:rPr>
  </w:style>
  <w:style w:type="character" w:customStyle="1" w:styleId="20">
    <w:name w:val="Заголовок №2_"/>
    <w:basedOn w:val="a0"/>
    <w:link w:val="21"/>
    <w:rsid w:val="00010B36"/>
    <w:rPr>
      <w:rFonts w:ascii="Sylfaen" w:eastAsia="Sylfaen" w:hAnsi="Sylfaen" w:cs="Sylfaen"/>
      <w:sz w:val="28"/>
      <w:szCs w:val="28"/>
      <w:shd w:val="clear" w:color="auto" w:fill="FFFFFF"/>
    </w:rPr>
  </w:style>
  <w:style w:type="character" w:customStyle="1" w:styleId="31">
    <w:name w:val="Оглавление 3 Знак"/>
    <w:basedOn w:val="a0"/>
    <w:link w:val="32"/>
    <w:rsid w:val="00010B36"/>
    <w:rPr>
      <w:rFonts w:ascii="Sylfaen" w:eastAsia="Sylfaen" w:hAnsi="Sylfaen" w:cs="Sylfaen"/>
      <w:shd w:val="clear" w:color="auto" w:fill="FFFFFF"/>
    </w:rPr>
  </w:style>
  <w:style w:type="character" w:customStyle="1" w:styleId="a8">
    <w:name w:val="Колонтитул_"/>
    <w:basedOn w:val="a0"/>
    <w:link w:val="a9"/>
    <w:rsid w:val="00010B36"/>
    <w:rPr>
      <w:rFonts w:ascii="Sylfaen" w:eastAsia="Sylfaen" w:hAnsi="Sylfaen" w:cs="Sylfaen"/>
      <w:i/>
      <w:iCs/>
      <w:sz w:val="9"/>
      <w:szCs w:val="9"/>
      <w:shd w:val="clear" w:color="auto" w:fill="FFFFFF"/>
    </w:rPr>
  </w:style>
  <w:style w:type="character" w:customStyle="1" w:styleId="33">
    <w:name w:val="Заголовок №3_"/>
    <w:basedOn w:val="a0"/>
    <w:link w:val="34"/>
    <w:rsid w:val="00010B36"/>
    <w:rPr>
      <w:rFonts w:ascii="Sylfaen" w:eastAsia="Sylfaen" w:hAnsi="Sylfaen" w:cs="Sylfaen"/>
      <w:sz w:val="28"/>
      <w:szCs w:val="28"/>
      <w:shd w:val="clear" w:color="auto" w:fill="FFFFFF"/>
    </w:rPr>
  </w:style>
  <w:style w:type="character" w:customStyle="1" w:styleId="411pt">
    <w:name w:val="Основной текст (4) + 11 pt"/>
    <w:basedOn w:val="4"/>
    <w:rsid w:val="00010B36"/>
    <w:rPr>
      <w:rFonts w:ascii="Sylfaen" w:eastAsia="Sylfaen" w:hAnsi="Sylfaen" w:cs="Sylfaen"/>
      <w:color w:val="000000"/>
      <w:spacing w:val="0"/>
      <w:w w:val="100"/>
      <w:position w:val="0"/>
      <w:sz w:val="22"/>
      <w:szCs w:val="22"/>
      <w:shd w:val="clear" w:color="auto" w:fill="FFFFFF"/>
      <w:lang w:val="ru-RU" w:eastAsia="ru-RU" w:bidi="ru-RU"/>
    </w:rPr>
  </w:style>
  <w:style w:type="character" w:customStyle="1" w:styleId="4TrebuchetMS10pt">
    <w:name w:val="Основной текст (4) + Trebuchet MS;10 pt;Полужирный;Курсив"/>
    <w:basedOn w:val="4"/>
    <w:rsid w:val="00010B36"/>
    <w:rPr>
      <w:rFonts w:ascii="Trebuchet MS" w:eastAsia="Trebuchet MS" w:hAnsi="Trebuchet MS" w:cs="Trebuchet MS"/>
      <w:b/>
      <w:bCs/>
      <w:i/>
      <w:iCs/>
      <w:color w:val="000000"/>
      <w:spacing w:val="0"/>
      <w:w w:val="100"/>
      <w:position w:val="0"/>
      <w:sz w:val="20"/>
      <w:szCs w:val="20"/>
      <w:shd w:val="clear" w:color="auto" w:fill="FFFFFF"/>
      <w:lang w:val="ru-RU" w:eastAsia="ru-RU" w:bidi="ru-RU"/>
    </w:rPr>
  </w:style>
  <w:style w:type="character" w:customStyle="1" w:styleId="485pt">
    <w:name w:val="Основной текст (4) + 8;5 pt"/>
    <w:basedOn w:val="4"/>
    <w:rsid w:val="00010B36"/>
    <w:rPr>
      <w:rFonts w:ascii="Sylfaen" w:eastAsia="Sylfaen" w:hAnsi="Sylfaen" w:cs="Sylfaen"/>
      <w:b/>
      <w:bCs/>
      <w:color w:val="000000"/>
      <w:spacing w:val="0"/>
      <w:w w:val="100"/>
      <w:position w:val="0"/>
      <w:sz w:val="17"/>
      <w:szCs w:val="17"/>
      <w:shd w:val="clear" w:color="auto" w:fill="FFFFFF"/>
      <w:lang w:val="ru-RU" w:eastAsia="ru-RU" w:bidi="ru-RU"/>
    </w:rPr>
  </w:style>
  <w:style w:type="character" w:customStyle="1" w:styleId="4115pt">
    <w:name w:val="Основной текст (4) + 11;5 pt"/>
    <w:basedOn w:val="4"/>
    <w:rsid w:val="00010B36"/>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210pt">
    <w:name w:val="Основной текст (2) + 10 pt;Курсив"/>
    <w:basedOn w:val="2"/>
    <w:rsid w:val="00010B36"/>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sid w:val="00010B36"/>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010B36"/>
    <w:rPr>
      <w:rFonts w:ascii="Sylfaen" w:eastAsia="Sylfaen" w:hAnsi="Sylfaen" w:cs="Sylfaen"/>
      <w:sz w:val="23"/>
      <w:szCs w:val="23"/>
      <w:shd w:val="clear" w:color="auto" w:fill="FFFFFF"/>
    </w:rPr>
  </w:style>
  <w:style w:type="character" w:customStyle="1" w:styleId="aa">
    <w:name w:val="Подпись к таблице_"/>
    <w:basedOn w:val="a0"/>
    <w:rsid w:val="00010B36"/>
    <w:rPr>
      <w:rFonts w:ascii="Sylfaen" w:eastAsia="Sylfaen" w:hAnsi="Sylfaen" w:cs="Sylfaen"/>
      <w:b w:val="0"/>
      <w:bCs w:val="0"/>
      <w:i w:val="0"/>
      <w:iCs w:val="0"/>
      <w:smallCaps w:val="0"/>
      <w:strike w:val="0"/>
      <w:sz w:val="22"/>
      <w:szCs w:val="22"/>
      <w:u w:val="none"/>
    </w:rPr>
  </w:style>
  <w:style w:type="character" w:customStyle="1" w:styleId="ab">
    <w:name w:val="Подпись к таблице"/>
    <w:basedOn w:val="aa"/>
    <w:rsid w:val="00010B36"/>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410pt">
    <w:name w:val="Основной текст (4) + 10 pt;Курсив"/>
    <w:basedOn w:val="4"/>
    <w:rsid w:val="00010B36"/>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3">
    <w:name w:val="Подпись к таблице (2)_"/>
    <w:basedOn w:val="a0"/>
    <w:link w:val="24"/>
    <w:rsid w:val="00010B36"/>
    <w:rPr>
      <w:rFonts w:ascii="Sylfaen" w:eastAsia="Sylfaen" w:hAnsi="Sylfaen" w:cs="Sylfaen"/>
      <w:sz w:val="23"/>
      <w:szCs w:val="23"/>
      <w:shd w:val="clear" w:color="auto" w:fill="FFFFFF"/>
    </w:rPr>
  </w:style>
  <w:style w:type="character" w:customStyle="1" w:styleId="44pt">
    <w:name w:val="Основной текст (4) + 4 pt"/>
    <w:basedOn w:val="4"/>
    <w:rsid w:val="00010B36"/>
    <w:rPr>
      <w:rFonts w:ascii="Sylfaen" w:eastAsia="Sylfaen" w:hAnsi="Sylfaen" w:cs="Sylfaen"/>
      <w:b/>
      <w:bCs/>
      <w:color w:val="000000"/>
      <w:spacing w:val="0"/>
      <w:w w:val="100"/>
      <w:position w:val="0"/>
      <w:sz w:val="8"/>
      <w:szCs w:val="8"/>
      <w:shd w:val="clear" w:color="auto" w:fill="FFFFFF"/>
      <w:lang w:val="ru-RU" w:eastAsia="ru-RU" w:bidi="ru-RU"/>
    </w:rPr>
  </w:style>
  <w:style w:type="character" w:customStyle="1" w:styleId="611pt">
    <w:name w:val="Основной текст (6) + 11 pt"/>
    <w:basedOn w:val="6"/>
    <w:rsid w:val="00010B36"/>
    <w:rPr>
      <w:rFonts w:ascii="Sylfaen" w:eastAsia="Sylfaen" w:hAnsi="Sylfaen" w:cs="Sylfaen"/>
      <w:b/>
      <w:bCs/>
      <w:color w:val="000000"/>
      <w:spacing w:val="0"/>
      <w:w w:val="100"/>
      <w:position w:val="0"/>
      <w:sz w:val="22"/>
      <w:szCs w:val="22"/>
      <w:shd w:val="clear" w:color="auto" w:fill="FFFFFF"/>
      <w:lang w:val="ru-RU" w:eastAsia="ru-RU" w:bidi="ru-RU"/>
    </w:rPr>
  </w:style>
  <w:style w:type="character" w:customStyle="1" w:styleId="475pt">
    <w:name w:val="Основной текст (4) + 7;5 pt"/>
    <w:basedOn w:val="4"/>
    <w:rsid w:val="00010B36"/>
    <w:rPr>
      <w:rFonts w:ascii="Sylfaen" w:eastAsia="Sylfaen" w:hAnsi="Sylfaen" w:cs="Sylfaen"/>
      <w:color w:val="000000"/>
      <w:spacing w:val="0"/>
      <w:w w:val="100"/>
      <w:position w:val="0"/>
      <w:sz w:val="15"/>
      <w:szCs w:val="15"/>
      <w:shd w:val="clear" w:color="auto" w:fill="FFFFFF"/>
      <w:lang w:val="en-US" w:eastAsia="en-US" w:bidi="en-US"/>
    </w:rPr>
  </w:style>
  <w:style w:type="character" w:customStyle="1" w:styleId="28pt">
    <w:name w:val="Основной текст (2) + 8 pt;Курсив"/>
    <w:basedOn w:val="2"/>
    <w:rsid w:val="00010B36"/>
    <w:rPr>
      <w:rFonts w:ascii="Sylfaen" w:eastAsia="Sylfaen" w:hAnsi="Sylfaen" w:cs="Sylfaen"/>
      <w:b/>
      <w:bCs/>
      <w:i/>
      <w:iCs/>
      <w:smallCaps w:val="0"/>
      <w:strike w:val="0"/>
      <w:color w:val="000000"/>
      <w:spacing w:val="0"/>
      <w:w w:val="100"/>
      <w:position w:val="0"/>
      <w:sz w:val="16"/>
      <w:szCs w:val="16"/>
      <w:u w:val="none"/>
      <w:lang w:val="ru-RU" w:eastAsia="ru-RU" w:bidi="ru-RU"/>
    </w:rPr>
  </w:style>
  <w:style w:type="character" w:customStyle="1" w:styleId="47pt">
    <w:name w:val="Основной текст (4) + 7 pt"/>
    <w:basedOn w:val="4"/>
    <w:rsid w:val="00010B36"/>
    <w:rPr>
      <w:rFonts w:ascii="Sylfaen" w:eastAsia="Sylfaen" w:hAnsi="Sylfaen" w:cs="Sylfaen"/>
      <w:color w:val="000000"/>
      <w:spacing w:val="0"/>
      <w:w w:val="100"/>
      <w:position w:val="0"/>
      <w:sz w:val="14"/>
      <w:szCs w:val="14"/>
      <w:shd w:val="clear" w:color="auto" w:fill="FFFFFF"/>
      <w:lang w:val="ru-RU" w:eastAsia="ru-RU" w:bidi="ru-RU"/>
    </w:rPr>
  </w:style>
  <w:style w:type="character" w:customStyle="1" w:styleId="7">
    <w:name w:val="Основной текст (7)_"/>
    <w:basedOn w:val="a0"/>
    <w:link w:val="70"/>
    <w:rsid w:val="00010B36"/>
    <w:rPr>
      <w:rFonts w:ascii="Calibri" w:eastAsia="Calibri" w:hAnsi="Calibri" w:cs="Calibri"/>
      <w:sz w:val="19"/>
      <w:szCs w:val="19"/>
      <w:shd w:val="clear" w:color="auto" w:fill="FFFFFF"/>
    </w:rPr>
  </w:style>
  <w:style w:type="character" w:customStyle="1" w:styleId="8">
    <w:name w:val="Основной текст (8)_"/>
    <w:basedOn w:val="a0"/>
    <w:link w:val="80"/>
    <w:rsid w:val="00010B36"/>
    <w:rPr>
      <w:rFonts w:ascii="Sylfaen" w:eastAsia="Sylfaen" w:hAnsi="Sylfaen" w:cs="Sylfaen"/>
      <w:sz w:val="26"/>
      <w:szCs w:val="26"/>
      <w:shd w:val="clear" w:color="auto" w:fill="FFFFFF"/>
    </w:rPr>
  </w:style>
  <w:style w:type="character" w:customStyle="1" w:styleId="ac">
    <w:name w:val="Подпись к картинке_"/>
    <w:basedOn w:val="a0"/>
    <w:link w:val="ad"/>
    <w:rsid w:val="00010B36"/>
    <w:rPr>
      <w:rFonts w:ascii="Calibri" w:eastAsia="Calibri" w:hAnsi="Calibri" w:cs="Calibri"/>
      <w:sz w:val="20"/>
      <w:szCs w:val="20"/>
      <w:shd w:val="clear" w:color="auto" w:fill="FFFFFF"/>
    </w:rPr>
  </w:style>
  <w:style w:type="character" w:customStyle="1" w:styleId="25">
    <w:name w:val="Подпись к картинке (2)_"/>
    <w:basedOn w:val="a0"/>
    <w:link w:val="26"/>
    <w:rsid w:val="00010B36"/>
    <w:rPr>
      <w:rFonts w:ascii="Sylfaen" w:eastAsia="Sylfaen" w:hAnsi="Sylfaen" w:cs="Sylfaen"/>
      <w:sz w:val="18"/>
      <w:szCs w:val="18"/>
      <w:shd w:val="clear" w:color="auto" w:fill="FFFFFF"/>
    </w:rPr>
  </w:style>
  <w:style w:type="character" w:customStyle="1" w:styleId="35">
    <w:name w:val="Подпись к картинке (3)_"/>
    <w:basedOn w:val="a0"/>
    <w:link w:val="36"/>
    <w:rsid w:val="00010B36"/>
    <w:rPr>
      <w:rFonts w:ascii="Sylfaen" w:eastAsia="Sylfaen" w:hAnsi="Sylfaen" w:cs="Sylfaen"/>
      <w:shd w:val="clear" w:color="auto" w:fill="FFFFFF"/>
    </w:rPr>
  </w:style>
  <w:style w:type="character" w:customStyle="1" w:styleId="ae">
    <w:name w:val="Другое_"/>
    <w:basedOn w:val="a0"/>
    <w:link w:val="af"/>
    <w:rsid w:val="00010B36"/>
    <w:rPr>
      <w:rFonts w:ascii="Times New Roman" w:eastAsia="Times New Roman" w:hAnsi="Times New Roman" w:cs="Times New Roman"/>
      <w:sz w:val="20"/>
      <w:szCs w:val="20"/>
      <w:shd w:val="clear" w:color="auto" w:fill="FFFFFF"/>
    </w:rPr>
  </w:style>
  <w:style w:type="character" w:customStyle="1" w:styleId="41">
    <w:name w:val="Подпись к картинке (4)_"/>
    <w:basedOn w:val="a0"/>
    <w:link w:val="42"/>
    <w:rsid w:val="00010B36"/>
    <w:rPr>
      <w:rFonts w:ascii="Sylfaen" w:eastAsia="Sylfaen" w:hAnsi="Sylfaen" w:cs="Sylfaen"/>
      <w:sz w:val="15"/>
      <w:szCs w:val="15"/>
      <w:shd w:val="clear" w:color="auto" w:fill="FFFFFF"/>
    </w:rPr>
  </w:style>
  <w:style w:type="character" w:customStyle="1" w:styleId="9">
    <w:name w:val="Основной текст (9)_"/>
    <w:basedOn w:val="a0"/>
    <w:link w:val="90"/>
    <w:rsid w:val="00010B36"/>
    <w:rPr>
      <w:rFonts w:ascii="Sylfaen" w:eastAsia="Sylfaen" w:hAnsi="Sylfaen" w:cs="Sylfaen"/>
      <w:sz w:val="15"/>
      <w:szCs w:val="15"/>
      <w:shd w:val="clear" w:color="auto" w:fill="FFFFFF"/>
    </w:rPr>
  </w:style>
  <w:style w:type="character" w:customStyle="1" w:styleId="100">
    <w:name w:val="Основной текст (10)_"/>
    <w:basedOn w:val="a0"/>
    <w:link w:val="101"/>
    <w:rsid w:val="00010B36"/>
    <w:rPr>
      <w:rFonts w:ascii="Gulim" w:eastAsia="Gulim" w:hAnsi="Gulim" w:cs="Gulim"/>
      <w:sz w:val="52"/>
      <w:szCs w:val="52"/>
      <w:shd w:val="clear" w:color="auto" w:fill="FFFFFF"/>
    </w:rPr>
  </w:style>
  <w:style w:type="character" w:customStyle="1" w:styleId="9Gulim10pt">
    <w:name w:val="Основной текст (9) + Gulim;10 pt;Курсив"/>
    <w:basedOn w:val="9"/>
    <w:rsid w:val="00010B36"/>
    <w:rPr>
      <w:rFonts w:ascii="Gulim" w:eastAsia="Gulim" w:hAnsi="Gulim" w:cs="Gulim"/>
      <w:i/>
      <w:iCs/>
      <w:color w:val="000000"/>
      <w:spacing w:val="0"/>
      <w:w w:val="100"/>
      <w:position w:val="0"/>
      <w:sz w:val="20"/>
      <w:szCs w:val="20"/>
      <w:shd w:val="clear" w:color="auto" w:fill="FFFFFF"/>
      <w:lang w:val="ru-RU" w:eastAsia="ru-RU" w:bidi="ru-RU"/>
    </w:rPr>
  </w:style>
  <w:style w:type="character" w:customStyle="1" w:styleId="9CourierNew95pt">
    <w:name w:val="Основной текст (9) + Courier New;9;5 pt;Полужирный"/>
    <w:basedOn w:val="9"/>
    <w:rsid w:val="00010B36"/>
    <w:rPr>
      <w:rFonts w:ascii="Courier New" w:eastAsia="Courier New" w:hAnsi="Courier New" w:cs="Courier New"/>
      <w:b/>
      <w:bCs/>
      <w:color w:val="000000"/>
      <w:spacing w:val="0"/>
      <w:w w:val="100"/>
      <w:position w:val="0"/>
      <w:sz w:val="19"/>
      <w:szCs w:val="19"/>
      <w:shd w:val="clear" w:color="auto" w:fill="FFFFFF"/>
      <w:lang w:val="ru-RU" w:eastAsia="ru-RU" w:bidi="ru-RU"/>
    </w:rPr>
  </w:style>
  <w:style w:type="character" w:customStyle="1" w:styleId="911pt">
    <w:name w:val="Основной текст (9) + 11 pt"/>
    <w:basedOn w:val="9"/>
    <w:rsid w:val="00010B36"/>
    <w:rPr>
      <w:rFonts w:ascii="Sylfaen" w:eastAsia="Sylfaen" w:hAnsi="Sylfaen" w:cs="Sylfaen"/>
      <w:color w:val="000000"/>
      <w:spacing w:val="0"/>
      <w:w w:val="100"/>
      <w:position w:val="0"/>
      <w:sz w:val="22"/>
      <w:szCs w:val="22"/>
      <w:shd w:val="clear" w:color="auto" w:fill="FFFFFF"/>
      <w:lang w:val="ru-RU" w:eastAsia="ru-RU" w:bidi="ru-RU"/>
    </w:rPr>
  </w:style>
  <w:style w:type="character" w:customStyle="1" w:styleId="4Georgia4pt">
    <w:name w:val="Основной текст (4) + Georgia;4 pt"/>
    <w:basedOn w:val="4"/>
    <w:rsid w:val="00010B36"/>
    <w:rPr>
      <w:rFonts w:ascii="Georgia" w:eastAsia="Georgia" w:hAnsi="Georgia" w:cs="Georgia"/>
      <w:color w:val="000000"/>
      <w:spacing w:val="0"/>
      <w:w w:val="100"/>
      <w:position w:val="0"/>
      <w:sz w:val="8"/>
      <w:szCs w:val="8"/>
      <w:shd w:val="clear" w:color="auto" w:fill="FFFFFF"/>
      <w:lang w:val="ru-RU" w:eastAsia="ru-RU" w:bidi="ru-RU"/>
    </w:rPr>
  </w:style>
  <w:style w:type="character" w:customStyle="1" w:styleId="11">
    <w:name w:val="Основной текст (11)_"/>
    <w:basedOn w:val="a0"/>
    <w:link w:val="110"/>
    <w:rsid w:val="00010B36"/>
    <w:rPr>
      <w:rFonts w:ascii="Sylfaen" w:eastAsia="Sylfaen" w:hAnsi="Sylfaen" w:cs="Sylfaen"/>
      <w:b/>
      <w:bCs/>
      <w:sz w:val="23"/>
      <w:szCs w:val="23"/>
      <w:shd w:val="clear" w:color="auto" w:fill="FFFFFF"/>
    </w:rPr>
  </w:style>
  <w:style w:type="character" w:customStyle="1" w:styleId="21pt">
    <w:name w:val="Основной текст (2) + Интервал 1 pt"/>
    <w:basedOn w:val="2"/>
    <w:rsid w:val="00010B36"/>
    <w:rPr>
      <w:rFonts w:ascii="Sylfaen" w:eastAsia="Sylfaen" w:hAnsi="Sylfaen" w:cs="Sylfaen"/>
      <w:b w:val="0"/>
      <w:bCs w:val="0"/>
      <w:i w:val="0"/>
      <w:iCs w:val="0"/>
      <w:smallCaps w:val="0"/>
      <w:strike w:val="0"/>
      <w:color w:val="000000"/>
      <w:spacing w:val="30"/>
      <w:w w:val="100"/>
      <w:position w:val="0"/>
      <w:sz w:val="22"/>
      <w:szCs w:val="22"/>
      <w:u w:val="none"/>
      <w:lang w:val="ru-RU" w:eastAsia="ru-RU" w:bidi="ru-RU"/>
    </w:rPr>
  </w:style>
  <w:style w:type="character" w:customStyle="1" w:styleId="212pt">
    <w:name w:val="Основной текст (2) + 12 pt"/>
    <w:basedOn w:val="2"/>
    <w:rsid w:val="00010B36"/>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Полужирный"/>
    <w:basedOn w:val="2"/>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320">
    <w:name w:val="Заголовок №3 (2)_"/>
    <w:basedOn w:val="a0"/>
    <w:link w:val="321"/>
    <w:rsid w:val="00010B36"/>
    <w:rPr>
      <w:rFonts w:ascii="Sylfaen" w:eastAsia="Sylfaen" w:hAnsi="Sylfaen" w:cs="Sylfaen"/>
      <w:spacing w:val="10"/>
      <w:sz w:val="15"/>
      <w:szCs w:val="15"/>
      <w:shd w:val="clear" w:color="auto" w:fill="FFFFFF"/>
    </w:rPr>
  </w:style>
  <w:style w:type="character" w:customStyle="1" w:styleId="12">
    <w:name w:val="Основной текст (12)_"/>
    <w:basedOn w:val="a0"/>
    <w:link w:val="120"/>
    <w:rsid w:val="00010B36"/>
    <w:rPr>
      <w:rFonts w:ascii="Sylfaen" w:eastAsia="Sylfaen" w:hAnsi="Sylfaen" w:cs="Sylfaen"/>
      <w:spacing w:val="10"/>
      <w:sz w:val="15"/>
      <w:szCs w:val="15"/>
      <w:shd w:val="clear" w:color="auto" w:fill="FFFFFF"/>
      <w:lang w:val="en-US" w:bidi="en-US"/>
    </w:rPr>
  </w:style>
  <w:style w:type="character" w:customStyle="1" w:styleId="13">
    <w:name w:val="Основной текст (13)_"/>
    <w:basedOn w:val="a0"/>
    <w:link w:val="130"/>
    <w:rsid w:val="00010B36"/>
    <w:rPr>
      <w:rFonts w:ascii="Times New Roman" w:eastAsia="Times New Roman" w:hAnsi="Times New Roman" w:cs="Times New Roman"/>
      <w:b/>
      <w:bCs/>
      <w:sz w:val="18"/>
      <w:szCs w:val="18"/>
      <w:shd w:val="clear" w:color="auto" w:fill="FFFFFF"/>
    </w:rPr>
  </w:style>
  <w:style w:type="character" w:customStyle="1" w:styleId="14">
    <w:name w:val="Основной текст (14)_"/>
    <w:basedOn w:val="a0"/>
    <w:link w:val="140"/>
    <w:rsid w:val="00010B36"/>
    <w:rPr>
      <w:rFonts w:ascii="Sylfaen" w:eastAsia="Sylfaen" w:hAnsi="Sylfaen" w:cs="Sylfaen"/>
      <w:sz w:val="14"/>
      <w:szCs w:val="14"/>
      <w:shd w:val="clear" w:color="auto" w:fill="FFFFFF"/>
    </w:rPr>
  </w:style>
  <w:style w:type="character" w:customStyle="1" w:styleId="15">
    <w:name w:val="Основной текст (15)_"/>
    <w:basedOn w:val="a0"/>
    <w:link w:val="150"/>
    <w:rsid w:val="00010B36"/>
    <w:rPr>
      <w:rFonts w:ascii="Sylfaen" w:eastAsia="Sylfaen" w:hAnsi="Sylfaen" w:cs="Sylfaen"/>
      <w:sz w:val="18"/>
      <w:szCs w:val="18"/>
      <w:shd w:val="clear" w:color="auto" w:fill="FFFFFF"/>
    </w:rPr>
  </w:style>
  <w:style w:type="character" w:customStyle="1" w:styleId="16">
    <w:name w:val="Основной текст (16)_"/>
    <w:basedOn w:val="a0"/>
    <w:link w:val="160"/>
    <w:rsid w:val="00010B36"/>
    <w:rPr>
      <w:rFonts w:ascii="Sylfaen" w:eastAsia="Sylfaen" w:hAnsi="Sylfaen" w:cs="Sylfaen"/>
      <w:sz w:val="16"/>
      <w:szCs w:val="16"/>
      <w:shd w:val="clear" w:color="auto" w:fill="FFFFFF"/>
    </w:rPr>
  </w:style>
  <w:style w:type="character" w:customStyle="1" w:styleId="17">
    <w:name w:val="Основной текст (17)_"/>
    <w:basedOn w:val="a0"/>
    <w:rsid w:val="00010B36"/>
    <w:rPr>
      <w:rFonts w:ascii="Sylfaen" w:eastAsia="Sylfaen" w:hAnsi="Sylfaen" w:cs="Sylfaen"/>
      <w:b w:val="0"/>
      <w:bCs w:val="0"/>
      <w:i w:val="0"/>
      <w:iCs w:val="0"/>
      <w:smallCaps w:val="0"/>
      <w:strike w:val="0"/>
      <w:sz w:val="22"/>
      <w:szCs w:val="22"/>
      <w:u w:val="none"/>
    </w:rPr>
  </w:style>
  <w:style w:type="character" w:customStyle="1" w:styleId="170">
    <w:name w:val="Основной текст (17)"/>
    <w:basedOn w:val="17"/>
    <w:rsid w:val="00010B36"/>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Полужирный"/>
    <w:basedOn w:val="17"/>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17115pt0">
    <w:name w:val="Основной текст (17) + 11;5 pt"/>
    <w:basedOn w:val="17"/>
    <w:rsid w:val="00010B36"/>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7">
    <w:name w:val="Колонтитул (2)_"/>
    <w:basedOn w:val="a0"/>
    <w:link w:val="28"/>
    <w:rsid w:val="00010B36"/>
    <w:rPr>
      <w:rFonts w:ascii="Sylfaen" w:eastAsia="Sylfaen" w:hAnsi="Sylfaen" w:cs="Sylfaen"/>
      <w:shd w:val="clear" w:color="auto" w:fill="FFFFFF"/>
    </w:rPr>
  </w:style>
  <w:style w:type="character" w:customStyle="1" w:styleId="18">
    <w:name w:val="Основной текст (18)_"/>
    <w:basedOn w:val="a0"/>
    <w:link w:val="180"/>
    <w:rsid w:val="00010B36"/>
    <w:rPr>
      <w:rFonts w:ascii="Gulim" w:eastAsia="Gulim" w:hAnsi="Gulim" w:cs="Gulim"/>
      <w:sz w:val="11"/>
      <w:szCs w:val="11"/>
      <w:shd w:val="clear" w:color="auto" w:fill="FFFFFF"/>
    </w:rPr>
  </w:style>
  <w:style w:type="character" w:customStyle="1" w:styleId="19">
    <w:name w:val="Основной текст (19)_"/>
    <w:basedOn w:val="a0"/>
    <w:link w:val="190"/>
    <w:rsid w:val="00010B36"/>
    <w:rPr>
      <w:rFonts w:ascii="Gulim" w:eastAsia="Gulim" w:hAnsi="Gulim" w:cs="Gulim"/>
      <w:sz w:val="20"/>
      <w:szCs w:val="20"/>
      <w:shd w:val="clear" w:color="auto" w:fill="FFFFFF"/>
    </w:rPr>
  </w:style>
  <w:style w:type="character" w:customStyle="1" w:styleId="37">
    <w:name w:val="Колонтитул (3)_"/>
    <w:basedOn w:val="a0"/>
    <w:link w:val="38"/>
    <w:rsid w:val="00010B36"/>
    <w:rPr>
      <w:rFonts w:ascii="Gulim" w:eastAsia="Gulim" w:hAnsi="Gulim" w:cs="Gulim"/>
      <w:i/>
      <w:iCs/>
      <w:sz w:val="9"/>
      <w:szCs w:val="9"/>
      <w:shd w:val="clear" w:color="auto" w:fill="FFFFFF"/>
    </w:rPr>
  </w:style>
  <w:style w:type="paragraph" w:customStyle="1" w:styleId="10">
    <w:name w:val="Заголовок №1"/>
    <w:basedOn w:val="a"/>
    <w:link w:val="1"/>
    <w:rsid w:val="00010B36"/>
    <w:pPr>
      <w:widowControl w:val="0"/>
      <w:shd w:val="clear" w:color="auto" w:fill="FFFFFF"/>
      <w:spacing w:after="0" w:line="0" w:lineRule="atLeast"/>
      <w:jc w:val="center"/>
      <w:outlineLvl w:val="0"/>
    </w:pPr>
    <w:rPr>
      <w:rFonts w:ascii="Sylfaen" w:eastAsia="Sylfaen" w:hAnsi="Sylfaen" w:cs="Sylfaen"/>
      <w:sz w:val="34"/>
      <w:szCs w:val="34"/>
      <w:lang w:eastAsia="en-US"/>
    </w:rPr>
  </w:style>
  <w:style w:type="paragraph" w:customStyle="1" w:styleId="30">
    <w:name w:val="Основной текст (3)"/>
    <w:basedOn w:val="a"/>
    <w:link w:val="3"/>
    <w:rsid w:val="00010B36"/>
    <w:pPr>
      <w:widowControl w:val="0"/>
      <w:shd w:val="clear" w:color="auto" w:fill="FFFFFF"/>
      <w:spacing w:after="0" w:line="0" w:lineRule="atLeast"/>
    </w:pPr>
    <w:rPr>
      <w:rFonts w:ascii="Sylfaen" w:eastAsia="Sylfaen" w:hAnsi="Sylfaen" w:cs="Sylfaen"/>
      <w:sz w:val="24"/>
      <w:szCs w:val="24"/>
      <w:lang w:eastAsia="en-US"/>
    </w:rPr>
  </w:style>
  <w:style w:type="paragraph" w:customStyle="1" w:styleId="40">
    <w:name w:val="Основной текст (4)"/>
    <w:basedOn w:val="a"/>
    <w:link w:val="4"/>
    <w:rsid w:val="00010B36"/>
    <w:pPr>
      <w:widowControl w:val="0"/>
      <w:shd w:val="clear" w:color="auto" w:fill="FFFFFF"/>
      <w:spacing w:before="4740" w:after="0" w:line="370" w:lineRule="exact"/>
      <w:ind w:firstLine="1280"/>
    </w:pPr>
    <w:rPr>
      <w:rFonts w:ascii="Sylfaen" w:eastAsia="Sylfaen" w:hAnsi="Sylfaen" w:cs="Sylfaen"/>
      <w:sz w:val="34"/>
      <w:szCs w:val="34"/>
      <w:lang w:eastAsia="en-US"/>
    </w:rPr>
  </w:style>
  <w:style w:type="paragraph" w:customStyle="1" w:styleId="50">
    <w:name w:val="Основной текст (5)"/>
    <w:basedOn w:val="a"/>
    <w:link w:val="5"/>
    <w:rsid w:val="00010B36"/>
    <w:pPr>
      <w:widowControl w:val="0"/>
      <w:shd w:val="clear" w:color="auto" w:fill="FFFFFF"/>
      <w:spacing w:before="2880" w:after="0" w:line="0" w:lineRule="atLeast"/>
    </w:pPr>
    <w:rPr>
      <w:rFonts w:ascii="Gulim" w:eastAsia="Gulim" w:hAnsi="Gulim" w:cs="Gulim"/>
      <w:lang w:eastAsia="en-US"/>
    </w:rPr>
  </w:style>
  <w:style w:type="paragraph" w:customStyle="1" w:styleId="21">
    <w:name w:val="Заголовок №2"/>
    <w:basedOn w:val="a"/>
    <w:link w:val="20"/>
    <w:rsid w:val="00010B36"/>
    <w:pPr>
      <w:widowControl w:val="0"/>
      <w:shd w:val="clear" w:color="auto" w:fill="FFFFFF"/>
      <w:spacing w:after="300" w:line="0" w:lineRule="atLeast"/>
      <w:outlineLvl w:val="1"/>
    </w:pPr>
    <w:rPr>
      <w:rFonts w:ascii="Sylfaen" w:eastAsia="Sylfaen" w:hAnsi="Sylfaen" w:cs="Sylfaen"/>
      <w:sz w:val="28"/>
      <w:szCs w:val="28"/>
      <w:lang w:eastAsia="en-US"/>
    </w:rPr>
  </w:style>
  <w:style w:type="paragraph" w:styleId="32">
    <w:name w:val="toc 3"/>
    <w:basedOn w:val="a"/>
    <w:link w:val="31"/>
    <w:autoRedefine/>
    <w:rsid w:val="00010B36"/>
    <w:pPr>
      <w:widowControl w:val="0"/>
      <w:shd w:val="clear" w:color="auto" w:fill="FFFFFF"/>
      <w:spacing w:before="300" w:after="0" w:line="274" w:lineRule="exact"/>
      <w:jc w:val="both"/>
    </w:pPr>
    <w:rPr>
      <w:rFonts w:ascii="Sylfaen" w:eastAsia="Sylfaen" w:hAnsi="Sylfaen" w:cs="Sylfaen"/>
      <w:lang w:eastAsia="en-US"/>
    </w:rPr>
  </w:style>
  <w:style w:type="paragraph" w:customStyle="1" w:styleId="a9">
    <w:name w:val="Колонтитул"/>
    <w:basedOn w:val="a"/>
    <w:link w:val="a8"/>
    <w:rsid w:val="00010B36"/>
    <w:pPr>
      <w:widowControl w:val="0"/>
      <w:shd w:val="clear" w:color="auto" w:fill="FFFFFF"/>
      <w:spacing w:after="0" w:line="0" w:lineRule="atLeast"/>
    </w:pPr>
    <w:rPr>
      <w:rFonts w:ascii="Sylfaen" w:eastAsia="Sylfaen" w:hAnsi="Sylfaen" w:cs="Sylfaen"/>
      <w:i/>
      <w:iCs/>
      <w:sz w:val="9"/>
      <w:szCs w:val="9"/>
      <w:lang w:eastAsia="en-US"/>
    </w:rPr>
  </w:style>
  <w:style w:type="paragraph" w:customStyle="1" w:styleId="34">
    <w:name w:val="Заголовок №3"/>
    <w:basedOn w:val="a"/>
    <w:link w:val="33"/>
    <w:rsid w:val="00010B36"/>
    <w:pPr>
      <w:widowControl w:val="0"/>
      <w:shd w:val="clear" w:color="auto" w:fill="FFFFFF"/>
      <w:spacing w:after="0" w:line="0" w:lineRule="atLeast"/>
      <w:jc w:val="center"/>
      <w:outlineLvl w:val="2"/>
    </w:pPr>
    <w:rPr>
      <w:rFonts w:ascii="Sylfaen" w:eastAsia="Sylfaen" w:hAnsi="Sylfaen" w:cs="Sylfaen"/>
      <w:sz w:val="28"/>
      <w:szCs w:val="28"/>
      <w:lang w:eastAsia="en-US"/>
    </w:rPr>
  </w:style>
  <w:style w:type="paragraph" w:customStyle="1" w:styleId="60">
    <w:name w:val="Основной текст (6)"/>
    <w:basedOn w:val="a"/>
    <w:link w:val="6"/>
    <w:rsid w:val="00010B36"/>
    <w:pPr>
      <w:widowControl w:val="0"/>
      <w:shd w:val="clear" w:color="auto" w:fill="FFFFFF"/>
      <w:spacing w:after="0" w:line="274" w:lineRule="exact"/>
      <w:ind w:firstLine="740"/>
      <w:jc w:val="both"/>
    </w:pPr>
    <w:rPr>
      <w:rFonts w:ascii="Sylfaen" w:eastAsia="Sylfaen" w:hAnsi="Sylfaen" w:cs="Sylfaen"/>
      <w:sz w:val="23"/>
      <w:szCs w:val="23"/>
      <w:lang w:eastAsia="en-US"/>
    </w:rPr>
  </w:style>
  <w:style w:type="paragraph" w:customStyle="1" w:styleId="24">
    <w:name w:val="Подпись к таблице (2)"/>
    <w:basedOn w:val="a"/>
    <w:link w:val="23"/>
    <w:rsid w:val="00010B36"/>
    <w:pPr>
      <w:widowControl w:val="0"/>
      <w:shd w:val="clear" w:color="auto" w:fill="FFFFFF"/>
      <w:spacing w:after="0" w:line="0" w:lineRule="atLeast"/>
    </w:pPr>
    <w:rPr>
      <w:rFonts w:ascii="Sylfaen" w:eastAsia="Sylfaen" w:hAnsi="Sylfaen" w:cs="Sylfaen"/>
      <w:sz w:val="23"/>
      <w:szCs w:val="23"/>
      <w:lang w:eastAsia="en-US"/>
    </w:rPr>
  </w:style>
  <w:style w:type="paragraph" w:customStyle="1" w:styleId="70">
    <w:name w:val="Основной текст (7)"/>
    <w:basedOn w:val="a"/>
    <w:link w:val="7"/>
    <w:rsid w:val="00010B36"/>
    <w:pPr>
      <w:widowControl w:val="0"/>
      <w:shd w:val="clear" w:color="auto" w:fill="FFFFFF"/>
      <w:spacing w:before="60" w:after="420" w:line="0" w:lineRule="atLeast"/>
    </w:pPr>
    <w:rPr>
      <w:rFonts w:ascii="Calibri" w:eastAsia="Calibri" w:hAnsi="Calibri" w:cs="Calibri"/>
      <w:sz w:val="19"/>
      <w:szCs w:val="19"/>
      <w:lang w:eastAsia="en-US"/>
    </w:rPr>
  </w:style>
  <w:style w:type="paragraph" w:customStyle="1" w:styleId="80">
    <w:name w:val="Основной текст (8)"/>
    <w:basedOn w:val="a"/>
    <w:link w:val="8"/>
    <w:rsid w:val="00010B36"/>
    <w:pPr>
      <w:widowControl w:val="0"/>
      <w:shd w:val="clear" w:color="auto" w:fill="FFFFFF"/>
      <w:spacing w:before="420" w:after="420" w:line="0" w:lineRule="atLeast"/>
    </w:pPr>
    <w:rPr>
      <w:rFonts w:ascii="Sylfaen" w:eastAsia="Sylfaen" w:hAnsi="Sylfaen" w:cs="Sylfaen"/>
      <w:sz w:val="26"/>
      <w:szCs w:val="26"/>
      <w:lang w:eastAsia="en-US"/>
    </w:rPr>
  </w:style>
  <w:style w:type="paragraph" w:customStyle="1" w:styleId="ad">
    <w:name w:val="Подпись к картинке"/>
    <w:basedOn w:val="a"/>
    <w:link w:val="ac"/>
    <w:rsid w:val="00010B36"/>
    <w:pPr>
      <w:widowControl w:val="0"/>
      <w:shd w:val="clear" w:color="auto" w:fill="FFFFFF"/>
      <w:spacing w:after="0" w:line="0" w:lineRule="atLeast"/>
    </w:pPr>
    <w:rPr>
      <w:rFonts w:ascii="Calibri" w:eastAsia="Calibri" w:hAnsi="Calibri" w:cs="Calibri"/>
      <w:sz w:val="20"/>
      <w:szCs w:val="20"/>
      <w:lang w:eastAsia="en-US"/>
    </w:rPr>
  </w:style>
  <w:style w:type="paragraph" w:customStyle="1" w:styleId="26">
    <w:name w:val="Подпись к картинке (2)"/>
    <w:basedOn w:val="a"/>
    <w:link w:val="25"/>
    <w:rsid w:val="00010B36"/>
    <w:pPr>
      <w:widowControl w:val="0"/>
      <w:shd w:val="clear" w:color="auto" w:fill="FFFFFF"/>
      <w:spacing w:after="0" w:line="0" w:lineRule="atLeast"/>
    </w:pPr>
    <w:rPr>
      <w:rFonts w:ascii="Sylfaen" w:eastAsia="Sylfaen" w:hAnsi="Sylfaen" w:cs="Sylfaen"/>
      <w:sz w:val="18"/>
      <w:szCs w:val="18"/>
      <w:lang w:eastAsia="en-US"/>
    </w:rPr>
  </w:style>
  <w:style w:type="paragraph" w:customStyle="1" w:styleId="36">
    <w:name w:val="Подпись к картинке (3)"/>
    <w:basedOn w:val="a"/>
    <w:link w:val="35"/>
    <w:rsid w:val="00010B36"/>
    <w:pPr>
      <w:widowControl w:val="0"/>
      <w:shd w:val="clear" w:color="auto" w:fill="FFFFFF"/>
      <w:spacing w:after="0" w:line="0" w:lineRule="atLeast"/>
    </w:pPr>
    <w:rPr>
      <w:rFonts w:ascii="Sylfaen" w:eastAsia="Sylfaen" w:hAnsi="Sylfaen" w:cs="Sylfaen"/>
      <w:lang w:eastAsia="en-US"/>
    </w:rPr>
  </w:style>
  <w:style w:type="paragraph" w:customStyle="1" w:styleId="af">
    <w:name w:val="Другое"/>
    <w:basedOn w:val="a"/>
    <w:link w:val="ae"/>
    <w:rsid w:val="00010B36"/>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42">
    <w:name w:val="Подпись к картинке (4)"/>
    <w:basedOn w:val="a"/>
    <w:link w:val="41"/>
    <w:rsid w:val="00010B36"/>
    <w:pPr>
      <w:widowControl w:val="0"/>
      <w:shd w:val="clear" w:color="auto" w:fill="FFFFFF"/>
      <w:spacing w:after="0" w:line="0" w:lineRule="atLeast"/>
    </w:pPr>
    <w:rPr>
      <w:rFonts w:ascii="Sylfaen" w:eastAsia="Sylfaen" w:hAnsi="Sylfaen" w:cs="Sylfaen"/>
      <w:sz w:val="15"/>
      <w:szCs w:val="15"/>
      <w:lang w:eastAsia="en-US"/>
    </w:rPr>
  </w:style>
  <w:style w:type="paragraph" w:customStyle="1" w:styleId="90">
    <w:name w:val="Основной текст (9)"/>
    <w:basedOn w:val="a"/>
    <w:link w:val="9"/>
    <w:rsid w:val="00010B36"/>
    <w:pPr>
      <w:widowControl w:val="0"/>
      <w:shd w:val="clear" w:color="auto" w:fill="FFFFFF"/>
      <w:spacing w:before="60" w:after="0" w:line="365" w:lineRule="exact"/>
    </w:pPr>
    <w:rPr>
      <w:rFonts w:ascii="Sylfaen" w:eastAsia="Sylfaen" w:hAnsi="Sylfaen" w:cs="Sylfaen"/>
      <w:sz w:val="15"/>
      <w:szCs w:val="15"/>
      <w:lang w:eastAsia="en-US"/>
    </w:rPr>
  </w:style>
  <w:style w:type="paragraph" w:customStyle="1" w:styleId="101">
    <w:name w:val="Основной текст (10)"/>
    <w:basedOn w:val="a"/>
    <w:link w:val="100"/>
    <w:rsid w:val="00010B36"/>
    <w:pPr>
      <w:widowControl w:val="0"/>
      <w:shd w:val="clear" w:color="auto" w:fill="FFFFFF"/>
      <w:spacing w:before="60" w:after="0" w:line="0" w:lineRule="atLeast"/>
    </w:pPr>
    <w:rPr>
      <w:rFonts w:ascii="Gulim" w:eastAsia="Gulim" w:hAnsi="Gulim" w:cs="Gulim"/>
      <w:sz w:val="52"/>
      <w:szCs w:val="52"/>
      <w:lang w:eastAsia="en-US"/>
    </w:rPr>
  </w:style>
  <w:style w:type="paragraph" w:customStyle="1" w:styleId="110">
    <w:name w:val="Основной текст (11)"/>
    <w:basedOn w:val="a"/>
    <w:link w:val="11"/>
    <w:rsid w:val="00010B36"/>
    <w:pPr>
      <w:widowControl w:val="0"/>
      <w:shd w:val="clear" w:color="auto" w:fill="FFFFFF"/>
      <w:spacing w:before="240" w:after="0" w:line="274" w:lineRule="exact"/>
      <w:ind w:firstLine="800"/>
      <w:jc w:val="both"/>
    </w:pPr>
    <w:rPr>
      <w:rFonts w:ascii="Sylfaen" w:eastAsia="Sylfaen" w:hAnsi="Sylfaen" w:cs="Sylfaen"/>
      <w:b/>
      <w:bCs/>
      <w:sz w:val="23"/>
      <w:szCs w:val="23"/>
      <w:lang w:eastAsia="en-US"/>
    </w:rPr>
  </w:style>
  <w:style w:type="paragraph" w:customStyle="1" w:styleId="321">
    <w:name w:val="Заголовок №3 (2)"/>
    <w:basedOn w:val="a"/>
    <w:link w:val="320"/>
    <w:rsid w:val="00010B36"/>
    <w:pPr>
      <w:widowControl w:val="0"/>
      <w:shd w:val="clear" w:color="auto" w:fill="FFFFFF"/>
      <w:spacing w:after="0" w:line="0" w:lineRule="atLeast"/>
      <w:outlineLvl w:val="2"/>
    </w:pPr>
    <w:rPr>
      <w:rFonts w:ascii="Sylfaen" w:eastAsia="Sylfaen" w:hAnsi="Sylfaen" w:cs="Sylfaen"/>
      <w:spacing w:val="10"/>
      <w:sz w:val="15"/>
      <w:szCs w:val="15"/>
      <w:lang w:eastAsia="en-US"/>
    </w:rPr>
  </w:style>
  <w:style w:type="paragraph" w:customStyle="1" w:styleId="120">
    <w:name w:val="Основной текст (12)"/>
    <w:basedOn w:val="a"/>
    <w:link w:val="12"/>
    <w:rsid w:val="00010B36"/>
    <w:pPr>
      <w:widowControl w:val="0"/>
      <w:shd w:val="clear" w:color="auto" w:fill="FFFFFF"/>
      <w:spacing w:after="0" w:line="0" w:lineRule="atLeast"/>
    </w:pPr>
    <w:rPr>
      <w:rFonts w:ascii="Sylfaen" w:eastAsia="Sylfaen" w:hAnsi="Sylfaen" w:cs="Sylfaen"/>
      <w:spacing w:val="10"/>
      <w:sz w:val="15"/>
      <w:szCs w:val="15"/>
      <w:lang w:val="en-US" w:eastAsia="en-US" w:bidi="en-US"/>
    </w:rPr>
  </w:style>
  <w:style w:type="paragraph" w:customStyle="1" w:styleId="130">
    <w:name w:val="Основной текст (13)"/>
    <w:basedOn w:val="a"/>
    <w:link w:val="13"/>
    <w:rsid w:val="00010B36"/>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paragraph" w:customStyle="1" w:styleId="140">
    <w:name w:val="Основной текст (14)"/>
    <w:basedOn w:val="a"/>
    <w:link w:val="14"/>
    <w:rsid w:val="00010B36"/>
    <w:pPr>
      <w:widowControl w:val="0"/>
      <w:shd w:val="clear" w:color="auto" w:fill="FFFFFF"/>
      <w:spacing w:after="0" w:line="0" w:lineRule="atLeast"/>
    </w:pPr>
    <w:rPr>
      <w:rFonts w:ascii="Sylfaen" w:eastAsia="Sylfaen" w:hAnsi="Sylfaen" w:cs="Sylfaen"/>
      <w:sz w:val="14"/>
      <w:szCs w:val="14"/>
      <w:lang w:eastAsia="en-US"/>
    </w:rPr>
  </w:style>
  <w:style w:type="paragraph" w:customStyle="1" w:styleId="150">
    <w:name w:val="Основной текст (15)"/>
    <w:basedOn w:val="a"/>
    <w:link w:val="15"/>
    <w:rsid w:val="00010B36"/>
    <w:pPr>
      <w:widowControl w:val="0"/>
      <w:shd w:val="clear" w:color="auto" w:fill="FFFFFF"/>
      <w:spacing w:after="60" w:line="0" w:lineRule="atLeast"/>
    </w:pPr>
    <w:rPr>
      <w:rFonts w:ascii="Sylfaen" w:eastAsia="Sylfaen" w:hAnsi="Sylfaen" w:cs="Sylfaen"/>
      <w:sz w:val="18"/>
      <w:szCs w:val="18"/>
      <w:lang w:eastAsia="en-US"/>
    </w:rPr>
  </w:style>
  <w:style w:type="paragraph" w:customStyle="1" w:styleId="160">
    <w:name w:val="Основной текст (16)"/>
    <w:basedOn w:val="a"/>
    <w:link w:val="16"/>
    <w:rsid w:val="00010B36"/>
    <w:pPr>
      <w:widowControl w:val="0"/>
      <w:shd w:val="clear" w:color="auto" w:fill="FFFFFF"/>
      <w:spacing w:before="60" w:after="60" w:line="0" w:lineRule="atLeast"/>
    </w:pPr>
    <w:rPr>
      <w:rFonts w:ascii="Sylfaen" w:eastAsia="Sylfaen" w:hAnsi="Sylfaen" w:cs="Sylfaen"/>
      <w:sz w:val="16"/>
      <w:szCs w:val="16"/>
      <w:lang w:eastAsia="en-US"/>
    </w:rPr>
  </w:style>
  <w:style w:type="paragraph" w:customStyle="1" w:styleId="28">
    <w:name w:val="Колонтитул (2)"/>
    <w:basedOn w:val="a"/>
    <w:link w:val="27"/>
    <w:rsid w:val="00010B36"/>
    <w:pPr>
      <w:widowControl w:val="0"/>
      <w:shd w:val="clear" w:color="auto" w:fill="FFFFFF"/>
      <w:spacing w:after="0" w:line="0" w:lineRule="atLeast"/>
    </w:pPr>
    <w:rPr>
      <w:rFonts w:ascii="Sylfaen" w:eastAsia="Sylfaen" w:hAnsi="Sylfaen" w:cs="Sylfaen"/>
      <w:lang w:eastAsia="en-US"/>
    </w:rPr>
  </w:style>
  <w:style w:type="paragraph" w:customStyle="1" w:styleId="180">
    <w:name w:val="Основной текст (18)"/>
    <w:basedOn w:val="a"/>
    <w:link w:val="18"/>
    <w:rsid w:val="00010B36"/>
    <w:pPr>
      <w:widowControl w:val="0"/>
      <w:shd w:val="clear" w:color="auto" w:fill="FFFFFF"/>
      <w:spacing w:before="60" w:after="240" w:line="0" w:lineRule="atLeast"/>
    </w:pPr>
    <w:rPr>
      <w:rFonts w:ascii="Gulim" w:eastAsia="Gulim" w:hAnsi="Gulim" w:cs="Gulim"/>
      <w:sz w:val="11"/>
      <w:szCs w:val="11"/>
      <w:lang w:eastAsia="en-US"/>
    </w:rPr>
  </w:style>
  <w:style w:type="paragraph" w:customStyle="1" w:styleId="190">
    <w:name w:val="Основной текст (19)"/>
    <w:basedOn w:val="a"/>
    <w:link w:val="19"/>
    <w:rsid w:val="00010B36"/>
    <w:pPr>
      <w:widowControl w:val="0"/>
      <w:shd w:val="clear" w:color="auto" w:fill="FFFFFF"/>
      <w:spacing w:before="1740" w:after="3300" w:line="0" w:lineRule="atLeast"/>
    </w:pPr>
    <w:rPr>
      <w:rFonts w:ascii="Gulim" w:eastAsia="Gulim" w:hAnsi="Gulim" w:cs="Gulim"/>
      <w:sz w:val="20"/>
      <w:szCs w:val="20"/>
      <w:lang w:eastAsia="en-US"/>
    </w:rPr>
  </w:style>
  <w:style w:type="paragraph" w:customStyle="1" w:styleId="38">
    <w:name w:val="Колонтитул (3)"/>
    <w:basedOn w:val="a"/>
    <w:link w:val="37"/>
    <w:rsid w:val="00010B36"/>
    <w:pPr>
      <w:widowControl w:val="0"/>
      <w:shd w:val="clear" w:color="auto" w:fill="FFFFFF"/>
      <w:spacing w:after="0" w:line="0" w:lineRule="atLeast"/>
    </w:pPr>
    <w:rPr>
      <w:rFonts w:ascii="Gulim" w:eastAsia="Gulim" w:hAnsi="Gulim" w:cs="Gulim"/>
      <w:i/>
      <w:iCs/>
      <w:sz w:val="9"/>
      <w:szCs w:val="9"/>
      <w:lang w:eastAsia="en-US"/>
    </w:rPr>
  </w:style>
  <w:style w:type="paragraph" w:styleId="af0">
    <w:name w:val="Balloon Text"/>
    <w:basedOn w:val="a"/>
    <w:link w:val="af1"/>
    <w:uiPriority w:val="99"/>
    <w:semiHidden/>
    <w:unhideWhenUsed/>
    <w:rsid w:val="00010B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0B36"/>
    <w:rPr>
      <w:rFonts w:ascii="Tahoma" w:eastAsiaTheme="minorEastAsia" w:hAnsi="Tahoma" w:cs="Tahoma"/>
      <w:sz w:val="16"/>
      <w:szCs w:val="16"/>
      <w:lang w:eastAsia="ru-RU"/>
    </w:rPr>
  </w:style>
  <w:style w:type="paragraph" w:customStyle="1" w:styleId="s1">
    <w:name w:val="s_1"/>
    <w:basedOn w:val="a"/>
    <w:rsid w:val="00010B3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10B36"/>
    <w:pPr>
      <w:spacing w:after="120"/>
      <w:ind w:left="283"/>
    </w:pPr>
  </w:style>
  <w:style w:type="character" w:customStyle="1" w:styleId="af3">
    <w:name w:val="Основной текст с отступом Знак"/>
    <w:basedOn w:val="a0"/>
    <w:link w:val="af2"/>
    <w:uiPriority w:val="99"/>
    <w:semiHidden/>
    <w:rsid w:val="00010B3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0B36"/>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010B36"/>
    <w:rPr>
      <w:rFonts w:ascii="Times New Roman" w:eastAsia="Times New Roman" w:hAnsi="Times New Roman" w:cs="Times New Roman"/>
      <w:sz w:val="32"/>
      <w:szCs w:val="32"/>
      <w:lang w:eastAsia="ru-RU"/>
    </w:rPr>
  </w:style>
  <w:style w:type="paragraph" w:styleId="a5">
    <w:name w:val="Body Text"/>
    <w:basedOn w:val="a"/>
    <w:link w:val="a6"/>
    <w:unhideWhenUsed/>
    <w:rsid w:val="00010B36"/>
    <w:pPr>
      <w:widowControl w:val="0"/>
      <w:tabs>
        <w:tab w:val="left" w:pos="180"/>
      </w:tabs>
      <w:suppressAutoHyphens/>
      <w:spacing w:after="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rsid w:val="00010B36"/>
    <w:rPr>
      <w:rFonts w:ascii="Times New Roman" w:eastAsia="Times New Roman" w:hAnsi="Times New Roman" w:cs="Times New Roman"/>
      <w:lang w:eastAsia="ru-RU"/>
    </w:rPr>
  </w:style>
  <w:style w:type="character" w:styleId="a7">
    <w:name w:val="Hyperlink"/>
    <w:basedOn w:val="a0"/>
    <w:rsid w:val="00010B36"/>
    <w:rPr>
      <w:color w:val="0066CC"/>
      <w:u w:val="single"/>
    </w:rPr>
  </w:style>
  <w:style w:type="character" w:customStyle="1" w:styleId="1">
    <w:name w:val="Заголовок №1_"/>
    <w:basedOn w:val="a0"/>
    <w:link w:val="10"/>
    <w:rsid w:val="00010B36"/>
    <w:rPr>
      <w:rFonts w:ascii="Sylfaen" w:eastAsia="Sylfaen" w:hAnsi="Sylfaen" w:cs="Sylfaen"/>
      <w:sz w:val="34"/>
      <w:szCs w:val="34"/>
      <w:shd w:val="clear" w:color="auto" w:fill="FFFFFF"/>
    </w:rPr>
  </w:style>
  <w:style w:type="character" w:customStyle="1" w:styleId="2">
    <w:name w:val="Основной текст (2)_"/>
    <w:basedOn w:val="a0"/>
    <w:rsid w:val="00010B36"/>
    <w:rPr>
      <w:rFonts w:ascii="Sylfaen" w:eastAsia="Sylfaen" w:hAnsi="Sylfaen" w:cs="Sylfaen"/>
      <w:b w:val="0"/>
      <w:bCs w:val="0"/>
      <w:i w:val="0"/>
      <w:iCs w:val="0"/>
      <w:smallCaps w:val="0"/>
      <w:strike w:val="0"/>
      <w:sz w:val="22"/>
      <w:szCs w:val="22"/>
      <w:u w:val="none"/>
    </w:rPr>
  </w:style>
  <w:style w:type="character" w:customStyle="1" w:styleId="3">
    <w:name w:val="Основной текст (3)_"/>
    <w:basedOn w:val="a0"/>
    <w:link w:val="30"/>
    <w:rsid w:val="00010B36"/>
    <w:rPr>
      <w:rFonts w:ascii="Sylfaen" w:eastAsia="Sylfaen" w:hAnsi="Sylfaen" w:cs="Sylfaen"/>
      <w:sz w:val="24"/>
      <w:szCs w:val="24"/>
      <w:shd w:val="clear" w:color="auto" w:fill="FFFFFF"/>
    </w:rPr>
  </w:style>
  <w:style w:type="character" w:customStyle="1" w:styleId="4">
    <w:name w:val="Основной текст (4)_"/>
    <w:basedOn w:val="a0"/>
    <w:link w:val="40"/>
    <w:rsid w:val="00010B36"/>
    <w:rPr>
      <w:rFonts w:ascii="Sylfaen" w:eastAsia="Sylfaen" w:hAnsi="Sylfaen" w:cs="Sylfaen"/>
      <w:sz w:val="34"/>
      <w:szCs w:val="34"/>
      <w:shd w:val="clear" w:color="auto" w:fill="FFFFFF"/>
    </w:rPr>
  </w:style>
  <w:style w:type="character" w:customStyle="1" w:styleId="415pt">
    <w:name w:val="Основной текст (4) + 15 pt"/>
    <w:basedOn w:val="4"/>
    <w:rsid w:val="00010B36"/>
    <w:rPr>
      <w:rFonts w:ascii="Sylfaen" w:eastAsia="Sylfaen" w:hAnsi="Sylfaen" w:cs="Sylfaen"/>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010B36"/>
    <w:rPr>
      <w:rFonts w:ascii="Gulim" w:eastAsia="Gulim" w:hAnsi="Gulim" w:cs="Gulim"/>
      <w:shd w:val="clear" w:color="auto" w:fill="FFFFFF"/>
    </w:rPr>
  </w:style>
  <w:style w:type="character" w:customStyle="1" w:styleId="5Sylfaen14pt">
    <w:name w:val="Основной текст (5) + Sylfaen;14 pt"/>
    <w:basedOn w:val="5"/>
    <w:rsid w:val="00010B36"/>
    <w:rPr>
      <w:rFonts w:ascii="Sylfaen" w:eastAsia="Sylfaen" w:hAnsi="Sylfaen" w:cs="Sylfaen"/>
      <w:color w:val="000000"/>
      <w:spacing w:val="0"/>
      <w:w w:val="100"/>
      <w:position w:val="0"/>
      <w:sz w:val="28"/>
      <w:szCs w:val="28"/>
      <w:shd w:val="clear" w:color="auto" w:fill="FFFFFF"/>
      <w:lang w:val="ru-RU" w:eastAsia="ru-RU" w:bidi="ru-RU"/>
    </w:rPr>
  </w:style>
  <w:style w:type="character" w:customStyle="1" w:styleId="20">
    <w:name w:val="Заголовок №2_"/>
    <w:basedOn w:val="a0"/>
    <w:link w:val="21"/>
    <w:rsid w:val="00010B36"/>
    <w:rPr>
      <w:rFonts w:ascii="Sylfaen" w:eastAsia="Sylfaen" w:hAnsi="Sylfaen" w:cs="Sylfaen"/>
      <w:sz w:val="28"/>
      <w:szCs w:val="28"/>
      <w:shd w:val="clear" w:color="auto" w:fill="FFFFFF"/>
    </w:rPr>
  </w:style>
  <w:style w:type="character" w:customStyle="1" w:styleId="31">
    <w:name w:val="Оглавление 3 Знак"/>
    <w:basedOn w:val="a0"/>
    <w:link w:val="32"/>
    <w:rsid w:val="00010B36"/>
    <w:rPr>
      <w:rFonts w:ascii="Sylfaen" w:eastAsia="Sylfaen" w:hAnsi="Sylfaen" w:cs="Sylfaen"/>
      <w:shd w:val="clear" w:color="auto" w:fill="FFFFFF"/>
    </w:rPr>
  </w:style>
  <w:style w:type="character" w:customStyle="1" w:styleId="a8">
    <w:name w:val="Колонтитул_"/>
    <w:basedOn w:val="a0"/>
    <w:link w:val="a9"/>
    <w:rsid w:val="00010B36"/>
    <w:rPr>
      <w:rFonts w:ascii="Sylfaen" w:eastAsia="Sylfaen" w:hAnsi="Sylfaen" w:cs="Sylfaen"/>
      <w:i/>
      <w:iCs/>
      <w:sz w:val="9"/>
      <w:szCs w:val="9"/>
      <w:shd w:val="clear" w:color="auto" w:fill="FFFFFF"/>
    </w:rPr>
  </w:style>
  <w:style w:type="character" w:customStyle="1" w:styleId="33">
    <w:name w:val="Заголовок №3_"/>
    <w:basedOn w:val="a0"/>
    <w:link w:val="34"/>
    <w:rsid w:val="00010B36"/>
    <w:rPr>
      <w:rFonts w:ascii="Sylfaen" w:eastAsia="Sylfaen" w:hAnsi="Sylfaen" w:cs="Sylfaen"/>
      <w:sz w:val="28"/>
      <w:szCs w:val="28"/>
      <w:shd w:val="clear" w:color="auto" w:fill="FFFFFF"/>
    </w:rPr>
  </w:style>
  <w:style w:type="character" w:customStyle="1" w:styleId="411pt">
    <w:name w:val="Основной текст (4) + 11 pt"/>
    <w:basedOn w:val="4"/>
    <w:rsid w:val="00010B36"/>
    <w:rPr>
      <w:rFonts w:ascii="Sylfaen" w:eastAsia="Sylfaen" w:hAnsi="Sylfaen" w:cs="Sylfaen"/>
      <w:color w:val="000000"/>
      <w:spacing w:val="0"/>
      <w:w w:val="100"/>
      <w:position w:val="0"/>
      <w:sz w:val="22"/>
      <w:szCs w:val="22"/>
      <w:shd w:val="clear" w:color="auto" w:fill="FFFFFF"/>
      <w:lang w:val="ru-RU" w:eastAsia="ru-RU" w:bidi="ru-RU"/>
    </w:rPr>
  </w:style>
  <w:style w:type="character" w:customStyle="1" w:styleId="4TrebuchetMS10pt">
    <w:name w:val="Основной текст (4) + Trebuchet MS;10 pt;Полужирный;Курсив"/>
    <w:basedOn w:val="4"/>
    <w:rsid w:val="00010B36"/>
    <w:rPr>
      <w:rFonts w:ascii="Trebuchet MS" w:eastAsia="Trebuchet MS" w:hAnsi="Trebuchet MS" w:cs="Trebuchet MS"/>
      <w:b/>
      <w:bCs/>
      <w:i/>
      <w:iCs/>
      <w:color w:val="000000"/>
      <w:spacing w:val="0"/>
      <w:w w:val="100"/>
      <w:position w:val="0"/>
      <w:sz w:val="20"/>
      <w:szCs w:val="20"/>
      <w:shd w:val="clear" w:color="auto" w:fill="FFFFFF"/>
      <w:lang w:val="ru-RU" w:eastAsia="ru-RU" w:bidi="ru-RU"/>
    </w:rPr>
  </w:style>
  <w:style w:type="character" w:customStyle="1" w:styleId="485pt">
    <w:name w:val="Основной текст (4) + 8;5 pt"/>
    <w:basedOn w:val="4"/>
    <w:rsid w:val="00010B36"/>
    <w:rPr>
      <w:rFonts w:ascii="Sylfaen" w:eastAsia="Sylfaen" w:hAnsi="Sylfaen" w:cs="Sylfaen"/>
      <w:b/>
      <w:bCs/>
      <w:color w:val="000000"/>
      <w:spacing w:val="0"/>
      <w:w w:val="100"/>
      <w:position w:val="0"/>
      <w:sz w:val="17"/>
      <w:szCs w:val="17"/>
      <w:shd w:val="clear" w:color="auto" w:fill="FFFFFF"/>
      <w:lang w:val="ru-RU" w:eastAsia="ru-RU" w:bidi="ru-RU"/>
    </w:rPr>
  </w:style>
  <w:style w:type="character" w:customStyle="1" w:styleId="4115pt">
    <w:name w:val="Основной текст (4) + 11;5 pt"/>
    <w:basedOn w:val="4"/>
    <w:rsid w:val="00010B36"/>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210pt">
    <w:name w:val="Основной текст (2) + 10 pt;Курсив"/>
    <w:basedOn w:val="2"/>
    <w:rsid w:val="00010B36"/>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sid w:val="00010B36"/>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010B36"/>
    <w:rPr>
      <w:rFonts w:ascii="Sylfaen" w:eastAsia="Sylfaen" w:hAnsi="Sylfaen" w:cs="Sylfaen"/>
      <w:sz w:val="23"/>
      <w:szCs w:val="23"/>
      <w:shd w:val="clear" w:color="auto" w:fill="FFFFFF"/>
    </w:rPr>
  </w:style>
  <w:style w:type="character" w:customStyle="1" w:styleId="aa">
    <w:name w:val="Подпись к таблице_"/>
    <w:basedOn w:val="a0"/>
    <w:rsid w:val="00010B36"/>
    <w:rPr>
      <w:rFonts w:ascii="Sylfaen" w:eastAsia="Sylfaen" w:hAnsi="Sylfaen" w:cs="Sylfaen"/>
      <w:b w:val="0"/>
      <w:bCs w:val="0"/>
      <w:i w:val="0"/>
      <w:iCs w:val="0"/>
      <w:smallCaps w:val="0"/>
      <w:strike w:val="0"/>
      <w:sz w:val="22"/>
      <w:szCs w:val="22"/>
      <w:u w:val="none"/>
    </w:rPr>
  </w:style>
  <w:style w:type="character" w:customStyle="1" w:styleId="ab">
    <w:name w:val="Подпись к таблице"/>
    <w:basedOn w:val="aa"/>
    <w:rsid w:val="00010B36"/>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410pt">
    <w:name w:val="Основной текст (4) + 10 pt;Курсив"/>
    <w:basedOn w:val="4"/>
    <w:rsid w:val="00010B36"/>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3">
    <w:name w:val="Подпись к таблице (2)_"/>
    <w:basedOn w:val="a0"/>
    <w:link w:val="24"/>
    <w:rsid w:val="00010B36"/>
    <w:rPr>
      <w:rFonts w:ascii="Sylfaen" w:eastAsia="Sylfaen" w:hAnsi="Sylfaen" w:cs="Sylfaen"/>
      <w:sz w:val="23"/>
      <w:szCs w:val="23"/>
      <w:shd w:val="clear" w:color="auto" w:fill="FFFFFF"/>
    </w:rPr>
  </w:style>
  <w:style w:type="character" w:customStyle="1" w:styleId="44pt">
    <w:name w:val="Основной текст (4) + 4 pt"/>
    <w:basedOn w:val="4"/>
    <w:rsid w:val="00010B36"/>
    <w:rPr>
      <w:rFonts w:ascii="Sylfaen" w:eastAsia="Sylfaen" w:hAnsi="Sylfaen" w:cs="Sylfaen"/>
      <w:b/>
      <w:bCs/>
      <w:color w:val="000000"/>
      <w:spacing w:val="0"/>
      <w:w w:val="100"/>
      <w:position w:val="0"/>
      <w:sz w:val="8"/>
      <w:szCs w:val="8"/>
      <w:shd w:val="clear" w:color="auto" w:fill="FFFFFF"/>
      <w:lang w:val="ru-RU" w:eastAsia="ru-RU" w:bidi="ru-RU"/>
    </w:rPr>
  </w:style>
  <w:style w:type="character" w:customStyle="1" w:styleId="611pt">
    <w:name w:val="Основной текст (6) + 11 pt"/>
    <w:basedOn w:val="6"/>
    <w:rsid w:val="00010B36"/>
    <w:rPr>
      <w:rFonts w:ascii="Sylfaen" w:eastAsia="Sylfaen" w:hAnsi="Sylfaen" w:cs="Sylfaen"/>
      <w:b/>
      <w:bCs/>
      <w:color w:val="000000"/>
      <w:spacing w:val="0"/>
      <w:w w:val="100"/>
      <w:position w:val="0"/>
      <w:sz w:val="22"/>
      <w:szCs w:val="22"/>
      <w:shd w:val="clear" w:color="auto" w:fill="FFFFFF"/>
      <w:lang w:val="ru-RU" w:eastAsia="ru-RU" w:bidi="ru-RU"/>
    </w:rPr>
  </w:style>
  <w:style w:type="character" w:customStyle="1" w:styleId="475pt">
    <w:name w:val="Основной текст (4) + 7;5 pt"/>
    <w:basedOn w:val="4"/>
    <w:rsid w:val="00010B36"/>
    <w:rPr>
      <w:rFonts w:ascii="Sylfaen" w:eastAsia="Sylfaen" w:hAnsi="Sylfaen" w:cs="Sylfaen"/>
      <w:color w:val="000000"/>
      <w:spacing w:val="0"/>
      <w:w w:val="100"/>
      <w:position w:val="0"/>
      <w:sz w:val="15"/>
      <w:szCs w:val="15"/>
      <w:shd w:val="clear" w:color="auto" w:fill="FFFFFF"/>
      <w:lang w:val="en-US" w:eastAsia="en-US" w:bidi="en-US"/>
    </w:rPr>
  </w:style>
  <w:style w:type="character" w:customStyle="1" w:styleId="28pt">
    <w:name w:val="Основной текст (2) + 8 pt;Курсив"/>
    <w:basedOn w:val="2"/>
    <w:rsid w:val="00010B36"/>
    <w:rPr>
      <w:rFonts w:ascii="Sylfaen" w:eastAsia="Sylfaen" w:hAnsi="Sylfaen" w:cs="Sylfaen"/>
      <w:b/>
      <w:bCs/>
      <w:i/>
      <w:iCs/>
      <w:smallCaps w:val="0"/>
      <w:strike w:val="0"/>
      <w:color w:val="000000"/>
      <w:spacing w:val="0"/>
      <w:w w:val="100"/>
      <w:position w:val="0"/>
      <w:sz w:val="16"/>
      <w:szCs w:val="16"/>
      <w:u w:val="none"/>
      <w:lang w:val="ru-RU" w:eastAsia="ru-RU" w:bidi="ru-RU"/>
    </w:rPr>
  </w:style>
  <w:style w:type="character" w:customStyle="1" w:styleId="47pt">
    <w:name w:val="Основной текст (4) + 7 pt"/>
    <w:basedOn w:val="4"/>
    <w:rsid w:val="00010B36"/>
    <w:rPr>
      <w:rFonts w:ascii="Sylfaen" w:eastAsia="Sylfaen" w:hAnsi="Sylfaen" w:cs="Sylfaen"/>
      <w:color w:val="000000"/>
      <w:spacing w:val="0"/>
      <w:w w:val="100"/>
      <w:position w:val="0"/>
      <w:sz w:val="14"/>
      <w:szCs w:val="14"/>
      <w:shd w:val="clear" w:color="auto" w:fill="FFFFFF"/>
      <w:lang w:val="ru-RU" w:eastAsia="ru-RU" w:bidi="ru-RU"/>
    </w:rPr>
  </w:style>
  <w:style w:type="character" w:customStyle="1" w:styleId="7">
    <w:name w:val="Основной текст (7)_"/>
    <w:basedOn w:val="a0"/>
    <w:link w:val="70"/>
    <w:rsid w:val="00010B36"/>
    <w:rPr>
      <w:rFonts w:ascii="Calibri" w:eastAsia="Calibri" w:hAnsi="Calibri" w:cs="Calibri"/>
      <w:sz w:val="19"/>
      <w:szCs w:val="19"/>
      <w:shd w:val="clear" w:color="auto" w:fill="FFFFFF"/>
    </w:rPr>
  </w:style>
  <w:style w:type="character" w:customStyle="1" w:styleId="8">
    <w:name w:val="Основной текст (8)_"/>
    <w:basedOn w:val="a0"/>
    <w:link w:val="80"/>
    <w:rsid w:val="00010B36"/>
    <w:rPr>
      <w:rFonts w:ascii="Sylfaen" w:eastAsia="Sylfaen" w:hAnsi="Sylfaen" w:cs="Sylfaen"/>
      <w:sz w:val="26"/>
      <w:szCs w:val="26"/>
      <w:shd w:val="clear" w:color="auto" w:fill="FFFFFF"/>
    </w:rPr>
  </w:style>
  <w:style w:type="character" w:customStyle="1" w:styleId="ac">
    <w:name w:val="Подпись к картинке_"/>
    <w:basedOn w:val="a0"/>
    <w:link w:val="ad"/>
    <w:rsid w:val="00010B36"/>
    <w:rPr>
      <w:rFonts w:ascii="Calibri" w:eastAsia="Calibri" w:hAnsi="Calibri" w:cs="Calibri"/>
      <w:sz w:val="20"/>
      <w:szCs w:val="20"/>
      <w:shd w:val="clear" w:color="auto" w:fill="FFFFFF"/>
    </w:rPr>
  </w:style>
  <w:style w:type="character" w:customStyle="1" w:styleId="25">
    <w:name w:val="Подпись к картинке (2)_"/>
    <w:basedOn w:val="a0"/>
    <w:link w:val="26"/>
    <w:rsid w:val="00010B36"/>
    <w:rPr>
      <w:rFonts w:ascii="Sylfaen" w:eastAsia="Sylfaen" w:hAnsi="Sylfaen" w:cs="Sylfaen"/>
      <w:sz w:val="18"/>
      <w:szCs w:val="18"/>
      <w:shd w:val="clear" w:color="auto" w:fill="FFFFFF"/>
    </w:rPr>
  </w:style>
  <w:style w:type="character" w:customStyle="1" w:styleId="35">
    <w:name w:val="Подпись к картинке (3)_"/>
    <w:basedOn w:val="a0"/>
    <w:link w:val="36"/>
    <w:rsid w:val="00010B36"/>
    <w:rPr>
      <w:rFonts w:ascii="Sylfaen" w:eastAsia="Sylfaen" w:hAnsi="Sylfaen" w:cs="Sylfaen"/>
      <w:shd w:val="clear" w:color="auto" w:fill="FFFFFF"/>
    </w:rPr>
  </w:style>
  <w:style w:type="character" w:customStyle="1" w:styleId="ae">
    <w:name w:val="Другое_"/>
    <w:basedOn w:val="a0"/>
    <w:link w:val="af"/>
    <w:rsid w:val="00010B36"/>
    <w:rPr>
      <w:rFonts w:ascii="Times New Roman" w:eastAsia="Times New Roman" w:hAnsi="Times New Roman" w:cs="Times New Roman"/>
      <w:sz w:val="20"/>
      <w:szCs w:val="20"/>
      <w:shd w:val="clear" w:color="auto" w:fill="FFFFFF"/>
    </w:rPr>
  </w:style>
  <w:style w:type="character" w:customStyle="1" w:styleId="41">
    <w:name w:val="Подпись к картинке (4)_"/>
    <w:basedOn w:val="a0"/>
    <w:link w:val="42"/>
    <w:rsid w:val="00010B36"/>
    <w:rPr>
      <w:rFonts w:ascii="Sylfaen" w:eastAsia="Sylfaen" w:hAnsi="Sylfaen" w:cs="Sylfaen"/>
      <w:sz w:val="15"/>
      <w:szCs w:val="15"/>
      <w:shd w:val="clear" w:color="auto" w:fill="FFFFFF"/>
    </w:rPr>
  </w:style>
  <w:style w:type="character" w:customStyle="1" w:styleId="9">
    <w:name w:val="Основной текст (9)_"/>
    <w:basedOn w:val="a0"/>
    <w:link w:val="90"/>
    <w:rsid w:val="00010B36"/>
    <w:rPr>
      <w:rFonts w:ascii="Sylfaen" w:eastAsia="Sylfaen" w:hAnsi="Sylfaen" w:cs="Sylfaen"/>
      <w:sz w:val="15"/>
      <w:szCs w:val="15"/>
      <w:shd w:val="clear" w:color="auto" w:fill="FFFFFF"/>
    </w:rPr>
  </w:style>
  <w:style w:type="character" w:customStyle="1" w:styleId="100">
    <w:name w:val="Основной текст (10)_"/>
    <w:basedOn w:val="a0"/>
    <w:link w:val="101"/>
    <w:rsid w:val="00010B36"/>
    <w:rPr>
      <w:rFonts w:ascii="Gulim" w:eastAsia="Gulim" w:hAnsi="Gulim" w:cs="Gulim"/>
      <w:sz w:val="52"/>
      <w:szCs w:val="52"/>
      <w:shd w:val="clear" w:color="auto" w:fill="FFFFFF"/>
    </w:rPr>
  </w:style>
  <w:style w:type="character" w:customStyle="1" w:styleId="9Gulim10pt">
    <w:name w:val="Основной текст (9) + Gulim;10 pt;Курсив"/>
    <w:basedOn w:val="9"/>
    <w:rsid w:val="00010B36"/>
    <w:rPr>
      <w:rFonts w:ascii="Gulim" w:eastAsia="Gulim" w:hAnsi="Gulim" w:cs="Gulim"/>
      <w:i/>
      <w:iCs/>
      <w:color w:val="000000"/>
      <w:spacing w:val="0"/>
      <w:w w:val="100"/>
      <w:position w:val="0"/>
      <w:sz w:val="20"/>
      <w:szCs w:val="20"/>
      <w:shd w:val="clear" w:color="auto" w:fill="FFFFFF"/>
      <w:lang w:val="ru-RU" w:eastAsia="ru-RU" w:bidi="ru-RU"/>
    </w:rPr>
  </w:style>
  <w:style w:type="character" w:customStyle="1" w:styleId="9CourierNew95pt">
    <w:name w:val="Основной текст (9) + Courier New;9;5 pt;Полужирный"/>
    <w:basedOn w:val="9"/>
    <w:rsid w:val="00010B36"/>
    <w:rPr>
      <w:rFonts w:ascii="Courier New" w:eastAsia="Courier New" w:hAnsi="Courier New" w:cs="Courier New"/>
      <w:b/>
      <w:bCs/>
      <w:color w:val="000000"/>
      <w:spacing w:val="0"/>
      <w:w w:val="100"/>
      <w:position w:val="0"/>
      <w:sz w:val="19"/>
      <w:szCs w:val="19"/>
      <w:shd w:val="clear" w:color="auto" w:fill="FFFFFF"/>
      <w:lang w:val="ru-RU" w:eastAsia="ru-RU" w:bidi="ru-RU"/>
    </w:rPr>
  </w:style>
  <w:style w:type="character" w:customStyle="1" w:styleId="911pt">
    <w:name w:val="Основной текст (9) + 11 pt"/>
    <w:basedOn w:val="9"/>
    <w:rsid w:val="00010B36"/>
    <w:rPr>
      <w:rFonts w:ascii="Sylfaen" w:eastAsia="Sylfaen" w:hAnsi="Sylfaen" w:cs="Sylfaen"/>
      <w:color w:val="000000"/>
      <w:spacing w:val="0"/>
      <w:w w:val="100"/>
      <w:position w:val="0"/>
      <w:sz w:val="22"/>
      <w:szCs w:val="22"/>
      <w:shd w:val="clear" w:color="auto" w:fill="FFFFFF"/>
      <w:lang w:val="ru-RU" w:eastAsia="ru-RU" w:bidi="ru-RU"/>
    </w:rPr>
  </w:style>
  <w:style w:type="character" w:customStyle="1" w:styleId="4Georgia4pt">
    <w:name w:val="Основной текст (4) + Georgia;4 pt"/>
    <w:basedOn w:val="4"/>
    <w:rsid w:val="00010B36"/>
    <w:rPr>
      <w:rFonts w:ascii="Georgia" w:eastAsia="Georgia" w:hAnsi="Georgia" w:cs="Georgia"/>
      <w:color w:val="000000"/>
      <w:spacing w:val="0"/>
      <w:w w:val="100"/>
      <w:position w:val="0"/>
      <w:sz w:val="8"/>
      <w:szCs w:val="8"/>
      <w:shd w:val="clear" w:color="auto" w:fill="FFFFFF"/>
      <w:lang w:val="ru-RU" w:eastAsia="ru-RU" w:bidi="ru-RU"/>
    </w:rPr>
  </w:style>
  <w:style w:type="character" w:customStyle="1" w:styleId="11">
    <w:name w:val="Основной текст (11)_"/>
    <w:basedOn w:val="a0"/>
    <w:link w:val="110"/>
    <w:rsid w:val="00010B36"/>
    <w:rPr>
      <w:rFonts w:ascii="Sylfaen" w:eastAsia="Sylfaen" w:hAnsi="Sylfaen" w:cs="Sylfaen"/>
      <w:b/>
      <w:bCs/>
      <w:sz w:val="23"/>
      <w:szCs w:val="23"/>
      <w:shd w:val="clear" w:color="auto" w:fill="FFFFFF"/>
    </w:rPr>
  </w:style>
  <w:style w:type="character" w:customStyle="1" w:styleId="21pt">
    <w:name w:val="Основной текст (2) + Интервал 1 pt"/>
    <w:basedOn w:val="2"/>
    <w:rsid w:val="00010B36"/>
    <w:rPr>
      <w:rFonts w:ascii="Sylfaen" w:eastAsia="Sylfaen" w:hAnsi="Sylfaen" w:cs="Sylfaen"/>
      <w:b w:val="0"/>
      <w:bCs w:val="0"/>
      <w:i w:val="0"/>
      <w:iCs w:val="0"/>
      <w:smallCaps w:val="0"/>
      <w:strike w:val="0"/>
      <w:color w:val="000000"/>
      <w:spacing w:val="30"/>
      <w:w w:val="100"/>
      <w:position w:val="0"/>
      <w:sz w:val="22"/>
      <w:szCs w:val="22"/>
      <w:u w:val="none"/>
      <w:lang w:val="ru-RU" w:eastAsia="ru-RU" w:bidi="ru-RU"/>
    </w:rPr>
  </w:style>
  <w:style w:type="character" w:customStyle="1" w:styleId="212pt">
    <w:name w:val="Основной текст (2) + 12 pt"/>
    <w:basedOn w:val="2"/>
    <w:rsid w:val="00010B36"/>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Полужирный"/>
    <w:basedOn w:val="2"/>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320">
    <w:name w:val="Заголовок №3 (2)_"/>
    <w:basedOn w:val="a0"/>
    <w:link w:val="321"/>
    <w:rsid w:val="00010B36"/>
    <w:rPr>
      <w:rFonts w:ascii="Sylfaen" w:eastAsia="Sylfaen" w:hAnsi="Sylfaen" w:cs="Sylfaen"/>
      <w:spacing w:val="10"/>
      <w:sz w:val="15"/>
      <w:szCs w:val="15"/>
      <w:shd w:val="clear" w:color="auto" w:fill="FFFFFF"/>
    </w:rPr>
  </w:style>
  <w:style w:type="character" w:customStyle="1" w:styleId="12">
    <w:name w:val="Основной текст (12)_"/>
    <w:basedOn w:val="a0"/>
    <w:link w:val="120"/>
    <w:rsid w:val="00010B36"/>
    <w:rPr>
      <w:rFonts w:ascii="Sylfaen" w:eastAsia="Sylfaen" w:hAnsi="Sylfaen" w:cs="Sylfaen"/>
      <w:spacing w:val="10"/>
      <w:sz w:val="15"/>
      <w:szCs w:val="15"/>
      <w:shd w:val="clear" w:color="auto" w:fill="FFFFFF"/>
      <w:lang w:val="en-US" w:bidi="en-US"/>
    </w:rPr>
  </w:style>
  <w:style w:type="character" w:customStyle="1" w:styleId="13">
    <w:name w:val="Основной текст (13)_"/>
    <w:basedOn w:val="a0"/>
    <w:link w:val="130"/>
    <w:rsid w:val="00010B36"/>
    <w:rPr>
      <w:rFonts w:ascii="Times New Roman" w:eastAsia="Times New Roman" w:hAnsi="Times New Roman" w:cs="Times New Roman"/>
      <w:b/>
      <w:bCs/>
      <w:sz w:val="18"/>
      <w:szCs w:val="18"/>
      <w:shd w:val="clear" w:color="auto" w:fill="FFFFFF"/>
    </w:rPr>
  </w:style>
  <w:style w:type="character" w:customStyle="1" w:styleId="14">
    <w:name w:val="Основной текст (14)_"/>
    <w:basedOn w:val="a0"/>
    <w:link w:val="140"/>
    <w:rsid w:val="00010B36"/>
    <w:rPr>
      <w:rFonts w:ascii="Sylfaen" w:eastAsia="Sylfaen" w:hAnsi="Sylfaen" w:cs="Sylfaen"/>
      <w:sz w:val="14"/>
      <w:szCs w:val="14"/>
      <w:shd w:val="clear" w:color="auto" w:fill="FFFFFF"/>
    </w:rPr>
  </w:style>
  <w:style w:type="character" w:customStyle="1" w:styleId="15">
    <w:name w:val="Основной текст (15)_"/>
    <w:basedOn w:val="a0"/>
    <w:link w:val="150"/>
    <w:rsid w:val="00010B36"/>
    <w:rPr>
      <w:rFonts w:ascii="Sylfaen" w:eastAsia="Sylfaen" w:hAnsi="Sylfaen" w:cs="Sylfaen"/>
      <w:sz w:val="18"/>
      <w:szCs w:val="18"/>
      <w:shd w:val="clear" w:color="auto" w:fill="FFFFFF"/>
    </w:rPr>
  </w:style>
  <w:style w:type="character" w:customStyle="1" w:styleId="16">
    <w:name w:val="Основной текст (16)_"/>
    <w:basedOn w:val="a0"/>
    <w:link w:val="160"/>
    <w:rsid w:val="00010B36"/>
    <w:rPr>
      <w:rFonts w:ascii="Sylfaen" w:eastAsia="Sylfaen" w:hAnsi="Sylfaen" w:cs="Sylfaen"/>
      <w:sz w:val="16"/>
      <w:szCs w:val="16"/>
      <w:shd w:val="clear" w:color="auto" w:fill="FFFFFF"/>
    </w:rPr>
  </w:style>
  <w:style w:type="character" w:customStyle="1" w:styleId="17">
    <w:name w:val="Основной текст (17)_"/>
    <w:basedOn w:val="a0"/>
    <w:rsid w:val="00010B36"/>
    <w:rPr>
      <w:rFonts w:ascii="Sylfaen" w:eastAsia="Sylfaen" w:hAnsi="Sylfaen" w:cs="Sylfaen"/>
      <w:b w:val="0"/>
      <w:bCs w:val="0"/>
      <w:i w:val="0"/>
      <w:iCs w:val="0"/>
      <w:smallCaps w:val="0"/>
      <w:strike w:val="0"/>
      <w:sz w:val="22"/>
      <w:szCs w:val="22"/>
      <w:u w:val="none"/>
    </w:rPr>
  </w:style>
  <w:style w:type="character" w:customStyle="1" w:styleId="170">
    <w:name w:val="Основной текст (17)"/>
    <w:basedOn w:val="17"/>
    <w:rsid w:val="00010B36"/>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Полужирный"/>
    <w:basedOn w:val="17"/>
    <w:rsid w:val="00010B3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17115pt0">
    <w:name w:val="Основной текст (17) + 11;5 pt"/>
    <w:basedOn w:val="17"/>
    <w:rsid w:val="00010B36"/>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7">
    <w:name w:val="Колонтитул (2)_"/>
    <w:basedOn w:val="a0"/>
    <w:link w:val="28"/>
    <w:rsid w:val="00010B36"/>
    <w:rPr>
      <w:rFonts w:ascii="Sylfaen" w:eastAsia="Sylfaen" w:hAnsi="Sylfaen" w:cs="Sylfaen"/>
      <w:shd w:val="clear" w:color="auto" w:fill="FFFFFF"/>
    </w:rPr>
  </w:style>
  <w:style w:type="character" w:customStyle="1" w:styleId="18">
    <w:name w:val="Основной текст (18)_"/>
    <w:basedOn w:val="a0"/>
    <w:link w:val="180"/>
    <w:rsid w:val="00010B36"/>
    <w:rPr>
      <w:rFonts w:ascii="Gulim" w:eastAsia="Gulim" w:hAnsi="Gulim" w:cs="Gulim"/>
      <w:sz w:val="11"/>
      <w:szCs w:val="11"/>
      <w:shd w:val="clear" w:color="auto" w:fill="FFFFFF"/>
    </w:rPr>
  </w:style>
  <w:style w:type="character" w:customStyle="1" w:styleId="19">
    <w:name w:val="Основной текст (19)_"/>
    <w:basedOn w:val="a0"/>
    <w:link w:val="190"/>
    <w:rsid w:val="00010B36"/>
    <w:rPr>
      <w:rFonts w:ascii="Gulim" w:eastAsia="Gulim" w:hAnsi="Gulim" w:cs="Gulim"/>
      <w:sz w:val="20"/>
      <w:szCs w:val="20"/>
      <w:shd w:val="clear" w:color="auto" w:fill="FFFFFF"/>
    </w:rPr>
  </w:style>
  <w:style w:type="character" w:customStyle="1" w:styleId="37">
    <w:name w:val="Колонтитул (3)_"/>
    <w:basedOn w:val="a0"/>
    <w:link w:val="38"/>
    <w:rsid w:val="00010B36"/>
    <w:rPr>
      <w:rFonts w:ascii="Gulim" w:eastAsia="Gulim" w:hAnsi="Gulim" w:cs="Gulim"/>
      <w:i/>
      <w:iCs/>
      <w:sz w:val="9"/>
      <w:szCs w:val="9"/>
      <w:shd w:val="clear" w:color="auto" w:fill="FFFFFF"/>
    </w:rPr>
  </w:style>
  <w:style w:type="paragraph" w:customStyle="1" w:styleId="10">
    <w:name w:val="Заголовок №1"/>
    <w:basedOn w:val="a"/>
    <w:link w:val="1"/>
    <w:rsid w:val="00010B36"/>
    <w:pPr>
      <w:widowControl w:val="0"/>
      <w:shd w:val="clear" w:color="auto" w:fill="FFFFFF"/>
      <w:spacing w:after="0" w:line="0" w:lineRule="atLeast"/>
      <w:jc w:val="center"/>
      <w:outlineLvl w:val="0"/>
    </w:pPr>
    <w:rPr>
      <w:rFonts w:ascii="Sylfaen" w:eastAsia="Sylfaen" w:hAnsi="Sylfaen" w:cs="Sylfaen"/>
      <w:sz w:val="34"/>
      <w:szCs w:val="34"/>
      <w:lang w:eastAsia="en-US"/>
    </w:rPr>
  </w:style>
  <w:style w:type="paragraph" w:customStyle="1" w:styleId="30">
    <w:name w:val="Основной текст (3)"/>
    <w:basedOn w:val="a"/>
    <w:link w:val="3"/>
    <w:rsid w:val="00010B36"/>
    <w:pPr>
      <w:widowControl w:val="0"/>
      <w:shd w:val="clear" w:color="auto" w:fill="FFFFFF"/>
      <w:spacing w:after="0" w:line="0" w:lineRule="atLeast"/>
    </w:pPr>
    <w:rPr>
      <w:rFonts w:ascii="Sylfaen" w:eastAsia="Sylfaen" w:hAnsi="Sylfaen" w:cs="Sylfaen"/>
      <w:sz w:val="24"/>
      <w:szCs w:val="24"/>
      <w:lang w:eastAsia="en-US"/>
    </w:rPr>
  </w:style>
  <w:style w:type="paragraph" w:customStyle="1" w:styleId="40">
    <w:name w:val="Основной текст (4)"/>
    <w:basedOn w:val="a"/>
    <w:link w:val="4"/>
    <w:rsid w:val="00010B36"/>
    <w:pPr>
      <w:widowControl w:val="0"/>
      <w:shd w:val="clear" w:color="auto" w:fill="FFFFFF"/>
      <w:spacing w:before="4740" w:after="0" w:line="370" w:lineRule="exact"/>
      <w:ind w:firstLine="1280"/>
    </w:pPr>
    <w:rPr>
      <w:rFonts w:ascii="Sylfaen" w:eastAsia="Sylfaen" w:hAnsi="Sylfaen" w:cs="Sylfaen"/>
      <w:sz w:val="34"/>
      <w:szCs w:val="34"/>
      <w:lang w:eastAsia="en-US"/>
    </w:rPr>
  </w:style>
  <w:style w:type="paragraph" w:customStyle="1" w:styleId="50">
    <w:name w:val="Основной текст (5)"/>
    <w:basedOn w:val="a"/>
    <w:link w:val="5"/>
    <w:rsid w:val="00010B36"/>
    <w:pPr>
      <w:widowControl w:val="0"/>
      <w:shd w:val="clear" w:color="auto" w:fill="FFFFFF"/>
      <w:spacing w:before="2880" w:after="0" w:line="0" w:lineRule="atLeast"/>
    </w:pPr>
    <w:rPr>
      <w:rFonts w:ascii="Gulim" w:eastAsia="Gulim" w:hAnsi="Gulim" w:cs="Gulim"/>
      <w:lang w:eastAsia="en-US"/>
    </w:rPr>
  </w:style>
  <w:style w:type="paragraph" w:customStyle="1" w:styleId="21">
    <w:name w:val="Заголовок №2"/>
    <w:basedOn w:val="a"/>
    <w:link w:val="20"/>
    <w:rsid w:val="00010B36"/>
    <w:pPr>
      <w:widowControl w:val="0"/>
      <w:shd w:val="clear" w:color="auto" w:fill="FFFFFF"/>
      <w:spacing w:after="300" w:line="0" w:lineRule="atLeast"/>
      <w:outlineLvl w:val="1"/>
    </w:pPr>
    <w:rPr>
      <w:rFonts w:ascii="Sylfaen" w:eastAsia="Sylfaen" w:hAnsi="Sylfaen" w:cs="Sylfaen"/>
      <w:sz w:val="28"/>
      <w:szCs w:val="28"/>
      <w:lang w:eastAsia="en-US"/>
    </w:rPr>
  </w:style>
  <w:style w:type="paragraph" w:styleId="32">
    <w:name w:val="toc 3"/>
    <w:basedOn w:val="a"/>
    <w:link w:val="31"/>
    <w:autoRedefine/>
    <w:rsid w:val="00010B36"/>
    <w:pPr>
      <w:widowControl w:val="0"/>
      <w:shd w:val="clear" w:color="auto" w:fill="FFFFFF"/>
      <w:spacing w:before="300" w:after="0" w:line="274" w:lineRule="exact"/>
      <w:jc w:val="both"/>
    </w:pPr>
    <w:rPr>
      <w:rFonts w:ascii="Sylfaen" w:eastAsia="Sylfaen" w:hAnsi="Sylfaen" w:cs="Sylfaen"/>
      <w:lang w:eastAsia="en-US"/>
    </w:rPr>
  </w:style>
  <w:style w:type="paragraph" w:customStyle="1" w:styleId="a9">
    <w:name w:val="Колонтитул"/>
    <w:basedOn w:val="a"/>
    <w:link w:val="a8"/>
    <w:rsid w:val="00010B36"/>
    <w:pPr>
      <w:widowControl w:val="0"/>
      <w:shd w:val="clear" w:color="auto" w:fill="FFFFFF"/>
      <w:spacing w:after="0" w:line="0" w:lineRule="atLeast"/>
    </w:pPr>
    <w:rPr>
      <w:rFonts w:ascii="Sylfaen" w:eastAsia="Sylfaen" w:hAnsi="Sylfaen" w:cs="Sylfaen"/>
      <w:i/>
      <w:iCs/>
      <w:sz w:val="9"/>
      <w:szCs w:val="9"/>
      <w:lang w:eastAsia="en-US"/>
    </w:rPr>
  </w:style>
  <w:style w:type="paragraph" w:customStyle="1" w:styleId="34">
    <w:name w:val="Заголовок №3"/>
    <w:basedOn w:val="a"/>
    <w:link w:val="33"/>
    <w:rsid w:val="00010B36"/>
    <w:pPr>
      <w:widowControl w:val="0"/>
      <w:shd w:val="clear" w:color="auto" w:fill="FFFFFF"/>
      <w:spacing w:after="0" w:line="0" w:lineRule="atLeast"/>
      <w:jc w:val="center"/>
      <w:outlineLvl w:val="2"/>
    </w:pPr>
    <w:rPr>
      <w:rFonts w:ascii="Sylfaen" w:eastAsia="Sylfaen" w:hAnsi="Sylfaen" w:cs="Sylfaen"/>
      <w:sz w:val="28"/>
      <w:szCs w:val="28"/>
      <w:lang w:eastAsia="en-US"/>
    </w:rPr>
  </w:style>
  <w:style w:type="paragraph" w:customStyle="1" w:styleId="60">
    <w:name w:val="Основной текст (6)"/>
    <w:basedOn w:val="a"/>
    <w:link w:val="6"/>
    <w:rsid w:val="00010B36"/>
    <w:pPr>
      <w:widowControl w:val="0"/>
      <w:shd w:val="clear" w:color="auto" w:fill="FFFFFF"/>
      <w:spacing w:after="0" w:line="274" w:lineRule="exact"/>
      <w:ind w:firstLine="740"/>
      <w:jc w:val="both"/>
    </w:pPr>
    <w:rPr>
      <w:rFonts w:ascii="Sylfaen" w:eastAsia="Sylfaen" w:hAnsi="Sylfaen" w:cs="Sylfaen"/>
      <w:sz w:val="23"/>
      <w:szCs w:val="23"/>
      <w:lang w:eastAsia="en-US"/>
    </w:rPr>
  </w:style>
  <w:style w:type="paragraph" w:customStyle="1" w:styleId="24">
    <w:name w:val="Подпись к таблице (2)"/>
    <w:basedOn w:val="a"/>
    <w:link w:val="23"/>
    <w:rsid w:val="00010B36"/>
    <w:pPr>
      <w:widowControl w:val="0"/>
      <w:shd w:val="clear" w:color="auto" w:fill="FFFFFF"/>
      <w:spacing w:after="0" w:line="0" w:lineRule="atLeast"/>
    </w:pPr>
    <w:rPr>
      <w:rFonts w:ascii="Sylfaen" w:eastAsia="Sylfaen" w:hAnsi="Sylfaen" w:cs="Sylfaen"/>
      <w:sz w:val="23"/>
      <w:szCs w:val="23"/>
      <w:lang w:eastAsia="en-US"/>
    </w:rPr>
  </w:style>
  <w:style w:type="paragraph" w:customStyle="1" w:styleId="70">
    <w:name w:val="Основной текст (7)"/>
    <w:basedOn w:val="a"/>
    <w:link w:val="7"/>
    <w:rsid w:val="00010B36"/>
    <w:pPr>
      <w:widowControl w:val="0"/>
      <w:shd w:val="clear" w:color="auto" w:fill="FFFFFF"/>
      <w:spacing w:before="60" w:after="420" w:line="0" w:lineRule="atLeast"/>
    </w:pPr>
    <w:rPr>
      <w:rFonts w:ascii="Calibri" w:eastAsia="Calibri" w:hAnsi="Calibri" w:cs="Calibri"/>
      <w:sz w:val="19"/>
      <w:szCs w:val="19"/>
      <w:lang w:eastAsia="en-US"/>
    </w:rPr>
  </w:style>
  <w:style w:type="paragraph" w:customStyle="1" w:styleId="80">
    <w:name w:val="Основной текст (8)"/>
    <w:basedOn w:val="a"/>
    <w:link w:val="8"/>
    <w:rsid w:val="00010B36"/>
    <w:pPr>
      <w:widowControl w:val="0"/>
      <w:shd w:val="clear" w:color="auto" w:fill="FFFFFF"/>
      <w:spacing w:before="420" w:after="420" w:line="0" w:lineRule="atLeast"/>
    </w:pPr>
    <w:rPr>
      <w:rFonts w:ascii="Sylfaen" w:eastAsia="Sylfaen" w:hAnsi="Sylfaen" w:cs="Sylfaen"/>
      <w:sz w:val="26"/>
      <w:szCs w:val="26"/>
      <w:lang w:eastAsia="en-US"/>
    </w:rPr>
  </w:style>
  <w:style w:type="paragraph" w:customStyle="1" w:styleId="ad">
    <w:name w:val="Подпись к картинке"/>
    <w:basedOn w:val="a"/>
    <w:link w:val="ac"/>
    <w:rsid w:val="00010B36"/>
    <w:pPr>
      <w:widowControl w:val="0"/>
      <w:shd w:val="clear" w:color="auto" w:fill="FFFFFF"/>
      <w:spacing w:after="0" w:line="0" w:lineRule="atLeast"/>
    </w:pPr>
    <w:rPr>
      <w:rFonts w:ascii="Calibri" w:eastAsia="Calibri" w:hAnsi="Calibri" w:cs="Calibri"/>
      <w:sz w:val="20"/>
      <w:szCs w:val="20"/>
      <w:lang w:eastAsia="en-US"/>
    </w:rPr>
  </w:style>
  <w:style w:type="paragraph" w:customStyle="1" w:styleId="26">
    <w:name w:val="Подпись к картинке (2)"/>
    <w:basedOn w:val="a"/>
    <w:link w:val="25"/>
    <w:rsid w:val="00010B36"/>
    <w:pPr>
      <w:widowControl w:val="0"/>
      <w:shd w:val="clear" w:color="auto" w:fill="FFFFFF"/>
      <w:spacing w:after="0" w:line="0" w:lineRule="atLeast"/>
    </w:pPr>
    <w:rPr>
      <w:rFonts w:ascii="Sylfaen" w:eastAsia="Sylfaen" w:hAnsi="Sylfaen" w:cs="Sylfaen"/>
      <w:sz w:val="18"/>
      <w:szCs w:val="18"/>
      <w:lang w:eastAsia="en-US"/>
    </w:rPr>
  </w:style>
  <w:style w:type="paragraph" w:customStyle="1" w:styleId="36">
    <w:name w:val="Подпись к картинке (3)"/>
    <w:basedOn w:val="a"/>
    <w:link w:val="35"/>
    <w:rsid w:val="00010B36"/>
    <w:pPr>
      <w:widowControl w:val="0"/>
      <w:shd w:val="clear" w:color="auto" w:fill="FFFFFF"/>
      <w:spacing w:after="0" w:line="0" w:lineRule="atLeast"/>
    </w:pPr>
    <w:rPr>
      <w:rFonts w:ascii="Sylfaen" w:eastAsia="Sylfaen" w:hAnsi="Sylfaen" w:cs="Sylfaen"/>
      <w:lang w:eastAsia="en-US"/>
    </w:rPr>
  </w:style>
  <w:style w:type="paragraph" w:customStyle="1" w:styleId="af">
    <w:name w:val="Другое"/>
    <w:basedOn w:val="a"/>
    <w:link w:val="ae"/>
    <w:rsid w:val="00010B36"/>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42">
    <w:name w:val="Подпись к картинке (4)"/>
    <w:basedOn w:val="a"/>
    <w:link w:val="41"/>
    <w:rsid w:val="00010B36"/>
    <w:pPr>
      <w:widowControl w:val="0"/>
      <w:shd w:val="clear" w:color="auto" w:fill="FFFFFF"/>
      <w:spacing w:after="0" w:line="0" w:lineRule="atLeast"/>
    </w:pPr>
    <w:rPr>
      <w:rFonts w:ascii="Sylfaen" w:eastAsia="Sylfaen" w:hAnsi="Sylfaen" w:cs="Sylfaen"/>
      <w:sz w:val="15"/>
      <w:szCs w:val="15"/>
      <w:lang w:eastAsia="en-US"/>
    </w:rPr>
  </w:style>
  <w:style w:type="paragraph" w:customStyle="1" w:styleId="90">
    <w:name w:val="Основной текст (9)"/>
    <w:basedOn w:val="a"/>
    <w:link w:val="9"/>
    <w:rsid w:val="00010B36"/>
    <w:pPr>
      <w:widowControl w:val="0"/>
      <w:shd w:val="clear" w:color="auto" w:fill="FFFFFF"/>
      <w:spacing w:before="60" w:after="0" w:line="365" w:lineRule="exact"/>
    </w:pPr>
    <w:rPr>
      <w:rFonts w:ascii="Sylfaen" w:eastAsia="Sylfaen" w:hAnsi="Sylfaen" w:cs="Sylfaen"/>
      <w:sz w:val="15"/>
      <w:szCs w:val="15"/>
      <w:lang w:eastAsia="en-US"/>
    </w:rPr>
  </w:style>
  <w:style w:type="paragraph" w:customStyle="1" w:styleId="101">
    <w:name w:val="Основной текст (10)"/>
    <w:basedOn w:val="a"/>
    <w:link w:val="100"/>
    <w:rsid w:val="00010B36"/>
    <w:pPr>
      <w:widowControl w:val="0"/>
      <w:shd w:val="clear" w:color="auto" w:fill="FFFFFF"/>
      <w:spacing w:before="60" w:after="0" w:line="0" w:lineRule="atLeast"/>
    </w:pPr>
    <w:rPr>
      <w:rFonts w:ascii="Gulim" w:eastAsia="Gulim" w:hAnsi="Gulim" w:cs="Gulim"/>
      <w:sz w:val="52"/>
      <w:szCs w:val="52"/>
      <w:lang w:eastAsia="en-US"/>
    </w:rPr>
  </w:style>
  <w:style w:type="paragraph" w:customStyle="1" w:styleId="110">
    <w:name w:val="Основной текст (11)"/>
    <w:basedOn w:val="a"/>
    <w:link w:val="11"/>
    <w:rsid w:val="00010B36"/>
    <w:pPr>
      <w:widowControl w:val="0"/>
      <w:shd w:val="clear" w:color="auto" w:fill="FFFFFF"/>
      <w:spacing w:before="240" w:after="0" w:line="274" w:lineRule="exact"/>
      <w:ind w:firstLine="800"/>
      <w:jc w:val="both"/>
    </w:pPr>
    <w:rPr>
      <w:rFonts w:ascii="Sylfaen" w:eastAsia="Sylfaen" w:hAnsi="Sylfaen" w:cs="Sylfaen"/>
      <w:b/>
      <w:bCs/>
      <w:sz w:val="23"/>
      <w:szCs w:val="23"/>
      <w:lang w:eastAsia="en-US"/>
    </w:rPr>
  </w:style>
  <w:style w:type="paragraph" w:customStyle="1" w:styleId="321">
    <w:name w:val="Заголовок №3 (2)"/>
    <w:basedOn w:val="a"/>
    <w:link w:val="320"/>
    <w:rsid w:val="00010B36"/>
    <w:pPr>
      <w:widowControl w:val="0"/>
      <w:shd w:val="clear" w:color="auto" w:fill="FFFFFF"/>
      <w:spacing w:after="0" w:line="0" w:lineRule="atLeast"/>
      <w:outlineLvl w:val="2"/>
    </w:pPr>
    <w:rPr>
      <w:rFonts w:ascii="Sylfaen" w:eastAsia="Sylfaen" w:hAnsi="Sylfaen" w:cs="Sylfaen"/>
      <w:spacing w:val="10"/>
      <w:sz w:val="15"/>
      <w:szCs w:val="15"/>
      <w:lang w:eastAsia="en-US"/>
    </w:rPr>
  </w:style>
  <w:style w:type="paragraph" w:customStyle="1" w:styleId="120">
    <w:name w:val="Основной текст (12)"/>
    <w:basedOn w:val="a"/>
    <w:link w:val="12"/>
    <w:rsid w:val="00010B36"/>
    <w:pPr>
      <w:widowControl w:val="0"/>
      <w:shd w:val="clear" w:color="auto" w:fill="FFFFFF"/>
      <w:spacing w:after="0" w:line="0" w:lineRule="atLeast"/>
    </w:pPr>
    <w:rPr>
      <w:rFonts w:ascii="Sylfaen" w:eastAsia="Sylfaen" w:hAnsi="Sylfaen" w:cs="Sylfaen"/>
      <w:spacing w:val="10"/>
      <w:sz w:val="15"/>
      <w:szCs w:val="15"/>
      <w:lang w:val="en-US" w:eastAsia="en-US" w:bidi="en-US"/>
    </w:rPr>
  </w:style>
  <w:style w:type="paragraph" w:customStyle="1" w:styleId="130">
    <w:name w:val="Основной текст (13)"/>
    <w:basedOn w:val="a"/>
    <w:link w:val="13"/>
    <w:rsid w:val="00010B36"/>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paragraph" w:customStyle="1" w:styleId="140">
    <w:name w:val="Основной текст (14)"/>
    <w:basedOn w:val="a"/>
    <w:link w:val="14"/>
    <w:rsid w:val="00010B36"/>
    <w:pPr>
      <w:widowControl w:val="0"/>
      <w:shd w:val="clear" w:color="auto" w:fill="FFFFFF"/>
      <w:spacing w:after="0" w:line="0" w:lineRule="atLeast"/>
    </w:pPr>
    <w:rPr>
      <w:rFonts w:ascii="Sylfaen" w:eastAsia="Sylfaen" w:hAnsi="Sylfaen" w:cs="Sylfaen"/>
      <w:sz w:val="14"/>
      <w:szCs w:val="14"/>
      <w:lang w:eastAsia="en-US"/>
    </w:rPr>
  </w:style>
  <w:style w:type="paragraph" w:customStyle="1" w:styleId="150">
    <w:name w:val="Основной текст (15)"/>
    <w:basedOn w:val="a"/>
    <w:link w:val="15"/>
    <w:rsid w:val="00010B36"/>
    <w:pPr>
      <w:widowControl w:val="0"/>
      <w:shd w:val="clear" w:color="auto" w:fill="FFFFFF"/>
      <w:spacing w:after="60" w:line="0" w:lineRule="atLeast"/>
    </w:pPr>
    <w:rPr>
      <w:rFonts w:ascii="Sylfaen" w:eastAsia="Sylfaen" w:hAnsi="Sylfaen" w:cs="Sylfaen"/>
      <w:sz w:val="18"/>
      <w:szCs w:val="18"/>
      <w:lang w:eastAsia="en-US"/>
    </w:rPr>
  </w:style>
  <w:style w:type="paragraph" w:customStyle="1" w:styleId="160">
    <w:name w:val="Основной текст (16)"/>
    <w:basedOn w:val="a"/>
    <w:link w:val="16"/>
    <w:rsid w:val="00010B36"/>
    <w:pPr>
      <w:widowControl w:val="0"/>
      <w:shd w:val="clear" w:color="auto" w:fill="FFFFFF"/>
      <w:spacing w:before="60" w:after="60" w:line="0" w:lineRule="atLeast"/>
    </w:pPr>
    <w:rPr>
      <w:rFonts w:ascii="Sylfaen" w:eastAsia="Sylfaen" w:hAnsi="Sylfaen" w:cs="Sylfaen"/>
      <w:sz w:val="16"/>
      <w:szCs w:val="16"/>
      <w:lang w:eastAsia="en-US"/>
    </w:rPr>
  </w:style>
  <w:style w:type="paragraph" w:customStyle="1" w:styleId="28">
    <w:name w:val="Колонтитул (2)"/>
    <w:basedOn w:val="a"/>
    <w:link w:val="27"/>
    <w:rsid w:val="00010B36"/>
    <w:pPr>
      <w:widowControl w:val="0"/>
      <w:shd w:val="clear" w:color="auto" w:fill="FFFFFF"/>
      <w:spacing w:after="0" w:line="0" w:lineRule="atLeast"/>
    </w:pPr>
    <w:rPr>
      <w:rFonts w:ascii="Sylfaen" w:eastAsia="Sylfaen" w:hAnsi="Sylfaen" w:cs="Sylfaen"/>
      <w:lang w:eastAsia="en-US"/>
    </w:rPr>
  </w:style>
  <w:style w:type="paragraph" w:customStyle="1" w:styleId="180">
    <w:name w:val="Основной текст (18)"/>
    <w:basedOn w:val="a"/>
    <w:link w:val="18"/>
    <w:rsid w:val="00010B36"/>
    <w:pPr>
      <w:widowControl w:val="0"/>
      <w:shd w:val="clear" w:color="auto" w:fill="FFFFFF"/>
      <w:spacing w:before="60" w:after="240" w:line="0" w:lineRule="atLeast"/>
    </w:pPr>
    <w:rPr>
      <w:rFonts w:ascii="Gulim" w:eastAsia="Gulim" w:hAnsi="Gulim" w:cs="Gulim"/>
      <w:sz w:val="11"/>
      <w:szCs w:val="11"/>
      <w:lang w:eastAsia="en-US"/>
    </w:rPr>
  </w:style>
  <w:style w:type="paragraph" w:customStyle="1" w:styleId="190">
    <w:name w:val="Основной текст (19)"/>
    <w:basedOn w:val="a"/>
    <w:link w:val="19"/>
    <w:rsid w:val="00010B36"/>
    <w:pPr>
      <w:widowControl w:val="0"/>
      <w:shd w:val="clear" w:color="auto" w:fill="FFFFFF"/>
      <w:spacing w:before="1740" w:after="3300" w:line="0" w:lineRule="atLeast"/>
    </w:pPr>
    <w:rPr>
      <w:rFonts w:ascii="Gulim" w:eastAsia="Gulim" w:hAnsi="Gulim" w:cs="Gulim"/>
      <w:sz w:val="20"/>
      <w:szCs w:val="20"/>
      <w:lang w:eastAsia="en-US"/>
    </w:rPr>
  </w:style>
  <w:style w:type="paragraph" w:customStyle="1" w:styleId="38">
    <w:name w:val="Колонтитул (3)"/>
    <w:basedOn w:val="a"/>
    <w:link w:val="37"/>
    <w:rsid w:val="00010B36"/>
    <w:pPr>
      <w:widowControl w:val="0"/>
      <w:shd w:val="clear" w:color="auto" w:fill="FFFFFF"/>
      <w:spacing w:after="0" w:line="0" w:lineRule="atLeast"/>
    </w:pPr>
    <w:rPr>
      <w:rFonts w:ascii="Gulim" w:eastAsia="Gulim" w:hAnsi="Gulim" w:cs="Gulim"/>
      <w:i/>
      <w:iCs/>
      <w:sz w:val="9"/>
      <w:szCs w:val="9"/>
      <w:lang w:eastAsia="en-US"/>
    </w:rPr>
  </w:style>
  <w:style w:type="paragraph" w:styleId="af0">
    <w:name w:val="Balloon Text"/>
    <w:basedOn w:val="a"/>
    <w:link w:val="af1"/>
    <w:uiPriority w:val="99"/>
    <w:semiHidden/>
    <w:unhideWhenUsed/>
    <w:rsid w:val="00010B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0B36"/>
    <w:rPr>
      <w:rFonts w:ascii="Tahoma" w:eastAsiaTheme="minorEastAsia" w:hAnsi="Tahoma" w:cs="Tahoma"/>
      <w:sz w:val="16"/>
      <w:szCs w:val="16"/>
      <w:lang w:eastAsia="ru-RU"/>
    </w:rPr>
  </w:style>
  <w:style w:type="paragraph" w:customStyle="1" w:styleId="s1">
    <w:name w:val="s_1"/>
    <w:basedOn w:val="a"/>
    <w:rsid w:val="00010B3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10B36"/>
    <w:pPr>
      <w:spacing w:after="120"/>
      <w:ind w:left="283"/>
    </w:pPr>
  </w:style>
  <w:style w:type="character" w:customStyle="1" w:styleId="af3">
    <w:name w:val="Основной текст с отступом Знак"/>
    <w:basedOn w:val="a0"/>
    <w:link w:val="af2"/>
    <w:uiPriority w:val="99"/>
    <w:semiHidden/>
    <w:rsid w:val="00010B3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13824</Words>
  <Characters>78800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2019-05-24T02:59:00Z</cp:lastPrinted>
  <dcterms:created xsi:type="dcterms:W3CDTF">2019-05-24T01:15:00Z</dcterms:created>
  <dcterms:modified xsi:type="dcterms:W3CDTF">2019-05-24T03:00:00Z</dcterms:modified>
</cp:coreProperties>
</file>