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6E" w:rsidRPr="00DB2758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РОССИЙСКАЯ ФЕДЕРАЦИЯ</w:t>
      </w:r>
    </w:p>
    <w:p w:rsidR="007C416E" w:rsidRPr="00DB2758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ГОРОДОКСКИЙ СЕЛЬСКИЙ СОВЕТ ДЕПУТАТОВ</w:t>
      </w:r>
    </w:p>
    <w:p w:rsidR="007C416E" w:rsidRPr="00DB2758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МИНУСИНСКОГО РАЙОНА</w:t>
      </w:r>
    </w:p>
    <w:p w:rsidR="007C416E" w:rsidRPr="00DB2758" w:rsidRDefault="007C416E" w:rsidP="007C416E">
      <w:pPr>
        <w:tabs>
          <w:tab w:val="left" w:pos="4280"/>
          <w:tab w:val="center" w:pos="481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7C416E" w:rsidRPr="00DB2758" w:rsidRDefault="007C416E" w:rsidP="007C416E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</w:p>
    <w:p w:rsidR="007C416E" w:rsidRPr="00DB2758" w:rsidRDefault="008B0C46" w:rsidP="008B0C46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</w:t>
      </w:r>
      <w:r w:rsidR="007C416E" w:rsidRPr="00DB2758">
        <w:rPr>
          <w:rFonts w:ascii="Arial" w:hAnsi="Arial" w:cs="Arial"/>
          <w:i w:val="0"/>
          <w:sz w:val="24"/>
          <w:szCs w:val="24"/>
        </w:rPr>
        <w:t>Р Е Ш Е Н И Е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проект</w:t>
      </w:r>
    </w:p>
    <w:p w:rsidR="007C416E" w:rsidRPr="00DB2758" w:rsidRDefault="007C416E" w:rsidP="007C416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416E" w:rsidRPr="00DB2758" w:rsidRDefault="007C416E" w:rsidP="00C7350B">
      <w:pPr>
        <w:tabs>
          <w:tab w:val="left" w:pos="374"/>
          <w:tab w:val="center" w:pos="4677"/>
          <w:tab w:val="left" w:pos="7518"/>
        </w:tabs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« </w:t>
      </w:r>
      <w:r w:rsidR="008B0C46">
        <w:rPr>
          <w:rFonts w:ascii="Arial" w:hAnsi="Arial" w:cs="Arial"/>
          <w:sz w:val="24"/>
          <w:szCs w:val="24"/>
        </w:rPr>
        <w:t>0</w:t>
      </w:r>
      <w:r w:rsidRPr="00DB2758">
        <w:rPr>
          <w:rFonts w:ascii="Arial" w:hAnsi="Arial" w:cs="Arial"/>
          <w:sz w:val="24"/>
          <w:szCs w:val="24"/>
        </w:rPr>
        <w:t xml:space="preserve">0 » </w:t>
      </w:r>
      <w:r w:rsidR="008B0C46">
        <w:rPr>
          <w:rFonts w:ascii="Arial" w:hAnsi="Arial" w:cs="Arial"/>
          <w:sz w:val="24"/>
          <w:szCs w:val="24"/>
        </w:rPr>
        <w:t xml:space="preserve">00. </w:t>
      </w:r>
      <w:r w:rsidRPr="00DB2758">
        <w:rPr>
          <w:rFonts w:ascii="Arial" w:hAnsi="Arial" w:cs="Arial"/>
          <w:sz w:val="24"/>
          <w:szCs w:val="24"/>
        </w:rPr>
        <w:t xml:space="preserve"> 20</w:t>
      </w:r>
      <w:r w:rsidR="008B0C46">
        <w:rPr>
          <w:rFonts w:ascii="Arial" w:hAnsi="Arial" w:cs="Arial"/>
          <w:sz w:val="24"/>
          <w:szCs w:val="24"/>
        </w:rPr>
        <w:t>------</w:t>
      </w:r>
      <w:r w:rsidRPr="00DB2758">
        <w:rPr>
          <w:rFonts w:ascii="Arial" w:hAnsi="Arial" w:cs="Arial"/>
          <w:sz w:val="24"/>
          <w:szCs w:val="24"/>
        </w:rPr>
        <w:t xml:space="preserve"> г.</w:t>
      </w:r>
      <w:r w:rsidR="00C7350B" w:rsidRPr="00DB2758">
        <w:rPr>
          <w:rFonts w:ascii="Arial" w:hAnsi="Arial" w:cs="Arial"/>
          <w:sz w:val="24"/>
          <w:szCs w:val="24"/>
        </w:rPr>
        <w:t xml:space="preserve">                       </w:t>
      </w:r>
      <w:r w:rsidRPr="00DB2758">
        <w:rPr>
          <w:rFonts w:ascii="Arial" w:hAnsi="Arial" w:cs="Arial"/>
          <w:sz w:val="24"/>
          <w:szCs w:val="24"/>
        </w:rPr>
        <w:t>с. Городок</w:t>
      </w:r>
      <w:r w:rsidR="00C7350B" w:rsidRPr="00DB2758">
        <w:rPr>
          <w:rFonts w:ascii="Arial" w:hAnsi="Arial" w:cs="Arial"/>
          <w:sz w:val="24"/>
          <w:szCs w:val="24"/>
        </w:rPr>
        <w:t xml:space="preserve">                  </w:t>
      </w:r>
      <w:r w:rsidRPr="00DB2758">
        <w:rPr>
          <w:rFonts w:ascii="Arial" w:hAnsi="Arial" w:cs="Arial"/>
          <w:sz w:val="24"/>
          <w:szCs w:val="24"/>
        </w:rPr>
        <w:tab/>
        <w:t xml:space="preserve">№  </w:t>
      </w:r>
      <w:r w:rsidR="008B0C46">
        <w:rPr>
          <w:rFonts w:ascii="Arial" w:hAnsi="Arial" w:cs="Arial"/>
          <w:sz w:val="24"/>
          <w:szCs w:val="24"/>
        </w:rPr>
        <w:t>00</w:t>
      </w:r>
      <w:r w:rsidRPr="00DB2758">
        <w:rPr>
          <w:rFonts w:ascii="Arial" w:hAnsi="Arial" w:cs="Arial"/>
          <w:sz w:val="24"/>
          <w:szCs w:val="24"/>
        </w:rPr>
        <w:t>-рс</w:t>
      </w:r>
    </w:p>
    <w:p w:rsidR="007C416E" w:rsidRPr="00DB2758" w:rsidRDefault="007C416E" w:rsidP="007C416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№ 84-рс от 25.12.2018г. «О бюджете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Минусинского района на 2019 год и плановый период 2020-2021 годов» (в редакции решение 88-рс от 22.03.2019г., 102-рс от 14.08.2019г., 103-рс от 25.09.2019г.)</w:t>
      </w:r>
    </w:p>
    <w:p w:rsidR="007C416E" w:rsidRPr="00DB2758" w:rsidRDefault="007C416E" w:rsidP="007C416E">
      <w:pPr>
        <w:pStyle w:val="a5"/>
        <w:spacing w:after="0"/>
        <w:jc w:val="center"/>
        <w:rPr>
          <w:rFonts w:ascii="Arial" w:hAnsi="Arial" w:cs="Arial"/>
          <w:b/>
          <w:bCs/>
        </w:rPr>
      </w:pP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В связи с возникшей необходимостью в ходе исполнения бюджета поселения внести изменения и дополнения в решение № 84-рс от 25.12.2018 г. «О бюджете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на 2019 год и плановый период 2020-2021 годы»,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Городокский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сельский Совет депутатов РЕШИЛ: </w:t>
      </w:r>
    </w:p>
    <w:p w:rsidR="007C416E" w:rsidRPr="00DB2758" w:rsidRDefault="007C416E" w:rsidP="007C41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Cs/>
          <w:sz w:val="24"/>
          <w:szCs w:val="24"/>
        </w:rPr>
        <w:t xml:space="preserve">1. </w:t>
      </w:r>
      <w:r w:rsidRPr="00DB2758">
        <w:rPr>
          <w:rFonts w:ascii="Arial" w:hAnsi="Arial" w:cs="Arial"/>
          <w:b/>
          <w:bCs/>
          <w:sz w:val="24"/>
          <w:szCs w:val="24"/>
        </w:rPr>
        <w:t>Статью 1</w:t>
      </w:r>
      <w:r w:rsidRPr="00DB2758">
        <w:rPr>
          <w:rFonts w:ascii="Arial" w:hAnsi="Arial" w:cs="Arial"/>
          <w:bCs/>
          <w:sz w:val="24"/>
          <w:szCs w:val="24"/>
        </w:rPr>
        <w:t xml:space="preserve"> Решения </w:t>
      </w:r>
      <w:proofErr w:type="spellStart"/>
      <w:r w:rsidRPr="00DB2758">
        <w:rPr>
          <w:rFonts w:ascii="Arial" w:hAnsi="Arial" w:cs="Arial"/>
          <w:bCs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bCs/>
          <w:sz w:val="24"/>
          <w:szCs w:val="24"/>
        </w:rPr>
        <w:t xml:space="preserve"> сельского Совета депутатов </w:t>
      </w:r>
      <w:r w:rsidRPr="00DB2758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на 2019 год и плановый период 2020-2021 годы» от 25.12.2018 г. № 84-рс изложить в следующей редакции:</w:t>
      </w:r>
    </w:p>
    <w:p w:rsidR="007C416E" w:rsidRPr="00DB2758" w:rsidRDefault="007C416E" w:rsidP="007C416E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DB2758">
        <w:rPr>
          <w:rFonts w:ascii="Arial" w:hAnsi="Arial" w:cs="Arial"/>
          <w:bCs/>
          <w:sz w:val="24"/>
          <w:szCs w:val="24"/>
        </w:rPr>
        <w:t>Утвердить основные характеристики бюджета сельсовета на 2019 год: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Cs/>
          <w:sz w:val="24"/>
          <w:szCs w:val="24"/>
        </w:rPr>
        <w:t>прогнозируемый общий объём доходов бюджета сельсовета в сумме    13 327 540,00</w:t>
      </w:r>
      <w:r w:rsidRPr="00DB2758">
        <w:rPr>
          <w:rFonts w:ascii="Arial" w:hAnsi="Arial" w:cs="Arial"/>
          <w:sz w:val="24"/>
          <w:szCs w:val="24"/>
        </w:rPr>
        <w:t xml:space="preserve">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общий объём расходов бюджета сельсовета в сумме  </w:t>
      </w:r>
      <w:r w:rsidRPr="00DB2758">
        <w:rPr>
          <w:rFonts w:ascii="Arial" w:hAnsi="Arial" w:cs="Arial"/>
          <w:bCs/>
          <w:sz w:val="24"/>
          <w:szCs w:val="24"/>
        </w:rPr>
        <w:t>13 258 989,36</w:t>
      </w:r>
      <w:r w:rsidRPr="00DB2758">
        <w:rPr>
          <w:rFonts w:ascii="Arial" w:hAnsi="Arial" w:cs="Arial"/>
          <w:sz w:val="24"/>
          <w:szCs w:val="24"/>
        </w:rPr>
        <w:t xml:space="preserve">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профицит бюджета сельсовета в сумме 68 550,64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сельсовета в сумме – 68 550,64 рублей, согласно приложению 1 к настоящему Решению.</w:t>
      </w:r>
    </w:p>
    <w:p w:rsidR="007C416E" w:rsidRPr="00DB2758" w:rsidRDefault="007C416E" w:rsidP="007C416E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DB2758">
        <w:rPr>
          <w:rFonts w:ascii="Arial" w:hAnsi="Arial" w:cs="Arial"/>
          <w:bCs/>
          <w:sz w:val="24"/>
          <w:szCs w:val="24"/>
        </w:rPr>
        <w:t xml:space="preserve">Утвердить  основные характеристики бюджета сельсовета на 2020 год и на 2021 год:  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прогнозируемый общий объем доходов бюджета сельсовета на 2020 год в сумме 7 277 052,00 рублей и на 2021 год в сумме 7 377 808,00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общий объем расходов бюджета сельсовета на 2020 год в сумме           7 277 052,00 рублей, в том числе условно утвержденные расходы в сумме 169 635,00 рублей, и на 2021 год в сумме 7 377 808,00 рублей, в том числе условно утвержденные расходы в сумме 350 853,00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дефицит бюджета сельсовета на 2020 год в сумме 0,00 рублей и на 2021 год в сумме 0,00 рублей;</w:t>
      </w:r>
    </w:p>
    <w:p w:rsidR="007C416E" w:rsidRPr="00DB2758" w:rsidRDefault="007C416E" w:rsidP="007C416E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Увеличить доходы бюджета 2019 года на сумму </w:t>
      </w:r>
      <w:r w:rsidRPr="00DB2758">
        <w:rPr>
          <w:rFonts w:ascii="Arial" w:hAnsi="Arial" w:cs="Arial"/>
          <w:b/>
          <w:sz w:val="24"/>
          <w:szCs w:val="24"/>
          <w:u w:val="single"/>
        </w:rPr>
        <w:t>272 665,00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182 1 01 02 010 01 0000 110 </w:t>
      </w:r>
      <w:r w:rsidRPr="00DB2758">
        <w:rPr>
          <w:rFonts w:ascii="Arial" w:hAnsi="Arial" w:cs="Arial"/>
          <w:sz w:val="24"/>
          <w:szCs w:val="24"/>
        </w:rPr>
        <w:t xml:space="preserve">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</w:r>
      <w:r w:rsidRPr="00DB2758">
        <w:rPr>
          <w:rFonts w:ascii="Arial" w:hAnsi="Arial" w:cs="Arial"/>
          <w:sz w:val="24"/>
          <w:szCs w:val="24"/>
        </w:rPr>
        <w:lastRenderedPageBreak/>
        <w:t xml:space="preserve">со статьями 227, 227.1 и 228 Налогового кодекса Российской Федерации»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30 347,00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182 1 01 02 020 01 0000 110 </w:t>
      </w:r>
      <w:r w:rsidRPr="00DB2758">
        <w:rPr>
          <w:rFonts w:ascii="Arial" w:hAnsi="Arial" w:cs="Arial"/>
          <w:sz w:val="24"/>
          <w:szCs w:val="24"/>
        </w:rPr>
        <w:t xml:space="preserve">«Налог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Федерации»          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100 1 03 02 231 01 0000 110 </w:t>
      </w:r>
      <w:r w:rsidRPr="00DB2758">
        <w:rPr>
          <w:rFonts w:ascii="Arial" w:hAnsi="Arial" w:cs="Arial"/>
          <w:sz w:val="24"/>
          <w:szCs w:val="24"/>
        </w:rPr>
        <w:t xml:space="preserve">«Доходы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 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34 450,00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100 1 03 02 241 01 0000 110 </w:t>
      </w:r>
      <w:r w:rsidRPr="00DB2758">
        <w:rPr>
          <w:rFonts w:ascii="Arial" w:hAnsi="Arial" w:cs="Arial"/>
          <w:sz w:val="24"/>
          <w:szCs w:val="24"/>
        </w:rPr>
        <w:t>«Доходы от уплаты акцизов на моторные масла для дизельных и (или) карбюраторных (</w:t>
      </w:r>
      <w:proofErr w:type="spellStart"/>
      <w:r w:rsidRPr="00DB2758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310,00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182 1 06 01 030 10 0000 110 </w:t>
      </w:r>
      <w:r w:rsidRPr="00DB2758">
        <w:rPr>
          <w:rFonts w:ascii="Arial" w:hAnsi="Arial" w:cs="Arial"/>
          <w:sz w:val="24"/>
          <w:szCs w:val="24"/>
        </w:rPr>
        <w:t xml:space="preserve">«Налог на имущество физических лиц, взимаемый по ставкам, применяемым к объектам налогообложения, расположенным в границах сельских поселений»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35 710,00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182 1 06 06 033 10 0000 110 </w:t>
      </w:r>
      <w:r w:rsidRPr="00DB2758">
        <w:rPr>
          <w:rFonts w:ascii="Arial" w:hAnsi="Arial" w:cs="Arial"/>
          <w:sz w:val="24"/>
          <w:szCs w:val="24"/>
        </w:rPr>
        <w:t xml:space="preserve">«Земельный налог с организаций, обладающих земельным участком, расположенным в границах сельских поселений»              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81 086,00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810 1 08 04 020 01 0000 110 </w:t>
      </w:r>
      <w:r w:rsidRPr="00DB2758">
        <w:rPr>
          <w:rFonts w:ascii="Arial" w:hAnsi="Arial" w:cs="Arial"/>
          <w:sz w:val="24"/>
          <w:szCs w:val="24"/>
        </w:rPr>
        <w:t xml:space="preserve"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630,00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810 1 11 05 025 10 0000 120 </w:t>
      </w:r>
      <w:r w:rsidRPr="00DB2758">
        <w:rPr>
          <w:rFonts w:ascii="Arial" w:hAnsi="Arial" w:cs="Arial"/>
          <w:sz w:val="24"/>
          <w:szCs w:val="24"/>
        </w:rPr>
        <w:t xml:space="preserve"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                     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41 836,00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810 1 11 05 035 10 0000 120 </w:t>
      </w:r>
      <w:r w:rsidRPr="00DB2758">
        <w:rPr>
          <w:rFonts w:ascii="Arial" w:hAnsi="Arial" w:cs="Arial"/>
          <w:sz w:val="24"/>
          <w:szCs w:val="24"/>
        </w:rPr>
        <w:t xml:space="preserve">«Доходы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11 766,00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810 1 16 51 040 02 0000 140 </w:t>
      </w:r>
      <w:r w:rsidRPr="00DB2758">
        <w:rPr>
          <w:rFonts w:ascii="Arial" w:hAnsi="Arial" w:cs="Arial"/>
          <w:sz w:val="24"/>
          <w:szCs w:val="24"/>
        </w:rPr>
        <w:t xml:space="preserve">«Денежные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5 997,00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810 1 16 90 050 10 0000 140 </w:t>
      </w:r>
      <w:r w:rsidRPr="00DB2758">
        <w:rPr>
          <w:rFonts w:ascii="Arial" w:hAnsi="Arial" w:cs="Arial"/>
          <w:sz w:val="24"/>
          <w:szCs w:val="24"/>
        </w:rPr>
        <w:t xml:space="preserve">«Прочие поступления от денежных взысканий (штрафов) и иных сумм в возмещение ущерба, зачисляемые в бюджеты сельских поселений»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113,00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810 2 02 49 999 10 1023 150 </w:t>
      </w:r>
      <w:r w:rsidRPr="00DB2758">
        <w:rPr>
          <w:rFonts w:ascii="Arial" w:hAnsi="Arial" w:cs="Arial"/>
          <w:sz w:val="24"/>
          <w:szCs w:val="24"/>
        </w:rPr>
        <w:t xml:space="preserve">«Прочие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власти»   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15 297,00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810 2 02 49 999 10 1038 150 </w:t>
      </w:r>
      <w:r w:rsidRPr="00DB2758">
        <w:rPr>
          <w:rFonts w:ascii="Arial" w:hAnsi="Arial" w:cs="Arial"/>
          <w:sz w:val="24"/>
          <w:szCs w:val="24"/>
        </w:rPr>
        <w:t xml:space="preserve">«Прочие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15 113,00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Уменьшить доходы бюджета 2019 года на сумму </w:t>
      </w:r>
      <w:r w:rsidRPr="00DB2758">
        <w:rPr>
          <w:rFonts w:ascii="Arial" w:hAnsi="Arial" w:cs="Arial"/>
          <w:b/>
          <w:sz w:val="24"/>
          <w:szCs w:val="24"/>
          <w:u w:val="single"/>
        </w:rPr>
        <w:t>145 292,00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182 1 01 02 030 01 0000 110 </w:t>
      </w:r>
      <w:r w:rsidRPr="00DB2758">
        <w:rPr>
          <w:rFonts w:ascii="Arial" w:hAnsi="Arial" w:cs="Arial"/>
          <w:sz w:val="24"/>
          <w:szCs w:val="24"/>
        </w:rPr>
        <w:t xml:space="preserve">«Налог на доходы физических лиц с доходов, полученных физическими лицами в соответствии со статьей 228 Налогового кодекса Российской Федерации» -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2 085,00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100 1 03 02 251 01 0000 110 </w:t>
      </w:r>
      <w:r w:rsidRPr="00DB2758">
        <w:rPr>
          <w:rFonts w:ascii="Arial" w:hAnsi="Arial" w:cs="Arial"/>
          <w:sz w:val="24"/>
          <w:szCs w:val="24"/>
        </w:rPr>
        <w:t xml:space="preserve">«Доходы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-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4 200,00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100 1 03 02 261 01 0000 110 </w:t>
      </w:r>
      <w:r w:rsidRPr="00DB2758">
        <w:rPr>
          <w:rFonts w:ascii="Arial" w:hAnsi="Arial" w:cs="Arial"/>
          <w:sz w:val="24"/>
          <w:szCs w:val="24"/>
        </w:rPr>
        <w:t xml:space="preserve">«Доходы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Федерации)»         -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2 940,00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КБК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182 1 06 06 043 10 0000 110 </w:t>
      </w:r>
      <w:r w:rsidRPr="00DB2758">
        <w:rPr>
          <w:rFonts w:ascii="Arial" w:hAnsi="Arial" w:cs="Arial"/>
          <w:sz w:val="24"/>
          <w:szCs w:val="24"/>
        </w:rPr>
        <w:t xml:space="preserve">«Земельный налог с физических лиц, обладающих земельным участком, расположенным в границах сельских поселений»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136 067,00 </w:t>
      </w:r>
      <w:r w:rsidRPr="00DB2758">
        <w:rPr>
          <w:rFonts w:ascii="Arial" w:hAnsi="Arial" w:cs="Arial"/>
          <w:sz w:val="24"/>
          <w:szCs w:val="24"/>
        </w:rPr>
        <w:t>рублей;</w:t>
      </w:r>
    </w:p>
    <w:p w:rsidR="007C416E" w:rsidRPr="00DB2758" w:rsidRDefault="007C416E" w:rsidP="007C41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5. Увеличить расходы бюджета 2019 года на сумму </w:t>
      </w:r>
      <w:r w:rsidRPr="00DB2758">
        <w:rPr>
          <w:rFonts w:ascii="Arial" w:hAnsi="Arial" w:cs="Arial"/>
          <w:b/>
          <w:sz w:val="24"/>
          <w:szCs w:val="24"/>
          <w:u w:val="single"/>
        </w:rPr>
        <w:t>287 010,31</w:t>
      </w:r>
      <w:r w:rsidRPr="00DB2758">
        <w:rPr>
          <w:rFonts w:ascii="Arial" w:hAnsi="Arial" w:cs="Arial"/>
          <w:sz w:val="24"/>
          <w:szCs w:val="24"/>
        </w:rPr>
        <w:t xml:space="preserve"> рублей по следующим  целевым статьям (муниципальным  программам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810 0102 1920000200 120</w:t>
      </w:r>
      <w:r w:rsidRPr="00DB2758">
        <w:rPr>
          <w:rFonts w:ascii="Arial" w:hAnsi="Arial" w:cs="Arial"/>
          <w:sz w:val="24"/>
          <w:szCs w:val="24"/>
        </w:rPr>
        <w:t xml:space="preserve">  «Глава муниципального образования в рамках непрограммных расходов сельсовета»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42 678,00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«заработная плата» - 24 083,00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«начисления на выплаты по плате труда» - 14 879,00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«социальные пособия и выплату персоналу в денежной форме» - 3 716,00 рублей.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810 0104 1920000100 120</w:t>
      </w:r>
      <w:r w:rsidRPr="00DB2758">
        <w:rPr>
          <w:rFonts w:ascii="Arial" w:hAnsi="Arial" w:cs="Arial"/>
          <w:sz w:val="24"/>
          <w:szCs w:val="24"/>
        </w:rPr>
        <w:t xml:space="preserve">  «Руководство и управление в сфере установленных функций администрации сельсовета в рамках непрограммных расходов сельсовета»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2 757,00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«начисления на выплаты по оплате труда» - 2 757,00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810 0104 1920000100 240</w:t>
      </w:r>
      <w:r w:rsidRPr="00DB2758">
        <w:rPr>
          <w:rFonts w:ascii="Arial" w:hAnsi="Arial" w:cs="Arial"/>
          <w:sz w:val="24"/>
          <w:szCs w:val="24"/>
        </w:rPr>
        <w:t xml:space="preserve">  «Руководство и управление в сфере установленных функций администрации сельсовета в рамках непрограммных расходов сельсовета»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27 000,00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основных средств» - 27 000,00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810 0113 1940000300 240</w:t>
      </w:r>
      <w:r w:rsidRPr="00DB2758">
        <w:rPr>
          <w:rFonts w:ascii="Arial" w:hAnsi="Arial" w:cs="Arial"/>
          <w:sz w:val="24"/>
          <w:szCs w:val="24"/>
        </w:rPr>
        <w:t xml:space="preserve">  «Расходы на оплату целевого взноса в Совет муниципальных образований Красноярского края в рамках прочих непрограммных расходов сельсовета»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1 000,00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«иные расходы» - 1 000,00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810 0203 1940051180 240</w:t>
      </w:r>
      <w:r w:rsidRPr="00DB2758">
        <w:rPr>
          <w:rFonts w:ascii="Arial" w:hAnsi="Arial" w:cs="Arial"/>
          <w:sz w:val="24"/>
          <w:szCs w:val="24"/>
        </w:rPr>
        <w:t xml:space="preserve">  «Осуществление первичного воинского учета на территориях, где отсутствуют военные комиссариаты в рамках прочих непрограммных расходов сельсовета»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1 437,31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материальных запасов» - 1 437,31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810 0409 1520088660 240</w:t>
      </w:r>
      <w:r w:rsidRPr="00DB2758">
        <w:rPr>
          <w:rFonts w:ascii="Arial" w:hAnsi="Arial" w:cs="Arial"/>
          <w:sz w:val="24"/>
          <w:szCs w:val="24"/>
        </w:rPr>
        <w:t xml:space="preserve">  «Содержание автомобильных дорог общего пользования местного значения за счёт средств бюджета сельсовета. Благоустройство и поддержка жилищно-коммунального хозяйства, муниципальной программы "Социально-экономическое развитие сельсовета"»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27 620,00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материальных запасов» - 27 620,00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810 0503 1520088610 110</w:t>
      </w:r>
      <w:r w:rsidRPr="00DB2758">
        <w:rPr>
          <w:rFonts w:ascii="Arial" w:hAnsi="Arial" w:cs="Arial"/>
          <w:sz w:val="24"/>
          <w:szCs w:val="24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11 575,00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«заработная плата» - 7 098,00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«начисления на выплаты по плате труда» - 1 977,00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«социальные пособия и выплату персоналу в денежной форме» - 2 500,00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810 0503 1520088630 240</w:t>
      </w:r>
      <w:r w:rsidRPr="00DB2758">
        <w:rPr>
          <w:rFonts w:ascii="Arial" w:hAnsi="Arial" w:cs="Arial"/>
          <w:sz w:val="24"/>
          <w:szCs w:val="24"/>
        </w:rPr>
        <w:t xml:space="preserve">  «Прочие мероприятия в области благоустройства. Благоустройство и поддержка жилищно-коммунального хозяйства, муниципальной программы "Социально-экономическое развитие сельсовета "»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89 943,00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горюче-смазочных материалов» - 8 960,00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материальных запасов» - 80 983,00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810 0801 1530088830 240</w:t>
      </w:r>
      <w:r w:rsidRPr="00DB2758">
        <w:rPr>
          <w:rFonts w:ascii="Arial" w:hAnsi="Arial" w:cs="Arial"/>
          <w:sz w:val="24"/>
          <w:szCs w:val="24"/>
        </w:rPr>
        <w:t xml:space="preserve">  «Развитие культурно-досуговой и творческой деятельности. Поддержка и развитие социальной сферы, муниципальной программы "Социально-экономическое развитие сельсовета"»  + </w:t>
      </w:r>
      <w:r w:rsidRPr="00DB2758">
        <w:rPr>
          <w:rFonts w:ascii="Arial" w:hAnsi="Arial" w:cs="Arial"/>
          <w:b/>
          <w:sz w:val="24"/>
          <w:szCs w:val="24"/>
          <w:u w:val="single"/>
        </w:rPr>
        <w:t>83 000,00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прочих материальных запасов однократного применения» - 83 000,00 рублей;</w:t>
      </w:r>
    </w:p>
    <w:p w:rsidR="007C416E" w:rsidRPr="00DB2758" w:rsidRDefault="007C416E" w:rsidP="007C41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6. Уменьшить расходы бюджета 2019 года на сумму </w:t>
      </w:r>
      <w:r w:rsidRPr="00DB2758">
        <w:rPr>
          <w:rFonts w:ascii="Arial" w:hAnsi="Arial" w:cs="Arial"/>
          <w:b/>
          <w:sz w:val="24"/>
          <w:szCs w:val="24"/>
          <w:u w:val="single"/>
        </w:rPr>
        <w:t>159 637,31</w:t>
      </w:r>
      <w:r w:rsidRPr="00DB2758">
        <w:rPr>
          <w:rFonts w:ascii="Arial" w:hAnsi="Arial" w:cs="Arial"/>
          <w:sz w:val="24"/>
          <w:szCs w:val="24"/>
        </w:rPr>
        <w:t xml:space="preserve"> рублей по следующим  целевым статьям (муниципальным  программам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810 0103 1910000400 120</w:t>
      </w:r>
      <w:r w:rsidRPr="00DB2758">
        <w:rPr>
          <w:rFonts w:ascii="Arial" w:hAnsi="Arial" w:cs="Arial"/>
          <w:sz w:val="24"/>
          <w:szCs w:val="24"/>
        </w:rPr>
        <w:t xml:space="preserve">  «Расходы на выполнение функций законодательных органов местного самоуправления (депутатов) в рамках непрограммных расходов»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5 000,00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«прочие выплаты» - 5 000,00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810 0203 1940051180 110</w:t>
      </w:r>
      <w:r w:rsidRPr="00DB2758">
        <w:rPr>
          <w:rFonts w:ascii="Arial" w:hAnsi="Arial" w:cs="Arial"/>
          <w:sz w:val="24"/>
          <w:szCs w:val="24"/>
        </w:rPr>
        <w:t xml:space="preserve">  «Осуществление первичного воинского учета на территориях, где отсутствуют военные комиссариаты в рамках прочих непрограммных расходов сельсовета»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1 437,31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«заработная плата» - 624,33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«начисления на выплаты по плате труда» - 812,98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810 0309 1510088520 240</w:t>
      </w:r>
      <w:r w:rsidRPr="00DB2758">
        <w:rPr>
          <w:rFonts w:ascii="Arial" w:hAnsi="Arial" w:cs="Arial"/>
          <w:sz w:val="24"/>
          <w:szCs w:val="24"/>
        </w:rPr>
        <w:t xml:space="preserve">  «Мероприятия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10 000,00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горюче-смазочных материалов» - 10 000,00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810 0310 1510088530 240</w:t>
      </w:r>
      <w:r w:rsidRPr="00DB2758">
        <w:rPr>
          <w:rFonts w:ascii="Arial" w:hAnsi="Arial" w:cs="Arial"/>
          <w:sz w:val="24"/>
          <w:szCs w:val="24"/>
        </w:rPr>
        <w:t xml:space="preserve">  «Расходы бюджета сельсовета по  обеспечению пожарной безопасности. 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8 200,00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«прочие работы, услуги» - 8 200,00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810 0412 1540088910 240</w:t>
      </w:r>
      <w:r w:rsidRPr="00DB2758">
        <w:rPr>
          <w:rFonts w:ascii="Arial" w:hAnsi="Arial" w:cs="Arial"/>
          <w:sz w:val="24"/>
          <w:szCs w:val="24"/>
        </w:rPr>
        <w:t xml:space="preserve">  «Выполнение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муниципальной программы "Социально-экономическое развитие сельсовета 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25 000,00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«прочие работы, услуги» - 25 000,00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810 0502 1520088640 240</w:t>
      </w:r>
      <w:r w:rsidRPr="00DB2758">
        <w:rPr>
          <w:rFonts w:ascii="Arial" w:hAnsi="Arial" w:cs="Arial"/>
          <w:sz w:val="24"/>
          <w:szCs w:val="24"/>
        </w:rPr>
        <w:t xml:space="preserve">  «Оказание ритуальных услуг. Благоустройство и поддержка жилищно-коммунального хозяйства, муниципальной программы "Социально-экономическое развитие сельсовета"»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5 000,00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«прочие работы, услуги» - 5 000,00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810 0503 1520088610 240</w:t>
      </w:r>
      <w:r w:rsidRPr="00DB2758">
        <w:rPr>
          <w:rFonts w:ascii="Arial" w:hAnsi="Arial" w:cs="Arial"/>
          <w:sz w:val="24"/>
          <w:szCs w:val="24"/>
        </w:rPr>
        <w:t xml:space="preserve">  «Уличное освещение. Благоустройство и поддержка жилищно-коммунального хозяйства, муниципальной программы "Социально-экономическое развитие сельсовета 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80 000,00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«коммунальные услуги» - 80 000,00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810 0503 1520088620 240</w:t>
      </w:r>
      <w:r w:rsidRPr="00DB2758">
        <w:rPr>
          <w:rFonts w:ascii="Arial" w:hAnsi="Arial" w:cs="Arial"/>
          <w:sz w:val="24"/>
          <w:szCs w:val="24"/>
        </w:rPr>
        <w:t xml:space="preserve">  «Сбор и вывоз ТБО, ликвидация несанкционированных свалок. Благоустройство и поддержка жилищно-коммунального хозяйства, муниципальной программы "Социально-экономическое развитие сельсовета "»  - </w:t>
      </w:r>
      <w:r w:rsidRPr="00DB2758">
        <w:rPr>
          <w:rFonts w:ascii="Arial" w:hAnsi="Arial" w:cs="Arial"/>
          <w:b/>
          <w:sz w:val="24"/>
          <w:szCs w:val="24"/>
          <w:u w:val="single"/>
        </w:rPr>
        <w:t>20 000,00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«работы, услуги по содержанию имущества» - 10 000,00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«прочие работы, услуги» - 10 000,00 рублей;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b/>
          <w:sz w:val="24"/>
          <w:szCs w:val="24"/>
          <w:u w:val="single"/>
        </w:rPr>
        <w:t>810 0503 1520088650 240</w:t>
      </w:r>
      <w:r w:rsidRPr="00DB2758">
        <w:rPr>
          <w:rFonts w:ascii="Arial" w:hAnsi="Arial" w:cs="Arial"/>
          <w:sz w:val="24"/>
          <w:szCs w:val="24"/>
        </w:rPr>
        <w:t xml:space="preserve">  «Содержание мест захоронения. Благоустройство и поддержка жилищно-коммунального хозяйства, муниципальной программы "Социально-экономическое развитие сельсовета"»  - 5</w:t>
      </w:r>
      <w:r w:rsidRPr="00DB2758">
        <w:rPr>
          <w:rFonts w:ascii="Arial" w:hAnsi="Arial" w:cs="Arial"/>
          <w:b/>
          <w:sz w:val="24"/>
          <w:szCs w:val="24"/>
          <w:u w:val="single"/>
        </w:rPr>
        <w:t xml:space="preserve"> 000,00</w:t>
      </w:r>
      <w:r w:rsidRPr="00DB2758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«увеличение стоимости строительных материалов» - 5 000,00 рублей.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7. Статью 13 «Дорожный фонд 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сельсовета» </w:t>
      </w:r>
      <w:r w:rsidRPr="00DB2758">
        <w:rPr>
          <w:rFonts w:ascii="Arial" w:hAnsi="Arial" w:cs="Arial"/>
          <w:b/>
          <w:sz w:val="24"/>
          <w:szCs w:val="24"/>
        </w:rPr>
        <w:t xml:space="preserve"> </w:t>
      </w:r>
      <w:r w:rsidRPr="00DB2758">
        <w:rPr>
          <w:rFonts w:ascii="Arial" w:hAnsi="Arial" w:cs="Arial"/>
          <w:sz w:val="24"/>
          <w:szCs w:val="24"/>
        </w:rPr>
        <w:t xml:space="preserve">изложить в редакции:  </w:t>
      </w:r>
    </w:p>
    <w:p w:rsidR="007C416E" w:rsidRPr="00DB2758" w:rsidRDefault="007C416E" w:rsidP="007C41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 на 2019 год в сумме 2 733 762,00 рублей, на 2020 год в сумме 248 800,00 рублей, на 2021 год – 283 000,00 рублей.</w:t>
      </w:r>
      <w:r w:rsidRPr="00DB2758">
        <w:rPr>
          <w:rFonts w:ascii="Arial" w:hAnsi="Arial" w:cs="Arial"/>
          <w:b/>
          <w:sz w:val="24"/>
          <w:szCs w:val="24"/>
        </w:rPr>
        <w:t xml:space="preserve"> </w:t>
      </w:r>
    </w:p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 xml:space="preserve">8. Приложения 1,2,3,4,5,6,7,8,9 к решению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сельского Совета депутатов № 84-рс от 25.12.2018г. «О бюджете 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Городокского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сельсовета на 2019 год и плановый период 2020-2021 годы» изложить в редакции согласно приложениям 1,2,3,4,5,6,7,8,9 к настоящему решению.</w:t>
      </w:r>
    </w:p>
    <w:p w:rsidR="007C416E" w:rsidRPr="00DB2758" w:rsidRDefault="007C416E" w:rsidP="007C416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9.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DB2758">
        <w:rPr>
          <w:rFonts w:ascii="Arial" w:hAnsi="Arial" w:cs="Arial"/>
          <w:sz w:val="24"/>
          <w:szCs w:val="24"/>
        </w:rPr>
        <w:t>Городокский</w:t>
      </w:r>
      <w:proofErr w:type="spellEnd"/>
      <w:r w:rsidRPr="00DB2758">
        <w:rPr>
          <w:rFonts w:ascii="Arial" w:hAnsi="Arial" w:cs="Arial"/>
          <w:sz w:val="24"/>
          <w:szCs w:val="24"/>
        </w:rPr>
        <w:t xml:space="preserve"> сельсовет» и применяется к правоотношениям, возникшим с 01 января 2019г.</w:t>
      </w:r>
    </w:p>
    <w:p w:rsidR="007C416E" w:rsidRPr="00DB2758" w:rsidRDefault="007C416E" w:rsidP="007C4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Председатель сельсовета</w:t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  <w:t>Л.Г. Савин</w:t>
      </w:r>
    </w:p>
    <w:p w:rsidR="00F541F2" w:rsidRDefault="00F541F2" w:rsidP="007C4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C416E" w:rsidRPr="00DB2758" w:rsidRDefault="007C416E" w:rsidP="007C416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B2758">
        <w:rPr>
          <w:rFonts w:ascii="Arial" w:hAnsi="Arial" w:cs="Arial"/>
          <w:sz w:val="24"/>
          <w:szCs w:val="24"/>
        </w:rPr>
        <w:t>Глава сельсовета</w:t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Pr="00DB2758">
        <w:rPr>
          <w:rFonts w:ascii="Arial" w:hAnsi="Arial" w:cs="Arial"/>
          <w:sz w:val="24"/>
          <w:szCs w:val="24"/>
        </w:rPr>
        <w:tab/>
      </w:r>
      <w:r w:rsidR="00F729F0" w:rsidRPr="00DB2758">
        <w:rPr>
          <w:rFonts w:ascii="Arial" w:hAnsi="Arial" w:cs="Arial"/>
          <w:sz w:val="24"/>
          <w:szCs w:val="24"/>
        </w:rPr>
        <w:t xml:space="preserve">                </w:t>
      </w:r>
      <w:r w:rsidRPr="00DB2758">
        <w:rPr>
          <w:rFonts w:ascii="Arial" w:hAnsi="Arial" w:cs="Arial"/>
          <w:sz w:val="24"/>
          <w:szCs w:val="24"/>
        </w:rPr>
        <w:t>А.В. Тощев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1649"/>
        <w:gridCol w:w="1878"/>
        <w:gridCol w:w="1814"/>
        <w:gridCol w:w="1814"/>
        <w:gridCol w:w="1523"/>
      </w:tblGrid>
      <w:tr w:rsidR="00F729F0" w:rsidRPr="00DB2758" w:rsidTr="00F541F2">
        <w:trPr>
          <w:trHeight w:val="20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C416E" w:rsidRDefault="007C416E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Pr="00DB2758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41F2" w:rsidRDefault="00F541F2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416E" w:rsidRPr="00DB2758" w:rsidRDefault="00F729F0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Приложение 1</w:t>
            </w:r>
          </w:p>
        </w:tc>
      </w:tr>
      <w:tr w:rsidR="00F729F0" w:rsidRPr="00DB2758" w:rsidTr="00F541F2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ind w:left="-378" w:right="-147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  к решению Совет  депутатов</w:t>
            </w:r>
          </w:p>
        </w:tc>
      </w:tr>
      <w:tr w:rsidR="00F729F0" w:rsidRPr="00DB2758" w:rsidTr="00F541F2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ind w:left="-3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</w:tr>
      <w:tr w:rsidR="00F729F0" w:rsidRPr="00DB2758" w:rsidTr="00F541F2">
        <w:trPr>
          <w:trHeight w:val="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9F0" w:rsidRPr="00DB2758" w:rsidTr="00F541F2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9F0" w:rsidRPr="00DB2758" w:rsidTr="00F541F2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5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дефицита 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Минусинского района на 2019 год и на плановый период 2020-2021 годы</w:t>
            </w:r>
          </w:p>
        </w:tc>
      </w:tr>
      <w:tr w:rsidR="00F729F0" w:rsidRPr="00DB2758" w:rsidTr="00F541F2">
        <w:trPr>
          <w:trHeight w:val="209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9F0" w:rsidRPr="00DB2758" w:rsidTr="00F541F2">
        <w:trPr>
          <w:trHeight w:val="10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 источника внутреннего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финансирова-ния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2021 год</w:t>
            </w:r>
          </w:p>
        </w:tc>
      </w:tr>
      <w:tr w:rsidR="00F729F0" w:rsidRPr="00DB2758" w:rsidTr="00F541F2">
        <w:trPr>
          <w:trHeight w:val="63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2019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на 2020 год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-68 550,64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131 449,36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-7 377 808,00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-7 377 808,00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-7 377 808,00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-13 627 540,00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-7 377 808,00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7 377 808,00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7 377 808,00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7 377 808,00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13 758 989,36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7 377 808,00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-200 000,00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729F0" w:rsidRPr="00DB2758" w:rsidTr="00F541F2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-68 550,64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C416E" w:rsidRPr="00DB2758" w:rsidRDefault="007C416E" w:rsidP="007C4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tbl>
      <w:tblPr>
        <w:tblW w:w="10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1034"/>
        <w:gridCol w:w="1035"/>
        <w:gridCol w:w="1051"/>
        <w:gridCol w:w="5769"/>
        <w:gridCol w:w="1035"/>
      </w:tblGrid>
      <w:tr w:rsidR="00F729F0" w:rsidRPr="00DB2758" w:rsidTr="00F729F0">
        <w:trPr>
          <w:trHeight w:val="305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035" w:type="dxa"/>
          </w:tcPr>
          <w:p w:rsidR="00F729F0" w:rsidRPr="00DB2758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9F0" w:rsidRPr="00DB2758" w:rsidTr="00F729F0">
        <w:trPr>
          <w:gridAfter w:val="1"/>
          <w:wAfter w:w="1035" w:type="dxa"/>
          <w:trHeight w:val="178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 xml:space="preserve">00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рс</w:t>
            </w:r>
            <w:proofErr w:type="spellEnd"/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Минусиснкого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2019 год и плановый период 2020-2021 годов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29F0" w:rsidRPr="00DB2758" w:rsidTr="00F729F0">
        <w:trPr>
          <w:gridAfter w:val="1"/>
          <w:wAfter w:w="1035" w:type="dxa"/>
          <w:trHeight w:val="53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 главного  администратора доходов бюджета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6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 бюджета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F729F0" w:rsidRPr="00DB2758" w:rsidTr="00F729F0">
        <w:trPr>
          <w:gridAfter w:val="1"/>
          <w:wAfter w:w="1035" w:type="dxa"/>
          <w:trHeight w:val="17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7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Минусинского района Красноярского края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1 08 04020 01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1 08 04020 01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1 11 05025 10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1 11 05075 10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1 11 09045 10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0000 120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1 13 01995 10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1 13 02065 10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федерального бюджета)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1 13 02995 10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0600 130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краевого бюджета)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1 14 02053 10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0000 410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1 14 02053 10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0000 440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1 14 06025 10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0000 430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1 16 23051 10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1 16 23052 10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1 16 51040 02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1 16 90050 10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0000 140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1 17 01050 10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0000 180 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1 17 05050 10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0000 180 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2 02 15001 10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7601 150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2 02 15001 10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8601 150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2 02 30024 10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7514 150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2 02 35118 10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0020 150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2 02 49999 10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1021 150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F729F0" w:rsidRPr="00DB2758" w:rsidTr="00F729F0">
        <w:trPr>
          <w:gridAfter w:val="1"/>
          <w:wAfter w:w="1035" w:type="dxa"/>
          <w:trHeight w:val="10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1023 150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729F0" w:rsidRPr="00DB2758" w:rsidTr="00F729F0">
        <w:trPr>
          <w:gridAfter w:val="1"/>
          <w:wAfter w:w="1035" w:type="dxa"/>
          <w:trHeight w:val="11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1038 150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2 02 49999 10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7412 150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7463 150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7492 150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7508 150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7509 150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7510 150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729F0" w:rsidRPr="00DB2758" w:rsidTr="00F729F0">
        <w:trPr>
          <w:gridAfter w:val="1"/>
          <w:wAfter w:w="1035" w:type="dxa"/>
          <w:trHeight w:val="5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810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F729F0" w:rsidRPr="00DB2758" w:rsidTr="00F729F0">
        <w:trPr>
          <w:gridAfter w:val="1"/>
          <w:wAfter w:w="1035" w:type="dxa"/>
          <w:trHeight w:val="8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8602 150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F729F0" w:rsidRPr="00DB2758" w:rsidTr="00F729F0">
        <w:trPr>
          <w:gridAfter w:val="1"/>
          <w:wAfter w:w="1035" w:type="dxa"/>
          <w:trHeight w:val="4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8611 150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трудоуствойства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2 04 05099 10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2 04 05099 10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2 04 05099 10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5555 150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</w:tr>
      <w:tr w:rsidR="00F729F0" w:rsidRPr="00DB2758" w:rsidTr="00F729F0">
        <w:trPr>
          <w:gridAfter w:val="1"/>
          <w:wAfter w:w="1035" w:type="dxa"/>
          <w:trHeight w:val="14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2 07 05030 10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7641 150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(ППМИ)</w:t>
            </w:r>
          </w:p>
        </w:tc>
      </w:tr>
      <w:tr w:rsidR="00F729F0" w:rsidRPr="00DB2758" w:rsidTr="00F729F0">
        <w:trPr>
          <w:gridAfter w:val="1"/>
          <w:wAfter w:w="1035" w:type="dxa"/>
          <w:trHeight w:val="79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2 08 05000 10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2 18 60010 10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2 19 35118 10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729F0" w:rsidRPr="00DB2758" w:rsidTr="00F729F0">
        <w:trPr>
          <w:gridAfter w:val="1"/>
          <w:wAfter w:w="1035" w:type="dxa"/>
          <w:trHeight w:val="29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2 19 60010 10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1104"/>
        <w:gridCol w:w="7450"/>
      </w:tblGrid>
      <w:tr w:rsidR="00F729F0" w:rsidRPr="00DB2758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F729F0" w:rsidRPr="00DB2758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F729F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F729F0" w:rsidRPr="00DB2758" w:rsidTr="007C416E">
        <w:trPr>
          <w:trHeight w:val="23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00.00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</w:tr>
      <w:tr w:rsidR="00F729F0" w:rsidRPr="00DB2758" w:rsidTr="007C416E">
        <w:trPr>
          <w:trHeight w:val="59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источников внутреннего финансирования дефицита </w:t>
            </w:r>
          </w:p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Минусинского района на 2019 год и  плановый период 2020-2021 годы</w:t>
            </w:r>
          </w:p>
        </w:tc>
      </w:tr>
      <w:tr w:rsidR="00F729F0" w:rsidRPr="00DB2758" w:rsidTr="007C416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9F0" w:rsidRPr="00DB2758" w:rsidTr="00F729F0">
        <w:trPr>
          <w:trHeight w:val="1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29F0" w:rsidRPr="00DB2758" w:rsidTr="007C416E">
        <w:trPr>
          <w:trHeight w:val="9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F729F0" w:rsidRPr="00DB2758" w:rsidTr="007C416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729F0" w:rsidRPr="00DB2758" w:rsidTr="007C416E">
        <w:trPr>
          <w:trHeight w:val="24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F729F0" w:rsidRPr="00DB2758" w:rsidTr="007C416E"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F0" w:rsidRPr="00DB2758" w:rsidRDefault="00F729F0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8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99"/>
        <w:gridCol w:w="567"/>
        <w:gridCol w:w="360"/>
        <w:gridCol w:w="632"/>
        <w:gridCol w:w="360"/>
        <w:gridCol w:w="453"/>
        <w:gridCol w:w="394"/>
        <w:gridCol w:w="3936"/>
        <w:gridCol w:w="839"/>
        <w:gridCol w:w="839"/>
        <w:gridCol w:w="839"/>
      </w:tblGrid>
      <w:tr w:rsidR="007C416E" w:rsidRPr="00DB2758" w:rsidTr="00F541F2">
        <w:trPr>
          <w:trHeight w:val="300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7C416E" w:rsidRPr="00DB2758" w:rsidTr="00F541F2">
        <w:trPr>
          <w:trHeight w:val="330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7C416E" w:rsidRPr="00DB2758" w:rsidTr="00F541F2">
        <w:trPr>
          <w:trHeight w:val="255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DB2758" w:rsidRDefault="007C416E" w:rsidP="008B0C4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sz w:val="24"/>
                <w:szCs w:val="24"/>
              </w:rPr>
              <w:t>-рс</w:t>
            </w:r>
          </w:p>
        </w:tc>
      </w:tr>
      <w:tr w:rsidR="007C416E" w:rsidRPr="00DB2758" w:rsidTr="00F541F2">
        <w:trPr>
          <w:trHeight w:val="315"/>
        </w:trPr>
        <w:tc>
          <w:tcPr>
            <w:tcW w:w="108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7C416E" w:rsidRPr="00DB2758" w:rsidTr="00F541F2">
        <w:trPr>
          <w:trHeight w:val="315"/>
        </w:trPr>
        <w:tc>
          <w:tcPr>
            <w:tcW w:w="108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7C416E" w:rsidRPr="00DB2758" w:rsidTr="00F541F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Всего доходы бюджета на 2019 год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Всего доходы бюджета на 2020 год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Всего доходы бюджета на 2021 год</w:t>
            </w:r>
          </w:p>
        </w:tc>
      </w:tr>
      <w:tr w:rsidR="007C416E" w:rsidRPr="00DB2758" w:rsidTr="00F541F2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1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группа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подгруппа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статья доходов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подстатья доходов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элемент доходов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группа подвидов доходов бюджета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C416E" w:rsidRPr="00DB2758" w:rsidTr="00F541F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3 055 114,50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2 776 382,00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2 826 802,00</w:t>
            </w:r>
          </w:p>
        </w:tc>
      </w:tr>
      <w:tr w:rsidR="007C416E" w:rsidRPr="00DB2758" w:rsidTr="00F541F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301 982,00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282 730,00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294 060,00</w:t>
            </w:r>
          </w:p>
        </w:tc>
      </w:tr>
      <w:tr w:rsidR="007C416E" w:rsidRPr="00DB2758" w:rsidTr="00F541F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301 982,00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282 730,00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294 060,00</w:t>
            </w:r>
          </w:p>
        </w:tc>
      </w:tr>
      <w:tr w:rsidR="007C416E" w:rsidRPr="00DB2758" w:rsidTr="00F541F2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299 887,00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278 440,00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289 690,00</w:t>
            </w:r>
          </w:p>
        </w:tc>
      </w:tr>
      <w:tr w:rsidR="007C416E" w:rsidRPr="00DB2758" w:rsidTr="00F541F2">
        <w:trPr>
          <w:trHeight w:val="19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2 085,00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4 290,00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4 370,00</w:t>
            </w:r>
          </w:p>
        </w:tc>
      </w:tr>
      <w:tr w:rsidR="007C416E" w:rsidRPr="00DB2758" w:rsidTr="00F541F2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261 020,00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248 800,00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261 020,00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248 800,00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118 950,00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90 200,00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102 300,00</w:t>
            </w:r>
          </w:p>
        </w:tc>
      </w:tr>
      <w:tr w:rsidR="007C416E" w:rsidRPr="00DB2758" w:rsidTr="00F541F2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118 950,00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90 200,00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102 300,00</w:t>
            </w:r>
          </w:p>
        </w:tc>
      </w:tr>
      <w:tr w:rsidR="007C416E" w:rsidRPr="00DB2758" w:rsidTr="00F541F2">
        <w:trPr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75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B275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416E" w:rsidRPr="00DB2758" w:rsidTr="00F541F2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275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B275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7C416E" w:rsidRPr="00DB2758" w:rsidTr="00F541F2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159 700,00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174 800,00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198 500,00</w:t>
            </w:r>
          </w:p>
        </w:tc>
      </w:tr>
      <w:tr w:rsidR="007C416E" w:rsidRPr="00DB2758" w:rsidTr="00F541F2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159 700,00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174 800,00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198 500,00</w:t>
            </w:r>
          </w:p>
        </w:tc>
      </w:tr>
      <w:tr w:rsidR="007C416E" w:rsidRPr="00DB2758" w:rsidTr="00F541F2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-18 540,00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-16 800,00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-18 500,00</w:t>
            </w:r>
          </w:p>
        </w:tc>
      </w:tr>
      <w:tr w:rsidR="007C416E" w:rsidRPr="00DB2758" w:rsidTr="00F541F2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-18 540,00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-16 800,00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-18 500,00</w:t>
            </w:r>
          </w:p>
        </w:tc>
      </w:tr>
      <w:tr w:rsidR="007C416E" w:rsidRPr="00DB2758" w:rsidTr="00F541F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85 114,00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48 450,00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51 510,00</w:t>
            </w:r>
          </w:p>
        </w:tc>
      </w:tr>
      <w:tr w:rsidR="007C416E" w:rsidRPr="00DB2758" w:rsidTr="00F541F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85 114,00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48 450,00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51 510,00</w:t>
            </w:r>
          </w:p>
        </w:tc>
      </w:tr>
      <w:tr w:rsidR="007C416E" w:rsidRPr="00DB2758" w:rsidTr="00F541F2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85 114,00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48 450,00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51 510,00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1 607 916,00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1 469 402,00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1 470 232,00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335 000,00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277 140,00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277 970,00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335 000,00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277 140,00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277 970,00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1 272 916,00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1 192 262,00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1 192 262,00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672 916,00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456 195,00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456 195,00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672 916,00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456 195,00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456 195,00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736 067,00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736 067,00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736 067,00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736 067,00</w:t>
            </w:r>
          </w:p>
        </w:tc>
      </w:tr>
      <w:tr w:rsidR="007C416E" w:rsidRPr="00DB2758" w:rsidTr="00F541F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14 630,00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15 000,00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14 630,00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15 000,00</w:t>
            </w:r>
          </w:p>
        </w:tc>
      </w:tr>
      <w:tr w:rsidR="007C416E" w:rsidRPr="00DB2758" w:rsidTr="00F541F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14 630,00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7C416E" w:rsidRPr="00DB2758" w:rsidTr="00F541F2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438 902,00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704 000,00</w:t>
            </w:r>
          </w:p>
        </w:tc>
      </w:tr>
      <w:tr w:rsidR="007C416E" w:rsidRPr="00DB2758" w:rsidTr="00F541F2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438 902,00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704 000,00</w:t>
            </w:r>
          </w:p>
        </w:tc>
      </w:tr>
      <w:tr w:rsidR="007C416E" w:rsidRPr="00DB2758" w:rsidTr="00F541F2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421 836,00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700 000,00</w:t>
            </w:r>
          </w:p>
        </w:tc>
      </w:tr>
      <w:tr w:rsidR="007C416E" w:rsidRPr="00DB2758" w:rsidTr="00F541F2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421 836,00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7C416E" w:rsidRPr="00DB2758" w:rsidTr="00F541F2"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17 066,00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4 000,00</w:t>
            </w:r>
          </w:p>
        </w:tc>
      </w:tr>
      <w:tr w:rsidR="007C416E" w:rsidRPr="00DB2758" w:rsidTr="00F541F2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17 066,00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7C416E" w:rsidRPr="00DB2758" w:rsidTr="00F541F2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43 437,50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43 437,50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6 302,50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6 302,50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37 135,00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37 135,00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 (возврат дебиторской задолженности прошлых лет за счет средств местного бюджета)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37 135,00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277 373,00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277 373,00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277 373,00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277 373,00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24 740,00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9 000,00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24 627,00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9 000,00</w:t>
            </w:r>
          </w:p>
        </w:tc>
      </w:tr>
      <w:tr w:rsidR="007C416E" w:rsidRPr="00DB2758" w:rsidTr="00F541F2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24 627,00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</w:tr>
      <w:tr w:rsidR="007C416E" w:rsidRPr="00DB2758" w:rsidTr="00F541F2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10 272 425,50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4 331 035,00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4 200 153,00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10 012 971,00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4 161 400,00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3 849 300,00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4 241 200,00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4 241 200,00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4 241 200,00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3 715 100,00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2 306 400,00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1 845 100,00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1 845 100,00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8601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1 934 800,00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1 870 000,00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1 870 000,00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345 402,00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322 000,00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9 986,00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9 986,00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9 986,00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9 900,00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335 416,00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312 100,00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335 416,00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312 100,00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5 426 369,00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5 426 369,00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5 426 369,00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124 300,00</w:t>
            </w:r>
          </w:p>
        </w:tc>
      </w:tr>
      <w:tr w:rsidR="007C416E" w:rsidRPr="00DB2758" w:rsidTr="00F541F2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547 000,00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9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15 297,00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15 113,00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850 627,00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85 319,00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7463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 на организацию (строительство) мест (площадок) накопления отходов потребления и приобретение контейнерного оборудования в рамках 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425 857,00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313 771,00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1 474 085,00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1 409 600,00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8602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269 700,00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124 300,00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124 300,00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123 340,00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123 340,00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123 340,00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(ППМИ)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123 340,00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136 114,50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169 635,00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136 114,50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169 635,00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136 114,50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169 635,00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5555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(Современная городская среда)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17 360,00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(ППМИ)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118 754,50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13 327 540,00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7 277 052,00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7 377 808,00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0"/>
        <w:gridCol w:w="5049"/>
        <w:gridCol w:w="992"/>
        <w:gridCol w:w="1559"/>
        <w:gridCol w:w="1354"/>
        <w:gridCol w:w="1559"/>
      </w:tblGrid>
      <w:tr w:rsidR="007C416E" w:rsidRPr="00DB2758" w:rsidTr="00F541F2">
        <w:trPr>
          <w:trHeight w:val="465"/>
        </w:trPr>
        <w:tc>
          <w:tcPr>
            <w:tcW w:w="10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F39"/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5 </w:t>
            </w:r>
            <w:bookmarkEnd w:id="0"/>
          </w:p>
        </w:tc>
      </w:tr>
      <w:tr w:rsidR="007C416E" w:rsidRPr="00DB2758" w:rsidTr="00F541F2">
        <w:trPr>
          <w:trHeight w:val="510"/>
        </w:trPr>
        <w:tc>
          <w:tcPr>
            <w:tcW w:w="10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7C416E" w:rsidRPr="00DB2758" w:rsidTr="00F541F2">
        <w:trPr>
          <w:trHeight w:val="111"/>
        </w:trPr>
        <w:tc>
          <w:tcPr>
            <w:tcW w:w="10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DB2758" w:rsidRDefault="007C416E" w:rsidP="008B0C46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sz w:val="24"/>
                <w:szCs w:val="24"/>
              </w:rPr>
              <w:t>---</w:t>
            </w:r>
            <w:r w:rsidRPr="00DB2758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sz w:val="24"/>
                <w:szCs w:val="24"/>
              </w:rPr>
              <w:t>-рс</w:t>
            </w:r>
          </w:p>
        </w:tc>
      </w:tr>
      <w:tr w:rsidR="007C416E" w:rsidRPr="00DB2758" w:rsidTr="00F541F2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942"/>
        </w:trPr>
        <w:tc>
          <w:tcPr>
            <w:tcW w:w="10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2019 год и плановый период 2020-2021 годов</w:t>
            </w:r>
          </w:p>
        </w:tc>
      </w:tr>
      <w:tr w:rsidR="007C416E" w:rsidRPr="00DB2758" w:rsidTr="00F541F2">
        <w:trPr>
          <w:trHeight w:val="360"/>
        </w:trPr>
        <w:tc>
          <w:tcPr>
            <w:tcW w:w="10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7C416E" w:rsidRPr="00DB2758" w:rsidTr="00F541F2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№</w:t>
            </w:r>
            <w:r w:rsidRPr="00DB2758">
              <w:rPr>
                <w:rFonts w:ascii="Arial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Сумма на  2021 год</w:t>
            </w:r>
          </w:p>
        </w:tc>
      </w:tr>
      <w:tr w:rsidR="007C416E" w:rsidRPr="00DB2758" w:rsidTr="00F541F2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416E" w:rsidRPr="00DB2758" w:rsidTr="00F541F2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4 083 022,36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3 613 482,00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3 709 660,00</w:t>
            </w:r>
          </w:p>
        </w:tc>
      </w:tr>
      <w:tr w:rsidR="007C416E" w:rsidRPr="00DB2758" w:rsidTr="00F541F2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771 932,00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729 254,00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3 285 104,36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2 856 328,00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15 986,00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12 900,00</w:t>
            </w:r>
          </w:p>
        </w:tc>
      </w:tr>
      <w:tr w:rsidR="007C416E" w:rsidRPr="00DB2758" w:rsidTr="00F541F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Национальная оборона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335 416,00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335 416,00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92 385,00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91 385,00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2 777 762,00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303 000,00</w:t>
            </w:r>
          </w:p>
        </w:tc>
      </w:tr>
      <w:tr w:rsidR="007C416E" w:rsidRPr="00DB2758" w:rsidTr="00F541F2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2 733 762,00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44 000,00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4 566 648,00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2 161 511,00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2 262 771,00</w:t>
            </w:r>
          </w:p>
        </w:tc>
      </w:tr>
      <w:tr w:rsidR="007C416E" w:rsidRPr="00DB2758" w:rsidTr="00F541F2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4 566 648,00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2 156 511,00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2 257 771,00</w:t>
            </w:r>
          </w:p>
        </w:tc>
      </w:tr>
      <w:tr w:rsidR="007C416E" w:rsidRPr="00DB2758" w:rsidTr="00F541F2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431 031,00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431 031,00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283 000,00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602 725,00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602 725,00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554 524,00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6E" w:rsidRPr="00DB2758" w:rsidRDefault="007C416E" w:rsidP="007C416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169 635,00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2758">
              <w:rPr>
                <w:rFonts w:ascii="Arial" w:hAnsi="Arial" w:cs="Arial"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13 258 989,36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7 277 052,00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6E" w:rsidRPr="00DB2758" w:rsidRDefault="007C416E" w:rsidP="007C416E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sz w:val="24"/>
                <w:szCs w:val="24"/>
              </w:rPr>
              <w:t>7 377 808,00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311" w:type="dxa"/>
        <w:tblInd w:w="-1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3237"/>
        <w:gridCol w:w="931"/>
        <w:gridCol w:w="927"/>
        <w:gridCol w:w="1094"/>
        <w:gridCol w:w="834"/>
        <w:gridCol w:w="1267"/>
        <w:gridCol w:w="1134"/>
        <w:gridCol w:w="1246"/>
      </w:tblGrid>
      <w:tr w:rsidR="007C416E" w:rsidRPr="00DB2758" w:rsidTr="00F541F2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66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408"/>
        </w:trPr>
        <w:tc>
          <w:tcPr>
            <w:tcW w:w="7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сельсовета на 2019 год и плановый период 2020-2021 годы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288"/>
        </w:trPr>
        <w:tc>
          <w:tcPr>
            <w:tcW w:w="38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67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строки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</w:p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ведомства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2020 год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2021 год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13 258 989,36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7 107 417,00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7 026 955,00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4 083 022,36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3 613 482,00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3 709 660,00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3 285 104,36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2 856 328,00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3 285 104,36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2 856 328,00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3 285 104,36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2 856 328,00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3 059 177,36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2 856 328,00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12 900,00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194000700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2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89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пунктов.Защита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бедствий,муниципальной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пунктов.Защита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91 385,00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91 385,00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91 385,00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сельсовета по  обеспечению пожарной безопасности.</w:t>
            </w:r>
            <w:r w:rsidR="00882F86"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2 777 762,00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2 733 762,00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2 053 591,00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2 053 591,00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сельсовета.Благоустройство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75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проектов организации дорожного движения и схем дислокации дорожных знаков.</w:t>
            </w:r>
            <w:r w:rsidR="00882F86"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и поддержка жилищно-коммунального хозяйства,</w:t>
            </w:r>
            <w:r w:rsidR="00882F86"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"Социально-эко</w:t>
            </w:r>
            <w:r w:rsidR="00882F86"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номическое развитие сельсовета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Программа "Формирование комфортной городской (сельской) среды"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собственности.Управление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муниципальными финансами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сельсовета,муниципальной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4 566 648,00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2 161 511,00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2 262 771,00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Оказание ритуальных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услуг.Благоустройство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4 566 648,00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2 156 511,00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2 257 771,00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4 378 832,00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2 156 511,00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2 257 771,00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4 378 832,00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2 156 511,00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2 257 771,00</w:t>
            </w:r>
          </w:p>
        </w:tc>
      </w:tr>
      <w:tr w:rsidR="007C416E" w:rsidRPr="00DB2758" w:rsidTr="00F541F2">
        <w:trPr>
          <w:trHeight w:val="111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освещение.Благоустройство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Уличное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освещение.Благоустройство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1 596 736,00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1 684 911,00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1 736 171,00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Сбор и вывоз ТБО, ликвидация несанкционированных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свалок.Благоустройство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в области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694 023,00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496 600,00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мест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захоронения.Благоустройство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мероприсятий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поддержке местных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инициатив.Благоустройство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лиц.Благоустройство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граждан.Благоустройство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Программа "Формирование комфортной городской (сельской) среды"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сельсовета.Поддержка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социальной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культурно-досуговой и творческой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деятельности.Поддержка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социальной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на проведение выборов и референдумов.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602 725,00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602 725,00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593 098,00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334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593 098,00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063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соглашениями.Управление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муниципальными финансами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сельсовета,муниципальной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667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99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части полномочий  на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35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части полномочий  на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169 635,00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166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13 258 989,36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7 377 808,00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091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"/>
        <w:gridCol w:w="4271"/>
        <w:gridCol w:w="1435"/>
        <w:gridCol w:w="728"/>
        <w:gridCol w:w="618"/>
        <w:gridCol w:w="941"/>
        <w:gridCol w:w="1134"/>
        <w:gridCol w:w="1168"/>
      </w:tblGrid>
      <w:tr w:rsidR="007C416E" w:rsidRPr="00DB2758" w:rsidTr="00F541F2">
        <w:trPr>
          <w:trHeight w:val="190"/>
        </w:trPr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Приложение 7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70"/>
        </w:trPr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90"/>
        </w:trPr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811"/>
        </w:trPr>
        <w:tc>
          <w:tcPr>
            <w:tcW w:w="110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7C416E" w:rsidRPr="00DB2758" w:rsidTr="00F541F2">
        <w:trPr>
          <w:trHeight w:val="264"/>
        </w:trPr>
        <w:tc>
          <w:tcPr>
            <w:tcW w:w="6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2019 год и плановый период 2020-2021 годы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190"/>
        </w:trPr>
        <w:tc>
          <w:tcPr>
            <w:tcW w:w="50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F541F2">
        <w:trPr>
          <w:trHeight w:val="68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2020 год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 2021 год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7 961 937,00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3 181 835,00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3 317 295,00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92 385,00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пунктов.Защита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бедствий,муниципальной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пунктов.Защита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бюджета сельсовета по  обеспечению пожарной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безопасности.Защита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1510088530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59 585,00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470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23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15100S4120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6 432 423,00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2 410 311,00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2 545 771,00</w:t>
            </w:r>
          </w:p>
        </w:tc>
      </w:tr>
      <w:tr w:rsidR="007C416E" w:rsidRPr="00DB2758" w:rsidTr="00F541F2">
        <w:trPr>
          <w:trHeight w:val="17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Уличное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освещение.Благоустройство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321 073,00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Уличное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освещение.Благоустройство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1 596 736,00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1 684 911,00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1 736 171,00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993 546,00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981 971,00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603 190,00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702 940,00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754 200,00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Сбор и вывоз ТБО, ликвидация несанкционированных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свалок.Благоустройство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Прочие мероприятия в области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благоустройства.Благоустройство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694 023,00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496 600,00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692 423,00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495 000,00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Оказание ритуальных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услуг.Благоустройство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Содержание мест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захоронения.Благоустройство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1520088660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228 800,00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263 000,00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знаков.Благоустройство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1520088680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23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сельских поселений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1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317 771,00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38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15200S5090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1 491 000,00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реализацию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мероприсятий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 поддержке местных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инициатив.Благоустройство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15200S6410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1 515 320,00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лиц.Благоустройство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15202S6410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граждан.Благоустройство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поддержка жилищно-коммунального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хозяйства,муниципальной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15203S6410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123 340,00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38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и поддержка жилищно-коммунального хозяйства" муниципальной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1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152R374920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"Поддержка и развитие социальной сферы".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186 000,00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сельсовета.Поддержка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развитие социальной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56 000,00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Развитие культурно-досуговой и творческой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деятельности.Поддержка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развитие социальной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сферы,муниципальной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1530088830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637 098,00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574 524,00</w:t>
            </w:r>
          </w:p>
        </w:tc>
      </w:tr>
      <w:tr w:rsidR="007C416E" w:rsidRPr="00DB2758" w:rsidTr="00F541F2">
        <w:trPr>
          <w:trHeight w:val="158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соглашениями.Управление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муниципальными финансами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554 524,00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Предоставление прочих межбюджетных трансфертов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1540086220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собственности.Управление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муниципальными финансами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сельсовета,муниципальной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1540088910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"Организация мест накопления твердых коммунальных отходов на территории сельсовета"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23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организацию (строительство) мест (площадок) накопления отходов потребления и приобретение контейнерного оборудования. Организация мест накопления твердых коммунальных отходов на территории сельсовета, муниципальной программы «Социально-экономическое развитие сельсовета».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81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15600S4630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431 031,00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 "Формирование комфортной городской (сельской) среды"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867 987,00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867 987,00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05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867 987,00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867 987,00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867 987,00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680 171,00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161F255550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187 816,00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4 429 065,36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3 925 582,00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3 709 660,00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1910000000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1910000400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4 057 036,36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3 585 582,00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3 681 760,00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3 059 177,36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2 856 328,00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2 952 506,00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1 633 460,00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1 630 703,00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1 415 717,36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1 225 625,00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1 321 803,00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729 254,00</w:t>
            </w:r>
          </w:p>
        </w:tc>
      </w:tr>
      <w:tr w:rsidR="007C416E" w:rsidRPr="00DB2758" w:rsidTr="00F541F2">
        <w:trPr>
          <w:trHeight w:val="118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1920010210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1930000200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351 402,00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12 900,00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1940000700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1940000700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335 416,00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312 100,00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284 301,69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282 700,00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1940051180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51 114,31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29 400,00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9 986,00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991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1940075140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9 900,00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Передача части полномочий  на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1960000000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7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Передача части полномочий  на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"Формирование комфортной городской (сельской) среды" в рамках непрограммных расходов сельсовета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1960055550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9 627,00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1970000000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59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396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1970000100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169 635,00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350 853,00</w:t>
            </w:r>
          </w:p>
        </w:tc>
      </w:tr>
      <w:tr w:rsidR="007C416E" w:rsidRPr="00DB2758" w:rsidTr="00F541F2">
        <w:trPr>
          <w:trHeight w:val="19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13 258 989,36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7 277 052,00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7 377 808,00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6454"/>
        <w:gridCol w:w="846"/>
        <w:gridCol w:w="846"/>
        <w:gridCol w:w="846"/>
      </w:tblGrid>
      <w:tr w:rsidR="007C416E" w:rsidRPr="00DB2758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7C416E">
        <w:trPr>
          <w:trHeight w:val="2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.20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7C416E">
        <w:trPr>
          <w:trHeight w:val="1219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2019-2021 годы</w:t>
            </w:r>
          </w:p>
        </w:tc>
      </w:tr>
      <w:tr w:rsidR="007C416E" w:rsidRPr="00DB2758" w:rsidTr="007C416E">
        <w:trPr>
          <w:trHeight w:val="4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7C416E" w:rsidRPr="00DB2758" w:rsidTr="007C416E">
        <w:trPr>
          <w:trHeight w:val="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C416E" w:rsidRPr="00DB2758" w:rsidTr="007C416E">
        <w:trPr>
          <w:trHeight w:val="1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Расчет иных межбюджетных трансфертов на оплату  труда работников,</w:t>
            </w:r>
            <w:r w:rsidR="00C7350B"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осуществляющих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2019-2021 годы, в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соответсвии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</w:tr>
      <w:tr w:rsidR="007C416E" w:rsidRPr="00DB2758" w:rsidTr="007C416E">
        <w:trPr>
          <w:trHeight w:val="18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2019-2021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годыв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</w:tr>
      <w:tr w:rsidR="007C416E" w:rsidRPr="00DB2758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иных межбюджетных трансфертов на оплату  труда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работников,осуществляющих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 переданные полномочия  по  созданию условий для  развития малого и среднего предпринимательства на 2019-2021 годы в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34 124,00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34 124,00</w:t>
            </w:r>
          </w:p>
        </w:tc>
      </w:tr>
      <w:tr w:rsidR="007C416E" w:rsidRPr="00DB2758" w:rsidTr="007C416E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2019-2021 годы в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281 527,00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281 527,00</w:t>
            </w:r>
          </w:p>
        </w:tc>
      </w:tr>
      <w:tr w:rsidR="007C416E" w:rsidRPr="00DB2758" w:rsidTr="007C416E">
        <w:trPr>
          <w:trHeight w:val="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2019-2021 годы в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</w:tr>
      <w:tr w:rsidR="007C416E" w:rsidRPr="00DB2758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2019-2021 годы в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68 249,00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68 249,00</w:t>
            </w:r>
          </w:p>
        </w:tc>
      </w:tr>
      <w:tr w:rsidR="007C416E" w:rsidRPr="00DB2758" w:rsidTr="007C416E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209-2021 годы в соответствии с </w:t>
            </w:r>
            <w:proofErr w:type="spellStart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42 656,00</w:t>
            </w:r>
          </w:p>
        </w:tc>
      </w:tr>
      <w:tr w:rsidR="007C416E" w:rsidRPr="00DB2758" w:rsidTr="007C416E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бюджету муниципального района общего характера. Управление муниципальными финансами сельсовета, муниципальная программа "Социально-экономическое развитие сельсовета" (ликвидация несанкционированных свалок)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38 574,00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7C416E" w:rsidRPr="00DB2758" w:rsidTr="007C416E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593 098,00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554 524,00</w:t>
            </w:r>
          </w:p>
        </w:tc>
      </w:tr>
    </w:tbl>
    <w:p w:rsidR="007C416E" w:rsidRPr="00DB2758" w:rsidRDefault="007C416E" w:rsidP="007C41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478"/>
        <w:gridCol w:w="5339"/>
        <w:gridCol w:w="1177"/>
        <w:gridCol w:w="1177"/>
        <w:gridCol w:w="1177"/>
      </w:tblGrid>
      <w:tr w:rsidR="007C416E" w:rsidRPr="00DB2758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7C416E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8B0C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0.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00.20----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№ </w:t>
            </w:r>
            <w:r w:rsidR="008B0C46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C416E" w:rsidRPr="00DB2758" w:rsidTr="00882F86">
        <w:trPr>
          <w:trHeight w:val="66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</w:t>
            </w:r>
            <w:proofErr w:type="spellStart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Городокского</w:t>
            </w:r>
            <w:proofErr w:type="spellEnd"/>
            <w:r w:rsidRPr="00DB2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Минусинского района на 2019 год и плановый период 2020-2021 годов</w:t>
            </w:r>
          </w:p>
        </w:tc>
      </w:tr>
      <w:tr w:rsidR="007C416E" w:rsidRPr="00DB2758" w:rsidTr="007C416E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7C416E" w:rsidRPr="00DB2758" w:rsidTr="007C416E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7C416E" w:rsidRPr="00DB2758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7C416E" w:rsidRPr="00DB2758" w:rsidTr="007C416E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6E" w:rsidRPr="00DB2758" w:rsidRDefault="007C416E" w:rsidP="007C4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275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C416E" w:rsidRPr="00DB2758" w:rsidRDefault="007C416E" w:rsidP="007C416E">
      <w:pPr>
        <w:rPr>
          <w:rFonts w:ascii="Arial" w:hAnsi="Arial" w:cs="Arial"/>
          <w:sz w:val="24"/>
          <w:szCs w:val="24"/>
        </w:rPr>
      </w:pPr>
    </w:p>
    <w:p w:rsidR="00882F86" w:rsidRDefault="00882F86" w:rsidP="007C416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2F86" w:rsidSect="00DB2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4"/>
    <w:rsid w:val="00343591"/>
    <w:rsid w:val="003E3926"/>
    <w:rsid w:val="004F28D4"/>
    <w:rsid w:val="00707943"/>
    <w:rsid w:val="007C416E"/>
    <w:rsid w:val="007D7973"/>
    <w:rsid w:val="00882F86"/>
    <w:rsid w:val="008B0C46"/>
    <w:rsid w:val="00C7350B"/>
    <w:rsid w:val="00DB2758"/>
    <w:rsid w:val="00F541F2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EBEF-103E-4B7E-8AA0-E7FE1AD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9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C41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1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7C416E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91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4359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C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416E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7C41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C416E"/>
    <w:rPr>
      <w:b/>
      <w:bCs/>
    </w:rPr>
  </w:style>
  <w:style w:type="paragraph" w:styleId="a7">
    <w:name w:val="Body Text"/>
    <w:basedOn w:val="a"/>
    <w:link w:val="a8"/>
    <w:rsid w:val="007C41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C4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7C416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7C41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7C4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1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7C416E"/>
    <w:rPr>
      <w:color w:val="0000FF"/>
      <w:u w:val="single"/>
    </w:rPr>
  </w:style>
  <w:style w:type="character" w:styleId="ad">
    <w:name w:val="FollowedHyperlink"/>
    <w:uiPriority w:val="99"/>
    <w:unhideWhenUsed/>
    <w:rsid w:val="007C416E"/>
    <w:rPr>
      <w:color w:val="800080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7C41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41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17889</Words>
  <Characters>101968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2019-12-26T09:44:00Z</cp:lastPrinted>
  <dcterms:created xsi:type="dcterms:W3CDTF">2019-12-26T07:41:00Z</dcterms:created>
  <dcterms:modified xsi:type="dcterms:W3CDTF">2020-03-09T07:21:00Z</dcterms:modified>
</cp:coreProperties>
</file>