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CF6" w:rsidRDefault="00634CF6" w:rsidP="00634C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CF6">
        <w:rPr>
          <w:rFonts w:ascii="Times New Roman" w:hAnsi="Times New Roman" w:cs="Times New Roman"/>
          <w:b/>
          <w:sz w:val="28"/>
          <w:szCs w:val="28"/>
        </w:rPr>
        <w:t>Ст. 20.6.1 КоАП РФ</w:t>
      </w:r>
    </w:p>
    <w:p w:rsidR="00634CF6" w:rsidRDefault="00634CF6" w:rsidP="00634CF6">
      <w:pPr>
        <w:jc w:val="both"/>
        <w:rPr>
          <w:rFonts w:ascii="Times New Roman" w:hAnsi="Times New Roman" w:cs="Times New Roman"/>
          <w:sz w:val="28"/>
          <w:szCs w:val="28"/>
        </w:rPr>
      </w:pPr>
      <w:r w:rsidRPr="00634CF6">
        <w:rPr>
          <w:rFonts w:ascii="Times New Roman" w:hAnsi="Times New Roman" w:cs="Times New Roman"/>
          <w:sz w:val="28"/>
          <w:szCs w:val="28"/>
          <w:u w:val="single"/>
        </w:rPr>
        <w:t>1.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</w:t>
      </w:r>
      <w:r w:rsidRPr="00634CF6">
        <w:rPr>
          <w:rFonts w:ascii="Times New Roman" w:hAnsi="Times New Roman" w:cs="Times New Roman"/>
          <w:sz w:val="28"/>
          <w:szCs w:val="28"/>
        </w:rPr>
        <w:t xml:space="preserve">, или в зоне чрезвычайной ситуации, за исключением случаев, предусмотренных частью 2 статьи 6.3 настоящего Кодекса, - 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 </w:t>
      </w:r>
    </w:p>
    <w:p w:rsidR="00634CF6" w:rsidRDefault="00634CF6" w:rsidP="00634CF6">
      <w:pPr>
        <w:jc w:val="both"/>
        <w:rPr>
          <w:rFonts w:ascii="Times New Roman" w:hAnsi="Times New Roman" w:cs="Times New Roman"/>
          <w:sz w:val="28"/>
          <w:szCs w:val="28"/>
        </w:rPr>
      </w:pPr>
      <w:r w:rsidRPr="00634CF6">
        <w:rPr>
          <w:rFonts w:ascii="Times New Roman" w:hAnsi="Times New Roman" w:cs="Times New Roman"/>
          <w:sz w:val="28"/>
          <w:szCs w:val="28"/>
          <w:u w:val="single"/>
        </w:rPr>
        <w:t>2. Действия (бездействие), предусмотренные частью 1 настоящей статьи, повлекшие причинение вреда здоровью человека или имуществу</w:t>
      </w:r>
      <w:r w:rsidRPr="00634CF6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частью 3 статьи 6.3 настоящего Кодекса,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- 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634CF6" w:rsidRPr="00634CF6" w:rsidRDefault="00634CF6" w:rsidP="00634CF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4CF6">
        <w:rPr>
          <w:rFonts w:ascii="Times New Roman" w:hAnsi="Times New Roman" w:cs="Times New Roman"/>
          <w:b/>
          <w:sz w:val="28"/>
          <w:szCs w:val="28"/>
          <w:u w:val="single"/>
        </w:rPr>
        <w:t>Статья 6.3 КоАП</w:t>
      </w:r>
    </w:p>
    <w:p w:rsidR="00634CF6" w:rsidRPr="00634CF6" w:rsidRDefault="00634CF6" w:rsidP="00634CF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4CF6">
        <w:rPr>
          <w:rFonts w:ascii="Times New Roman" w:hAnsi="Times New Roman" w:cs="Times New Roman"/>
          <w:sz w:val="28"/>
          <w:szCs w:val="28"/>
          <w:u w:val="single"/>
        </w:rPr>
        <w:t>Нарушение законодательства в области обеспечения санитарно-эпидемиологического благополучия населения</w:t>
      </w:r>
    </w:p>
    <w:p w:rsidR="00634CF6" w:rsidRPr="00634CF6" w:rsidRDefault="00634CF6" w:rsidP="00634CF6">
      <w:pPr>
        <w:jc w:val="both"/>
        <w:rPr>
          <w:rFonts w:ascii="Times New Roman" w:hAnsi="Times New Roman" w:cs="Times New Roman"/>
          <w:sz w:val="28"/>
          <w:szCs w:val="28"/>
        </w:rPr>
      </w:pPr>
      <w:r w:rsidRPr="00634CF6">
        <w:rPr>
          <w:rFonts w:ascii="Times New Roman" w:hAnsi="Times New Roman" w:cs="Times New Roman"/>
          <w:sz w:val="28"/>
          <w:szCs w:val="28"/>
        </w:rPr>
        <w:t xml:space="preserve">1.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—влечет предупреждение или наложение административного штрафа на граждан в размере от ста до пятисот рублей; на должностных лиц — от пятисот до одной тысячи рублей; на лиц, осуществляющих предпринимательскую деятельность без образования юридического лица, — от пятисот до одной тысячи рублей или административное приостановление деятельности на срок до девяноста суток; на юридических лиц — от десяти </w:t>
      </w:r>
      <w:r w:rsidRPr="00634CF6">
        <w:rPr>
          <w:rFonts w:ascii="Times New Roman" w:hAnsi="Times New Roman" w:cs="Times New Roman"/>
          <w:sz w:val="28"/>
          <w:szCs w:val="28"/>
        </w:rPr>
        <w:lastRenderedPageBreak/>
        <w:t>тысяч до двадцати тысяч рублей или административное приостановление деятельности на срок до девяноста суток.</w:t>
      </w:r>
    </w:p>
    <w:p w:rsidR="00634CF6" w:rsidRPr="00634CF6" w:rsidRDefault="00634CF6" w:rsidP="00634CF6">
      <w:pPr>
        <w:jc w:val="both"/>
        <w:rPr>
          <w:rFonts w:ascii="Times New Roman" w:hAnsi="Times New Roman" w:cs="Times New Roman"/>
          <w:sz w:val="28"/>
          <w:szCs w:val="28"/>
        </w:rPr>
      </w:pPr>
      <w:r w:rsidRPr="00634CF6">
        <w:rPr>
          <w:rFonts w:ascii="Times New Roman" w:hAnsi="Times New Roman" w:cs="Times New Roman"/>
          <w:sz w:val="28"/>
          <w:szCs w:val="28"/>
          <w:u w:val="single"/>
        </w:rPr>
        <w:t>2. Те же действия (бездействие),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</w:t>
      </w:r>
      <w:r w:rsidRPr="00634CF6">
        <w:rPr>
          <w:rFonts w:ascii="Times New Roman" w:hAnsi="Times New Roman" w:cs="Times New Roman"/>
          <w:sz w:val="28"/>
          <w:szCs w:val="28"/>
        </w:rPr>
        <w:t xml:space="preserve">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(должностного лица), осуществляющего федеральный государственный санитарно-эпидемиологический надзор, о проведении санитарно-противоэпидемических (профилактических) мероприятий —влекут наложение административного штрафа на граждан в размере от пятнадцати тысяч до сорока тысяч рублей; на должностных лиц — от пятидесяти тысяч до ста пятидесяти тысяч рублей; на лиц, осуществляющих предпринимательскую деятельность без образования юридического лица, — от пятидесяти тысяч до ста пятидесяти тысяч рублей или административное приостановление деятельности на срок до девяноста суток; на юридических лиц — от двухсот тысяч до пятисот тысяч рублей или административное приостановление деятельности на срок до девяноста суток.</w:t>
      </w:r>
    </w:p>
    <w:p w:rsidR="00634CF6" w:rsidRPr="00634CF6" w:rsidRDefault="00634CF6" w:rsidP="00634CF6">
      <w:pPr>
        <w:jc w:val="both"/>
        <w:rPr>
          <w:rFonts w:ascii="Times New Roman" w:hAnsi="Times New Roman" w:cs="Times New Roman"/>
          <w:sz w:val="28"/>
          <w:szCs w:val="28"/>
        </w:rPr>
      </w:pPr>
      <w:r w:rsidRPr="00634CF6">
        <w:rPr>
          <w:rFonts w:ascii="Times New Roman" w:hAnsi="Times New Roman" w:cs="Times New Roman"/>
          <w:sz w:val="28"/>
          <w:szCs w:val="28"/>
          <w:u w:val="single"/>
        </w:rPr>
        <w:t>3. Действия (бездействие), предусмотренные частью 2 настоящей статьи, повлекшие причинение вреда здоровью человека или смерть человека, если эти действия (бездействие) не содержат уголовно наказуемого деяния</w:t>
      </w:r>
      <w:r w:rsidRPr="00634CF6">
        <w:rPr>
          <w:rFonts w:ascii="Times New Roman" w:hAnsi="Times New Roman" w:cs="Times New Roman"/>
          <w:sz w:val="28"/>
          <w:szCs w:val="28"/>
        </w:rPr>
        <w:t>, —влекут наложение административного штрафа на граждан в размере от ста пятидесяти тысяч до трехсот тысяч рублей; на должностных лиц —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— от пятисот тысяч до одного миллиона рублей или административное приостановление деятельности на срок до девяноста суток; на юридических лиц — от пятисот тысяч до одного миллиона рублей или административное приостановление деятельности на срок до девяноста суток.</w:t>
      </w:r>
    </w:p>
    <w:sectPr w:rsidR="00634CF6" w:rsidRPr="0063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F6"/>
    <w:rsid w:val="00634CF6"/>
    <w:rsid w:val="006855E4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7172F-F828-4F35-A754-95EBD7F4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2020-10-27T08:03:00Z</dcterms:created>
  <dcterms:modified xsi:type="dcterms:W3CDTF">2020-10-27T08:03:00Z</dcterms:modified>
</cp:coreProperties>
</file>