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0B3B" w14:textId="77777777" w:rsidR="002E366D" w:rsidRDefault="002E366D" w:rsidP="002E366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285997F" w14:textId="42932C56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                                                    03 февраля 2021 г.</w:t>
      </w:r>
    </w:p>
    <w:p w14:paraId="2A5E666B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8BE314" w14:textId="5C062944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ECD12AA" wp14:editId="7194296D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63786" w14:textId="77777777" w:rsidR="002E366D" w:rsidRDefault="002E366D" w:rsidP="002E366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D12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48063786" w14:textId="77777777" w:rsidR="002E366D" w:rsidRDefault="002E366D" w:rsidP="002E366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31F53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625A1AC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4CB83141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5146686C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20E0F6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62FC29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ДЕПУТАТОВ</w:t>
      </w:r>
    </w:p>
    <w:p w14:paraId="55706C9D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МИНУСИНСКОГО РАЙОНА </w:t>
      </w:r>
    </w:p>
    <w:p w14:paraId="550393F5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14:paraId="054FFE71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E0DFC2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14:paraId="15F503D9" w14:textId="2A30607B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25.12.2020                                                                 с.  Городок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№ 18-рс</w:t>
      </w:r>
    </w:p>
    <w:p w14:paraId="73A164A9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F9684" w14:textId="77777777" w:rsidR="002E366D" w:rsidRDefault="002E366D" w:rsidP="002E366D">
      <w:pPr>
        <w:spacing w:after="0"/>
        <w:ind w:left="3544" w:hanging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 внесении  изменений  в  Устав                                                   Управление Министерства Юстиции</w:t>
      </w:r>
    </w:p>
    <w:p w14:paraId="325E07D1" w14:textId="77777777" w:rsidR="002E366D" w:rsidRDefault="002E366D" w:rsidP="002E366D">
      <w:pPr>
        <w:spacing w:after="0"/>
        <w:ind w:left="3544" w:hanging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Зарегистрированы изменения         в Устав</w:t>
      </w:r>
    </w:p>
    <w:p w14:paraId="5C5EA9CD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Городокского сельсовета                                                                 Государственный регистрационный </w:t>
      </w:r>
    </w:p>
    <w:p w14:paraId="36A50540" w14:textId="4B063B2D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Минусинского района                                                                      № 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 xml:space="preserve">245253022021001  </w:t>
      </w:r>
    </w:p>
    <w:p w14:paraId="73C731AD" w14:textId="2D44B232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Красноярского края                                                                          21 января  2021 год</w:t>
      </w:r>
    </w:p>
    <w:p w14:paraId="3BC9BA5A" w14:textId="77777777" w:rsidR="002E366D" w:rsidRDefault="002E366D" w:rsidP="002E366D">
      <w:pPr>
        <w:ind w:firstLine="709"/>
        <w:jc w:val="both"/>
        <w:rPr>
          <w:sz w:val="26"/>
          <w:szCs w:val="26"/>
        </w:rPr>
      </w:pPr>
    </w:p>
    <w:p w14:paraId="44FED5F4" w14:textId="031EC687" w:rsidR="002E366D" w:rsidRDefault="002E366D" w:rsidP="002E36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приведения Устава Городокского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59,61 Устава Городокского сельсовета Минусинского района Красноярского края, Городокский сельский Совет депутатов РЕШИЛ:</w:t>
      </w:r>
    </w:p>
    <w:p w14:paraId="7F62C183" w14:textId="77777777" w:rsidR="002E366D" w:rsidRDefault="002E366D" w:rsidP="002E36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Внести в Устав Городокского сельсовета Минусинского района Красноярского края следующие изменения:</w:t>
      </w:r>
    </w:p>
    <w:p w14:paraId="4496C99A" w14:textId="77777777" w:rsidR="002E366D" w:rsidRPr="002E366D" w:rsidRDefault="002E366D" w:rsidP="002E366D">
      <w:pPr>
        <w:pStyle w:val="1"/>
        <w:shd w:val="clear" w:color="auto" w:fill="auto"/>
        <w:tabs>
          <w:tab w:val="left" w:pos="1510"/>
        </w:tabs>
        <w:rPr>
          <w:rFonts w:cs="Times New Roman"/>
          <w:b/>
          <w:sz w:val="22"/>
          <w:szCs w:val="22"/>
        </w:rPr>
      </w:pPr>
      <w:r w:rsidRPr="006C43EA">
        <w:rPr>
          <w:b/>
          <w:bCs/>
          <w:kern w:val="32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E366D">
        <w:rPr>
          <w:rFonts w:cs="Times New Roman"/>
          <w:b/>
          <w:sz w:val="22"/>
          <w:szCs w:val="22"/>
        </w:rPr>
        <w:t>1.1. в статье 7.1:</w:t>
      </w:r>
    </w:p>
    <w:p w14:paraId="67C0FD92" w14:textId="77777777" w:rsidR="002E366D" w:rsidRPr="002E366D" w:rsidRDefault="002E366D" w:rsidP="002E366D">
      <w:pPr>
        <w:pStyle w:val="1"/>
        <w:shd w:val="clear" w:color="auto" w:fill="auto"/>
        <w:ind w:left="140" w:firstLine="72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sz w:val="22"/>
          <w:szCs w:val="22"/>
        </w:rPr>
        <w:t>-</w:t>
      </w:r>
      <w:r w:rsidRPr="002E366D">
        <w:rPr>
          <w:rFonts w:cs="Times New Roman"/>
          <w:color w:val="FF0000"/>
          <w:sz w:val="22"/>
          <w:szCs w:val="22"/>
        </w:rPr>
        <w:t xml:space="preserve"> </w:t>
      </w:r>
      <w:r w:rsidRPr="002E366D">
        <w:rPr>
          <w:rFonts w:cs="Times New Roman"/>
          <w:b/>
          <w:color w:val="000000"/>
          <w:sz w:val="22"/>
          <w:szCs w:val="22"/>
        </w:rPr>
        <w:t>пункте 1 дополнить словами</w:t>
      </w:r>
      <w:r w:rsidRPr="002E366D">
        <w:rPr>
          <w:rFonts w:cs="Times New Roman"/>
          <w:sz w:val="22"/>
          <w:szCs w:val="22"/>
        </w:rPr>
        <w:t xml:space="preserve"> «Наделение органов местного</w:t>
      </w:r>
      <w:r w:rsidRPr="002E366D">
        <w:rPr>
          <w:rFonts w:cs="Times New Roman"/>
          <w:sz w:val="22"/>
          <w:szCs w:val="22"/>
        </w:rPr>
        <w:br/>
        <w:t>самоуправления отдельными государственными полномочиями иными нормативными правовыми актами не допускается.»;</w:t>
      </w:r>
    </w:p>
    <w:p w14:paraId="71CCC811" w14:textId="77777777" w:rsidR="002E366D" w:rsidRPr="002E366D" w:rsidRDefault="002E366D" w:rsidP="002E366D">
      <w:pPr>
        <w:pStyle w:val="1"/>
        <w:shd w:val="clear" w:color="auto" w:fill="auto"/>
        <w:tabs>
          <w:tab w:val="left" w:pos="1371"/>
        </w:tabs>
        <w:ind w:firstLine="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        </w:t>
      </w:r>
    </w:p>
    <w:p w14:paraId="582421F2" w14:textId="77777777" w:rsidR="002E366D" w:rsidRPr="002E366D" w:rsidRDefault="002E366D" w:rsidP="002E366D">
      <w:pPr>
        <w:pStyle w:val="1"/>
        <w:shd w:val="clear" w:color="auto" w:fill="auto"/>
        <w:tabs>
          <w:tab w:val="left" w:pos="1371"/>
        </w:tabs>
        <w:ind w:firstLine="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          1.2.  в статье 7.2:</w:t>
      </w:r>
    </w:p>
    <w:p w14:paraId="7D371ECC" w14:textId="77777777" w:rsidR="002E366D" w:rsidRPr="002E366D" w:rsidRDefault="002E366D" w:rsidP="002E366D">
      <w:pPr>
        <w:pStyle w:val="1"/>
        <w:shd w:val="clear" w:color="auto" w:fill="auto"/>
        <w:spacing w:line="257" w:lineRule="auto"/>
        <w:ind w:left="140" w:firstLine="72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- пункт 1 дополнить подпунктом 21 следующего содержания: </w:t>
      </w:r>
    </w:p>
    <w:p w14:paraId="46A568CD" w14:textId="77777777" w:rsidR="002E366D" w:rsidRPr="002E366D" w:rsidRDefault="002E366D" w:rsidP="002E3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  <w:b/>
        </w:rPr>
        <w:t xml:space="preserve">            </w:t>
      </w:r>
      <w:r w:rsidRPr="002E366D">
        <w:rPr>
          <w:rFonts w:ascii="Times New Roman" w:hAnsi="Times New Roman" w:cs="Times New Roman"/>
        </w:rPr>
        <w:t>«21)</w:t>
      </w:r>
      <w:r w:rsidRPr="002E366D">
        <w:rPr>
          <w:rFonts w:ascii="Times New Roman" w:hAnsi="Times New Roman" w:cs="Times New Roman"/>
          <w:b/>
        </w:rPr>
        <w:t xml:space="preserve"> </w:t>
      </w:r>
      <w:r w:rsidRPr="002E366D">
        <w:rPr>
          <w:rFonts w:ascii="Times New Roman" w:hAnsi="Times New Roman" w:cs="Times New Roman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14:paraId="52B26181" w14:textId="77777777" w:rsidR="002E366D" w:rsidRPr="002E366D" w:rsidRDefault="002E366D" w:rsidP="002E366D">
      <w:pPr>
        <w:pStyle w:val="1"/>
        <w:numPr>
          <w:ilvl w:val="0"/>
          <w:numId w:val="1"/>
        </w:numPr>
        <w:shd w:val="clear" w:color="auto" w:fill="auto"/>
        <w:spacing w:line="252" w:lineRule="auto"/>
        <w:ind w:left="140" w:firstLine="80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>в пункте 2 после слов</w:t>
      </w:r>
      <w:r w:rsidRPr="002E366D">
        <w:rPr>
          <w:rFonts w:cs="Times New Roman"/>
          <w:sz w:val="22"/>
          <w:szCs w:val="22"/>
        </w:rPr>
        <w:t xml:space="preserve"> «законами Красноярского края,» </w:t>
      </w:r>
      <w:r w:rsidRPr="002E366D">
        <w:rPr>
          <w:rFonts w:cs="Times New Roman"/>
          <w:b/>
          <w:sz w:val="22"/>
          <w:szCs w:val="22"/>
        </w:rPr>
        <w:t>слова</w:t>
      </w:r>
      <w:r w:rsidRPr="002E366D">
        <w:rPr>
          <w:rFonts w:cs="Times New Roman"/>
          <w:sz w:val="22"/>
          <w:szCs w:val="22"/>
        </w:rPr>
        <w:t xml:space="preserve"> «только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отчислений»  </w:t>
      </w:r>
      <w:r w:rsidRPr="002E366D">
        <w:rPr>
          <w:rFonts w:cs="Times New Roman"/>
          <w:b/>
          <w:sz w:val="22"/>
          <w:szCs w:val="22"/>
        </w:rPr>
        <w:t>заменить словами</w:t>
      </w:r>
      <w:r w:rsidRPr="002E366D">
        <w:rPr>
          <w:rFonts w:cs="Times New Roman"/>
          <w:sz w:val="22"/>
          <w:szCs w:val="22"/>
        </w:rPr>
        <w:t xml:space="preserve"> «за счет доходов местных бюджетов, за исключением межбюджетных трансфертов, предоставленных из </w:t>
      </w:r>
      <w:r w:rsidRPr="002E366D">
        <w:rPr>
          <w:rFonts w:cs="Times New Roman"/>
          <w:sz w:val="22"/>
          <w:szCs w:val="22"/>
        </w:rPr>
        <w:lastRenderedPageBreak/>
        <w:t>бюджетов бюджетной системы Российской Федерации, и поступлений налоговых доходов по дополнительным нормативам отчислений»;</w:t>
      </w:r>
    </w:p>
    <w:p w14:paraId="20537452" w14:textId="77777777" w:rsidR="002E366D" w:rsidRPr="002E366D" w:rsidRDefault="002E366D" w:rsidP="002E366D">
      <w:pPr>
        <w:pStyle w:val="1"/>
        <w:shd w:val="clear" w:color="auto" w:fill="auto"/>
        <w:tabs>
          <w:tab w:val="left" w:pos="1440"/>
        </w:tabs>
        <w:spacing w:line="230" w:lineRule="auto"/>
        <w:ind w:left="780" w:firstLine="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  1.3. в статье 14:</w:t>
      </w:r>
    </w:p>
    <w:p w14:paraId="3CA23B31" w14:textId="77777777" w:rsidR="002E366D" w:rsidRPr="002E366D" w:rsidRDefault="002E366D" w:rsidP="002E366D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ind w:firstLine="1134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в пункте 4 слово</w:t>
      </w:r>
      <w:r w:rsidRPr="002E366D">
        <w:rPr>
          <w:rFonts w:cs="Times New Roman"/>
          <w:sz w:val="22"/>
          <w:szCs w:val="22"/>
        </w:rPr>
        <w:t xml:space="preserve"> «решения» заменить словами </w:t>
      </w:r>
      <w:r w:rsidRPr="002E366D">
        <w:rPr>
          <w:rFonts w:cs="Times New Roman"/>
          <w:color w:val="000000"/>
          <w:sz w:val="22"/>
          <w:szCs w:val="22"/>
        </w:rPr>
        <w:t xml:space="preserve">«нормативные </w:t>
      </w:r>
      <w:r w:rsidRPr="002E366D">
        <w:rPr>
          <w:rFonts w:cs="Times New Roman"/>
          <w:sz w:val="22"/>
          <w:szCs w:val="22"/>
        </w:rPr>
        <w:t>правовые акты»;</w:t>
      </w:r>
    </w:p>
    <w:p w14:paraId="36C592A1" w14:textId="77777777" w:rsidR="002E366D" w:rsidRPr="002E366D" w:rsidRDefault="002E366D" w:rsidP="002E366D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spacing w:line="230" w:lineRule="auto"/>
        <w:ind w:firstLine="1134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в пункте 8 слова</w:t>
      </w:r>
      <w:r w:rsidRPr="002E366D">
        <w:rPr>
          <w:rFonts w:cs="Times New Roman"/>
          <w:sz w:val="22"/>
          <w:szCs w:val="22"/>
        </w:rPr>
        <w:t xml:space="preserve"> «профессиональное образование и</w:t>
      </w:r>
      <w:r w:rsidRPr="002E366D">
        <w:rPr>
          <w:rFonts w:cs="Times New Roman"/>
          <w:sz w:val="22"/>
          <w:szCs w:val="22"/>
        </w:rPr>
        <w:br/>
        <w:t xml:space="preserve">дополнительное профессиональное образование» </w:t>
      </w:r>
      <w:r w:rsidRPr="002E366D">
        <w:rPr>
          <w:rFonts w:cs="Times New Roman"/>
          <w:b/>
          <w:sz w:val="22"/>
          <w:szCs w:val="22"/>
        </w:rPr>
        <w:t>заменить словами</w:t>
      </w:r>
      <w:r w:rsidRPr="002E366D">
        <w:rPr>
          <w:rFonts w:cs="Times New Roman"/>
          <w:sz w:val="22"/>
          <w:szCs w:val="22"/>
        </w:rPr>
        <w:t xml:space="preserve"> </w:t>
      </w:r>
      <w:r w:rsidRPr="002E366D">
        <w:rPr>
          <w:rFonts w:cs="Times New Roman"/>
          <w:sz w:val="22"/>
          <w:szCs w:val="22"/>
        </w:rPr>
        <w:br/>
        <w:t>«получение профессионального образования и дополнительного профессионального образования»;</w:t>
      </w:r>
    </w:p>
    <w:p w14:paraId="5496FD6F" w14:textId="77777777" w:rsidR="002E366D" w:rsidRPr="002E366D" w:rsidRDefault="002E366D" w:rsidP="002E366D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spacing w:line="223" w:lineRule="auto"/>
        <w:ind w:firstLine="1134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>в пункте 13 слова</w:t>
      </w:r>
      <w:r w:rsidRPr="002E366D">
        <w:rPr>
          <w:rFonts w:cs="Times New Roman"/>
          <w:sz w:val="22"/>
          <w:szCs w:val="22"/>
        </w:rPr>
        <w:t xml:space="preserve"> «субъект</w:t>
      </w:r>
      <w:r w:rsidRPr="002E366D">
        <w:rPr>
          <w:rFonts w:cs="Times New Roman"/>
          <w:color w:val="000000"/>
          <w:sz w:val="22"/>
          <w:szCs w:val="22"/>
        </w:rPr>
        <w:t>а</w:t>
      </w:r>
      <w:r w:rsidRPr="002E366D">
        <w:rPr>
          <w:rFonts w:cs="Times New Roman"/>
          <w:sz w:val="22"/>
          <w:szCs w:val="22"/>
        </w:rPr>
        <w:t xml:space="preserve"> Российской Федерации» </w:t>
      </w:r>
      <w:r w:rsidRPr="002E366D">
        <w:rPr>
          <w:rFonts w:cs="Times New Roman"/>
          <w:b/>
          <w:sz w:val="22"/>
          <w:szCs w:val="22"/>
        </w:rPr>
        <w:t xml:space="preserve">заменить словами </w:t>
      </w:r>
      <w:r w:rsidRPr="002E366D">
        <w:rPr>
          <w:rFonts w:cs="Times New Roman"/>
          <w:sz w:val="22"/>
          <w:szCs w:val="22"/>
        </w:rPr>
        <w:t>«Красноярского края»;</w:t>
      </w:r>
    </w:p>
    <w:p w14:paraId="3F856816" w14:textId="77777777" w:rsidR="002E366D" w:rsidRPr="002E366D" w:rsidRDefault="002E366D" w:rsidP="002E366D">
      <w:pPr>
        <w:pStyle w:val="1"/>
        <w:shd w:val="clear" w:color="auto" w:fill="auto"/>
        <w:tabs>
          <w:tab w:val="left" w:pos="1440"/>
        </w:tabs>
        <w:ind w:left="780" w:firstLine="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   1.4. пункт 2 статьи 15 изложить в следующей редакции:</w:t>
      </w:r>
    </w:p>
    <w:p w14:paraId="7BF6E8E2" w14:textId="77777777" w:rsidR="002E366D" w:rsidRPr="002E366D" w:rsidRDefault="002E366D" w:rsidP="002E366D">
      <w:pPr>
        <w:pStyle w:val="1"/>
        <w:shd w:val="clear" w:color="auto" w:fill="auto"/>
        <w:ind w:left="140" w:firstLine="66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sz w:val="22"/>
          <w:szCs w:val="22"/>
        </w:rPr>
        <w:t>«2. В случае временного отсутствия Главы сельсовета (отпуск, болезнь,</w:t>
      </w:r>
      <w:r w:rsidRPr="002E366D">
        <w:rPr>
          <w:rFonts w:cs="Times New Roman"/>
          <w:sz w:val="22"/>
          <w:szCs w:val="22"/>
        </w:rPr>
        <w:br/>
        <w:t>командировка) его полномочия исполняет заместитель Главы сельсовета, а в</w:t>
      </w:r>
      <w:r w:rsidRPr="002E366D">
        <w:rPr>
          <w:rFonts w:cs="Times New Roman"/>
          <w:sz w:val="22"/>
          <w:szCs w:val="22"/>
        </w:rPr>
        <w:br/>
        <w:t>случае его отсутствия - иное должностное лицо органов местного самоуправления, определенное Советом депутатов.»;</w:t>
      </w:r>
    </w:p>
    <w:p w14:paraId="4A511E96" w14:textId="77777777" w:rsidR="002E366D" w:rsidRPr="002E366D" w:rsidRDefault="002E366D" w:rsidP="002E366D">
      <w:pPr>
        <w:pStyle w:val="1"/>
        <w:shd w:val="clear" w:color="auto" w:fill="auto"/>
        <w:ind w:left="140" w:firstLine="66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sz w:val="22"/>
          <w:szCs w:val="22"/>
        </w:rPr>
        <w:t xml:space="preserve">     </w:t>
      </w:r>
      <w:r w:rsidRPr="002E366D">
        <w:rPr>
          <w:rFonts w:cs="Times New Roman"/>
          <w:b/>
          <w:sz w:val="22"/>
          <w:szCs w:val="22"/>
        </w:rPr>
        <w:t>1.5. статья 20:</w:t>
      </w:r>
    </w:p>
    <w:p w14:paraId="250F3D55" w14:textId="77777777" w:rsidR="002E366D" w:rsidRPr="002E366D" w:rsidRDefault="002E366D" w:rsidP="002E366D">
      <w:pPr>
        <w:pStyle w:val="1"/>
        <w:shd w:val="clear" w:color="auto" w:fill="auto"/>
        <w:ind w:left="140" w:firstLine="66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</w:t>
      </w:r>
      <w:r w:rsidRPr="002E366D">
        <w:rPr>
          <w:rFonts w:cs="Times New Roman"/>
          <w:sz w:val="22"/>
          <w:szCs w:val="22"/>
        </w:rPr>
        <w:t xml:space="preserve"> - </w:t>
      </w:r>
      <w:r w:rsidRPr="002E366D">
        <w:rPr>
          <w:rFonts w:cs="Times New Roman"/>
          <w:b/>
          <w:sz w:val="22"/>
          <w:szCs w:val="22"/>
        </w:rPr>
        <w:t>дополнить пунктом 13   следующего содержания:</w:t>
      </w:r>
    </w:p>
    <w:p w14:paraId="54B09B60" w14:textId="77777777" w:rsidR="002E366D" w:rsidRPr="002E366D" w:rsidRDefault="002E366D" w:rsidP="002E36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E366D">
        <w:rPr>
          <w:rFonts w:ascii="Times New Roman" w:hAnsi="Times New Roman" w:cs="Times New Roman"/>
          <w:bCs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составля</w:t>
      </w:r>
      <w:r w:rsidRPr="002E366D">
        <w:rPr>
          <w:rFonts w:ascii="Times New Roman" w:hAnsi="Times New Roman" w:cs="Times New Roman"/>
          <w:bCs/>
          <w:color w:val="000000"/>
        </w:rPr>
        <w:t>ет</w:t>
      </w:r>
      <w:r w:rsidRPr="002E366D">
        <w:rPr>
          <w:rFonts w:ascii="Times New Roman" w:hAnsi="Times New Roman" w:cs="Times New Roman"/>
          <w:bCs/>
        </w:rPr>
        <w:t xml:space="preserve"> в совокупности   </w:t>
      </w:r>
      <w:r w:rsidRPr="002E366D">
        <w:rPr>
          <w:rFonts w:ascii="Times New Roman" w:hAnsi="Times New Roman" w:cs="Times New Roman"/>
          <w:b/>
          <w:bCs/>
          <w:color w:val="000000"/>
        </w:rPr>
        <w:t xml:space="preserve">шесть </w:t>
      </w:r>
      <w:r w:rsidRPr="002E366D">
        <w:rPr>
          <w:rFonts w:ascii="Times New Roman" w:hAnsi="Times New Roman" w:cs="Times New Roman"/>
          <w:bCs/>
        </w:rPr>
        <w:t>рабочих дней в месяц.</w:t>
      </w:r>
    </w:p>
    <w:p w14:paraId="1645A63E" w14:textId="77777777" w:rsidR="002E366D" w:rsidRPr="002E366D" w:rsidRDefault="002E366D" w:rsidP="002E36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E366D">
        <w:rPr>
          <w:rFonts w:ascii="Times New Roman" w:hAnsi="Times New Roman" w:cs="Times New Roman"/>
          <w:bCs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образования.»</w:t>
      </w:r>
    </w:p>
    <w:p w14:paraId="09074F60" w14:textId="77777777" w:rsidR="002E366D" w:rsidRPr="002E366D" w:rsidRDefault="002E366D" w:rsidP="002E366D">
      <w:pPr>
        <w:pStyle w:val="1"/>
        <w:shd w:val="clear" w:color="auto" w:fill="auto"/>
        <w:ind w:left="140" w:firstLine="66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</w:t>
      </w:r>
      <w:r w:rsidRPr="002E366D">
        <w:rPr>
          <w:rFonts w:cs="Times New Roman"/>
          <w:sz w:val="22"/>
          <w:szCs w:val="22"/>
        </w:rPr>
        <w:t xml:space="preserve"> - </w:t>
      </w:r>
      <w:r w:rsidRPr="002E366D">
        <w:rPr>
          <w:rFonts w:cs="Times New Roman"/>
          <w:b/>
          <w:sz w:val="22"/>
          <w:szCs w:val="22"/>
        </w:rPr>
        <w:t xml:space="preserve">дополнить пунктом 14   следующего содержания: </w:t>
      </w:r>
    </w:p>
    <w:p w14:paraId="787CC7D9" w14:textId="77777777" w:rsidR="002E366D" w:rsidRPr="002E366D" w:rsidRDefault="002E366D" w:rsidP="002E36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«Депутат представительного органа муниципального образования, осуществляющий свои полномочия на постоянной не вправе:</w:t>
      </w:r>
    </w:p>
    <w:p w14:paraId="660BD5F4" w14:textId="77777777" w:rsidR="002E366D" w:rsidRPr="002E366D" w:rsidRDefault="002E366D" w:rsidP="002E36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лиц;</w:t>
      </w:r>
    </w:p>
    <w:p w14:paraId="6F1BD0DF" w14:textId="77777777" w:rsidR="002E366D" w:rsidRPr="002E366D" w:rsidRDefault="002E366D" w:rsidP="002E36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1928F60C" w14:textId="77777777" w:rsidR="002E366D" w:rsidRPr="002E366D" w:rsidRDefault="002E366D" w:rsidP="002E36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373E7BA" w14:textId="77777777" w:rsidR="002E366D" w:rsidRPr="002E366D" w:rsidRDefault="002E366D" w:rsidP="002E366D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000000"/>
        </w:rPr>
      </w:pPr>
      <w:r w:rsidRPr="002E366D">
        <w:rPr>
          <w:rFonts w:ascii="Times New Roman" w:hAnsi="Times New Roman" w:cs="Times New Roman"/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 в порядке, установленном законом Красноярского края;</w:t>
      </w:r>
    </w:p>
    <w:p w14:paraId="208D9B58" w14:textId="77777777" w:rsidR="002E366D" w:rsidRPr="002E366D" w:rsidRDefault="002E366D" w:rsidP="002E36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738D5176" w14:textId="77777777" w:rsidR="002E366D" w:rsidRPr="002E366D" w:rsidRDefault="002E366D" w:rsidP="002E36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F7B1B8C" w14:textId="77777777" w:rsidR="002E366D" w:rsidRPr="002E366D" w:rsidRDefault="002E366D" w:rsidP="002E366D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д) иные случаи, предусмотренные федеральными законами;</w:t>
      </w:r>
    </w:p>
    <w:p w14:paraId="00DC911F" w14:textId="77777777" w:rsidR="002E366D" w:rsidRPr="002E366D" w:rsidRDefault="002E366D" w:rsidP="002E366D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8B7FBC6" w14:textId="77777777" w:rsidR="002E366D" w:rsidRPr="002E366D" w:rsidRDefault="002E366D" w:rsidP="002E36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14:paraId="3542A689" w14:textId="77777777" w:rsidR="002E366D" w:rsidRPr="002E366D" w:rsidRDefault="002E366D" w:rsidP="002E366D">
      <w:pPr>
        <w:pStyle w:val="1"/>
        <w:shd w:val="clear" w:color="auto" w:fill="auto"/>
        <w:tabs>
          <w:tab w:val="left" w:pos="1525"/>
        </w:tabs>
        <w:ind w:firstLine="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              1.7. статья  20 дополнить пунктом 15 следующего содержания пункт  дополнить абзацем следующего содержания:</w:t>
      </w:r>
    </w:p>
    <w:p w14:paraId="58FB9F4F" w14:textId="77777777" w:rsidR="002E366D" w:rsidRPr="002E366D" w:rsidRDefault="002E366D" w:rsidP="002E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E366D">
        <w:rPr>
          <w:rFonts w:ascii="Times New Roman" w:hAnsi="Times New Roman" w:cs="Times New Roman"/>
          <w:bCs/>
        </w:rPr>
        <w:t xml:space="preserve">        - «Компенсация,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</w:t>
      </w:r>
      <w:hyperlink r:id="rId5" w:history="1">
        <w:r w:rsidRPr="002E366D">
          <w:rPr>
            <w:rFonts w:ascii="Times New Roman" w:hAnsi="Times New Roman" w:cs="Times New Roman"/>
            <w:bCs/>
          </w:rPr>
          <w:t xml:space="preserve">пунктом </w:t>
        </w:r>
      </w:hyperlink>
      <w:r w:rsidRPr="002E366D">
        <w:rPr>
          <w:rFonts w:ascii="Times New Roman" w:hAnsi="Times New Roman" w:cs="Times New Roman"/>
          <w:bCs/>
        </w:rPr>
        <w:t>13  статьи 20 Устава, в размере 1000 рублей.;»</w:t>
      </w:r>
    </w:p>
    <w:p w14:paraId="481B9179" w14:textId="77777777" w:rsidR="002E366D" w:rsidRPr="002E366D" w:rsidRDefault="002E366D" w:rsidP="002E366D">
      <w:pPr>
        <w:pStyle w:val="1"/>
        <w:shd w:val="clear" w:color="auto" w:fill="auto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 xml:space="preserve">         1.8. в статье 28,2:</w:t>
      </w:r>
    </w:p>
    <w:p w14:paraId="64A8A32D" w14:textId="77777777" w:rsidR="002E366D" w:rsidRPr="002E366D" w:rsidRDefault="002E366D" w:rsidP="002E366D">
      <w:pPr>
        <w:spacing w:line="1" w:lineRule="exact"/>
        <w:jc w:val="both"/>
        <w:rPr>
          <w:rFonts w:ascii="Times New Roman" w:hAnsi="Times New Roman" w:cs="Times New Roman"/>
        </w:rPr>
      </w:pPr>
    </w:p>
    <w:p w14:paraId="3488D57B" w14:textId="77777777" w:rsidR="002E366D" w:rsidRPr="002E366D" w:rsidRDefault="002E366D" w:rsidP="002E366D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>в пункте 3 слова</w:t>
      </w:r>
      <w:r w:rsidRPr="002E366D">
        <w:rPr>
          <w:rFonts w:cs="Times New Roman"/>
          <w:sz w:val="22"/>
          <w:szCs w:val="22"/>
        </w:rPr>
        <w:t xml:space="preserve"> «составляла 45 процентов» </w:t>
      </w:r>
      <w:r w:rsidRPr="002E366D">
        <w:rPr>
          <w:rFonts w:cs="Times New Roman"/>
          <w:b/>
          <w:sz w:val="22"/>
          <w:szCs w:val="22"/>
        </w:rPr>
        <w:t>заменить словами</w:t>
      </w:r>
    </w:p>
    <w:p w14:paraId="0072AB40" w14:textId="77777777" w:rsidR="002E366D" w:rsidRPr="002E366D" w:rsidRDefault="002E366D" w:rsidP="002E366D">
      <w:pPr>
        <w:pStyle w:val="1"/>
        <w:shd w:val="clear" w:color="auto" w:fill="auto"/>
        <w:ind w:firstLine="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sz w:val="22"/>
          <w:szCs w:val="22"/>
        </w:rPr>
        <w:t>« составляла не более 45 процентов»;</w:t>
      </w:r>
    </w:p>
    <w:p w14:paraId="4A206860" w14:textId="77777777" w:rsidR="002E366D" w:rsidRPr="002E366D" w:rsidRDefault="002E366D" w:rsidP="002E366D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>дополнить пунктом 4.1 следующего содержания:</w:t>
      </w:r>
    </w:p>
    <w:p w14:paraId="58511892" w14:textId="77777777" w:rsidR="002E366D" w:rsidRPr="002E366D" w:rsidRDefault="002E366D" w:rsidP="002E366D">
      <w:pPr>
        <w:pStyle w:val="1"/>
        <w:shd w:val="clear" w:color="auto" w:fill="auto"/>
        <w:ind w:firstLine="76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sz w:val="22"/>
          <w:szCs w:val="22"/>
        </w:rPr>
        <w:t>« 4.1. Если нормативными правовыми актами местного самоуправления</w:t>
      </w:r>
      <w:r w:rsidRPr="002E366D">
        <w:rPr>
          <w:rFonts w:cs="Times New Roman"/>
          <w:sz w:val="22"/>
          <w:szCs w:val="22"/>
        </w:rPr>
        <w:br/>
        <w:t>вместо денежного вознаграждения по муниципальной должности было</w:t>
      </w:r>
      <w:r w:rsidRPr="002E366D">
        <w:rPr>
          <w:rFonts w:cs="Times New Roman"/>
          <w:sz w:val="22"/>
          <w:szCs w:val="22"/>
        </w:rPr>
        <w:br/>
        <w:t>установлено денежное содержание, то размер пенсии за выслугу лет исчисляется исходя из ежемесячного денежного содержания, которое не должно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условиями.»;</w:t>
      </w:r>
    </w:p>
    <w:p w14:paraId="3A287B58" w14:textId="77777777" w:rsidR="002E366D" w:rsidRPr="002E366D" w:rsidRDefault="002E366D" w:rsidP="002E366D">
      <w:pPr>
        <w:pStyle w:val="1"/>
        <w:shd w:val="clear" w:color="auto" w:fill="auto"/>
        <w:ind w:firstLine="0"/>
        <w:jc w:val="both"/>
        <w:rPr>
          <w:rFonts w:cs="Times New Roman"/>
          <w:sz w:val="22"/>
          <w:szCs w:val="22"/>
        </w:rPr>
      </w:pPr>
    </w:p>
    <w:p w14:paraId="3E10C4CC" w14:textId="77777777" w:rsidR="002E366D" w:rsidRPr="002E366D" w:rsidRDefault="002E366D" w:rsidP="002E366D">
      <w:pPr>
        <w:pStyle w:val="1"/>
        <w:shd w:val="clear" w:color="auto" w:fill="auto"/>
        <w:tabs>
          <w:tab w:val="left" w:pos="1668"/>
        </w:tabs>
        <w:spacing w:line="262" w:lineRule="auto"/>
        <w:ind w:firstLine="1134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>1.9. в пункте 3 статьи 34 после слова</w:t>
      </w:r>
      <w:r w:rsidRPr="002E366D">
        <w:rPr>
          <w:rFonts w:cs="Times New Roman"/>
          <w:sz w:val="22"/>
          <w:szCs w:val="22"/>
        </w:rPr>
        <w:t xml:space="preserve"> «Итоги» </w:t>
      </w:r>
      <w:r w:rsidRPr="002E366D">
        <w:rPr>
          <w:rFonts w:cs="Times New Roman"/>
          <w:b/>
          <w:sz w:val="22"/>
          <w:szCs w:val="22"/>
        </w:rPr>
        <w:t>дополнить словом</w:t>
      </w:r>
      <w:r w:rsidRPr="002E366D">
        <w:rPr>
          <w:rFonts w:cs="Times New Roman"/>
          <w:sz w:val="22"/>
          <w:szCs w:val="22"/>
        </w:rPr>
        <w:br/>
        <w:t>«муниципальных»;</w:t>
      </w:r>
    </w:p>
    <w:p w14:paraId="245A9A2E" w14:textId="77777777" w:rsidR="002E366D" w:rsidRPr="002E366D" w:rsidRDefault="002E366D" w:rsidP="002E366D">
      <w:pPr>
        <w:pStyle w:val="1"/>
        <w:shd w:val="clear" w:color="auto" w:fill="auto"/>
        <w:spacing w:line="262" w:lineRule="auto"/>
        <w:ind w:left="340" w:firstLine="680"/>
        <w:jc w:val="both"/>
        <w:rPr>
          <w:rFonts w:cs="Times New Roman"/>
          <w:b/>
          <w:sz w:val="22"/>
          <w:szCs w:val="22"/>
        </w:rPr>
      </w:pPr>
      <w:r w:rsidRPr="002E366D">
        <w:rPr>
          <w:rFonts w:cs="Times New Roman"/>
          <w:sz w:val="22"/>
          <w:szCs w:val="22"/>
        </w:rPr>
        <w:t xml:space="preserve">  </w:t>
      </w:r>
      <w:r w:rsidRPr="002E366D">
        <w:rPr>
          <w:rFonts w:cs="Times New Roman"/>
          <w:b/>
          <w:sz w:val="22"/>
          <w:szCs w:val="22"/>
        </w:rPr>
        <w:t>1.10. статью 37 дополнить пунктом 5 следующего содержания:</w:t>
      </w:r>
    </w:p>
    <w:p w14:paraId="42D9A8E8" w14:textId="77777777" w:rsidR="002E366D" w:rsidRPr="002E366D" w:rsidRDefault="002E366D" w:rsidP="002E366D">
      <w:pPr>
        <w:pStyle w:val="1"/>
        <w:shd w:val="clear" w:color="auto" w:fill="auto"/>
        <w:ind w:left="340" w:firstLine="76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sz w:val="22"/>
          <w:szCs w:val="22"/>
        </w:rPr>
        <w:t>«5. Мотивированное решение, принятое по результатам рассмотрения</w:t>
      </w:r>
      <w:r w:rsidRPr="002E366D">
        <w:rPr>
          <w:rFonts w:cs="Times New Roman"/>
          <w:sz w:val="22"/>
          <w:szCs w:val="22"/>
        </w:rPr>
        <w:br/>
        <w:t>проекта муниципального правового акта, внесенного в порядке реализации</w:t>
      </w:r>
      <w:r w:rsidRPr="002E366D">
        <w:rPr>
          <w:rFonts w:cs="Times New Roman"/>
          <w:sz w:val="22"/>
          <w:szCs w:val="22"/>
        </w:rPr>
        <w:br/>
        <w:t>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14:paraId="3331B016" w14:textId="77777777" w:rsidR="002E366D" w:rsidRPr="002E366D" w:rsidRDefault="002E366D" w:rsidP="002E366D">
      <w:pPr>
        <w:pStyle w:val="1"/>
        <w:shd w:val="clear" w:color="auto" w:fill="auto"/>
        <w:ind w:left="340" w:firstLine="76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b/>
          <w:sz w:val="22"/>
          <w:szCs w:val="22"/>
        </w:rPr>
        <w:t>1.11. статью  40.2 дополнить</w:t>
      </w:r>
      <w:r w:rsidRPr="002E366D">
        <w:rPr>
          <w:rFonts w:cs="Times New Roman"/>
          <w:sz w:val="22"/>
          <w:szCs w:val="22"/>
        </w:rPr>
        <w:t>:</w:t>
      </w:r>
    </w:p>
    <w:p w14:paraId="143D13BC" w14:textId="77777777" w:rsidR="002E366D" w:rsidRPr="002E366D" w:rsidRDefault="002E366D" w:rsidP="002E366D">
      <w:pPr>
        <w:pStyle w:val="1"/>
        <w:shd w:val="clear" w:color="auto" w:fill="auto"/>
        <w:ind w:left="340" w:firstLine="760"/>
        <w:jc w:val="both"/>
        <w:rPr>
          <w:rFonts w:cs="Times New Roman"/>
          <w:sz w:val="22"/>
          <w:szCs w:val="22"/>
        </w:rPr>
      </w:pPr>
      <w:r w:rsidRPr="002E366D">
        <w:rPr>
          <w:rFonts w:cs="Times New Roman"/>
          <w:sz w:val="22"/>
          <w:szCs w:val="22"/>
        </w:rPr>
        <w:t xml:space="preserve">- </w:t>
      </w:r>
      <w:r w:rsidRPr="002E366D">
        <w:rPr>
          <w:rFonts w:cs="Times New Roman"/>
          <w:b/>
          <w:sz w:val="22"/>
          <w:szCs w:val="22"/>
        </w:rPr>
        <w:t>пункт 4 статьи 40.2 дополнить подпунктом 5</w:t>
      </w:r>
      <w:r w:rsidRPr="002E366D">
        <w:rPr>
          <w:rFonts w:cs="Times New Roman"/>
          <w:sz w:val="22"/>
          <w:szCs w:val="22"/>
        </w:rPr>
        <w:t xml:space="preserve"> следующего содержания:</w:t>
      </w:r>
    </w:p>
    <w:p w14:paraId="062AE1AD" w14:textId="77777777" w:rsidR="002E366D" w:rsidRPr="002E366D" w:rsidRDefault="002E366D" w:rsidP="002E36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2E366D">
        <w:rPr>
          <w:rFonts w:ascii="Times New Roman" w:hAnsi="Times New Roman" w:cs="Times New Roman"/>
        </w:rPr>
        <w:t xml:space="preserve">             « 5) </w:t>
      </w:r>
      <w:r w:rsidRPr="002E366D">
        <w:rPr>
          <w:rFonts w:ascii="Times New Roman" w:eastAsia="Calibri" w:hAnsi="Times New Roman" w:cs="Times New Roman"/>
          <w:bCs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14:paraId="36205D2D" w14:textId="77777777" w:rsidR="002E366D" w:rsidRPr="002E366D" w:rsidRDefault="002E366D" w:rsidP="002E36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2E366D">
        <w:rPr>
          <w:rFonts w:ascii="Times New Roman" w:eastAsia="Calibri" w:hAnsi="Times New Roman" w:cs="Times New Roman"/>
          <w:bCs/>
        </w:rPr>
        <w:t xml:space="preserve">                 2. Решение Городокского Совета депутатов № 15-рс от 04.12.2020 «О внесении изменений и дополнений в Устав Городокского сельсовета Минусинского района Красноярского края отменить.</w:t>
      </w:r>
    </w:p>
    <w:p w14:paraId="12A34B16" w14:textId="77777777" w:rsidR="002E366D" w:rsidRPr="002E366D" w:rsidRDefault="002E366D" w:rsidP="002E366D">
      <w:pPr>
        <w:ind w:right="-1" w:firstLine="709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 xml:space="preserve">      3. Контроль за исполнением настоящего Решения возложить на главу сельсовета Тощева  А.В..</w:t>
      </w:r>
    </w:p>
    <w:p w14:paraId="1D844643" w14:textId="77777777" w:rsidR="002E366D" w:rsidRPr="002E366D" w:rsidRDefault="002E366D" w:rsidP="002E366D">
      <w:pPr>
        <w:pStyle w:val="ConsPlusNormal"/>
        <w:tabs>
          <w:tab w:val="left" w:pos="1276"/>
        </w:tabs>
        <w:ind w:firstLine="567"/>
        <w:jc w:val="both"/>
        <w:rPr>
          <w:sz w:val="22"/>
          <w:szCs w:val="22"/>
        </w:rPr>
      </w:pPr>
      <w:r w:rsidRPr="002E366D">
        <w:rPr>
          <w:sz w:val="22"/>
          <w:szCs w:val="22"/>
        </w:rPr>
        <w:t xml:space="preserve">       4. Настоящее Решение о внесении изменений и дополнений в Устав Городокского сельсовета Минусинского района Красноярского края подлежит опубликованию после его государственной регистрации и вступает в силу после его официального опубликования.</w:t>
      </w:r>
    </w:p>
    <w:p w14:paraId="768845D0" w14:textId="77777777" w:rsidR="002E366D" w:rsidRPr="002E366D" w:rsidRDefault="002E366D" w:rsidP="002E366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>Глава Городокского сельсовета Минусинского района Красноярского края обязан опубликовать   зарегистрированное Решение о внесении изменений и дополнений в Устав Городокского сельсовета Минусинского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14:paraId="1891024F" w14:textId="77777777" w:rsidR="002E366D" w:rsidRPr="002E366D" w:rsidRDefault="002E366D" w:rsidP="002E366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366D">
        <w:rPr>
          <w:rFonts w:ascii="Times New Roman" w:hAnsi="Times New Roman" w:cs="Times New Roman"/>
        </w:rPr>
        <w:t xml:space="preserve">Председатель Городокского  сельского Совета                        Л.Г. Савин </w:t>
      </w:r>
    </w:p>
    <w:p w14:paraId="0E124C7F" w14:textId="77777777" w:rsidR="002E366D" w:rsidRPr="002E366D" w:rsidRDefault="002E366D" w:rsidP="002E366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9C3711" w14:textId="471EC1BC" w:rsidR="002E366D" w:rsidRPr="002E366D" w:rsidRDefault="002E366D" w:rsidP="002E366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E366D">
        <w:rPr>
          <w:rFonts w:ascii="Times New Roman" w:hAnsi="Times New Roman" w:cs="Times New Roman"/>
        </w:rPr>
        <w:t>лава  Городокского сельсовета</w:t>
      </w:r>
      <w:r w:rsidRPr="002E366D">
        <w:rPr>
          <w:rFonts w:ascii="Times New Roman" w:hAnsi="Times New Roman" w:cs="Times New Roman"/>
          <w:bCs/>
        </w:rPr>
        <w:t xml:space="preserve">                                                 А.В. Тощев                                                                                                 </w:t>
      </w:r>
      <w:r w:rsidRPr="002E366D">
        <w:rPr>
          <w:rFonts w:ascii="Times New Roman" w:hAnsi="Times New Roman" w:cs="Times New Roman"/>
          <w:bCs/>
          <w:i/>
        </w:rPr>
        <w:t xml:space="preserve"> </w:t>
      </w:r>
    </w:p>
    <w:p w14:paraId="4621F150" w14:textId="715C1BCE" w:rsidR="00774670" w:rsidRDefault="00774670">
      <w:pPr>
        <w:rPr>
          <w:rFonts w:ascii="Times New Roman" w:hAnsi="Times New Roman" w:cs="Times New Roman"/>
        </w:rPr>
      </w:pPr>
    </w:p>
    <w:p w14:paraId="75A3B4EE" w14:textId="2460FB7C" w:rsidR="002E366D" w:rsidRDefault="002E366D">
      <w:pPr>
        <w:rPr>
          <w:rFonts w:ascii="Times New Roman" w:hAnsi="Times New Roman" w:cs="Times New Roman"/>
        </w:rPr>
      </w:pPr>
    </w:p>
    <w:p w14:paraId="379C829D" w14:textId="0A4B8E37" w:rsidR="002E366D" w:rsidRDefault="002E366D">
      <w:pPr>
        <w:rPr>
          <w:rFonts w:ascii="Times New Roman" w:hAnsi="Times New Roman" w:cs="Times New Roman"/>
        </w:rPr>
      </w:pPr>
    </w:p>
    <w:p w14:paraId="0F9B8AE8" w14:textId="5D2C9F3A" w:rsidR="002E366D" w:rsidRDefault="002E366D">
      <w:pPr>
        <w:rPr>
          <w:rFonts w:ascii="Times New Roman" w:hAnsi="Times New Roman" w:cs="Times New Roman"/>
        </w:rPr>
      </w:pPr>
    </w:p>
    <w:p w14:paraId="13E54FB6" w14:textId="5F2FB236" w:rsidR="002E366D" w:rsidRDefault="002E366D">
      <w:pPr>
        <w:rPr>
          <w:rFonts w:ascii="Times New Roman" w:hAnsi="Times New Roman" w:cs="Times New Roman"/>
        </w:rPr>
      </w:pPr>
    </w:p>
    <w:p w14:paraId="43D4AB31" w14:textId="50B84E04" w:rsidR="002E366D" w:rsidRDefault="002E366D">
      <w:pPr>
        <w:rPr>
          <w:rFonts w:ascii="Times New Roman" w:hAnsi="Times New Roman" w:cs="Times New Roman"/>
        </w:rPr>
      </w:pPr>
    </w:p>
    <w:p w14:paraId="4995D9C7" w14:textId="14D07778" w:rsidR="002E366D" w:rsidRDefault="002E366D">
      <w:pPr>
        <w:rPr>
          <w:rFonts w:ascii="Times New Roman" w:hAnsi="Times New Roman" w:cs="Times New Roman"/>
        </w:rPr>
      </w:pPr>
    </w:p>
    <w:p w14:paraId="1C83F7B5" w14:textId="0DC2AEAD" w:rsidR="002E366D" w:rsidRDefault="002E366D">
      <w:pPr>
        <w:rPr>
          <w:rFonts w:ascii="Times New Roman" w:hAnsi="Times New Roman" w:cs="Times New Roman"/>
        </w:rPr>
      </w:pPr>
    </w:p>
    <w:p w14:paraId="00B3E71D" w14:textId="10B5E2DC" w:rsidR="002E366D" w:rsidRDefault="002E366D">
      <w:pPr>
        <w:rPr>
          <w:rFonts w:ascii="Times New Roman" w:hAnsi="Times New Roman" w:cs="Times New Roman"/>
        </w:rPr>
      </w:pPr>
    </w:p>
    <w:p w14:paraId="2CCCC28E" w14:textId="46507C24" w:rsidR="002E366D" w:rsidRDefault="002E366D">
      <w:pPr>
        <w:rPr>
          <w:rFonts w:ascii="Times New Roman" w:hAnsi="Times New Roman" w:cs="Times New Roman"/>
        </w:rPr>
      </w:pPr>
    </w:p>
    <w:p w14:paraId="4D5B5D2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45111002" w14:textId="7A1E2AC9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</w:t>
      </w:r>
      <w:r w:rsidR="00077FA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077F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077F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3AA0061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2815EF9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6C94D116" w14:textId="77777777" w:rsidR="002E366D" w:rsidRDefault="002E366D" w:rsidP="002E366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24262E68" w14:textId="77777777" w:rsidR="002E366D" w:rsidRDefault="002E366D" w:rsidP="002E366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18B75C44" w14:textId="77777777" w:rsidR="002E366D" w:rsidRPr="002E366D" w:rsidRDefault="002E366D">
      <w:pPr>
        <w:rPr>
          <w:rFonts w:ascii="Times New Roman" w:hAnsi="Times New Roman" w:cs="Times New Roman"/>
        </w:rPr>
      </w:pPr>
    </w:p>
    <w:sectPr w:rsidR="002E366D" w:rsidRPr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90C"/>
    <w:multiLevelType w:val="multilevel"/>
    <w:tmpl w:val="47D4D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77FAF"/>
    <w:rsid w:val="002E366D"/>
    <w:rsid w:val="00331180"/>
    <w:rsid w:val="007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D6A"/>
  <w15:chartTrackingRefBased/>
  <w15:docId w15:val="{A1D08625-C6EB-4709-A6E9-FD9BD7A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6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E366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2E3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2E36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36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E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E36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3AD49FD96BA56EB6284F9E357855752DE0EA5375CDE9AE2C58A3C06AFFD276E7DD313E2F1F5E02EDAE46EDFFA09B5FA5FDEE27B329B58DF69E7066U1W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2021-02-16T10:06:00Z</cp:lastPrinted>
  <dcterms:created xsi:type="dcterms:W3CDTF">2021-02-16T09:59:00Z</dcterms:created>
  <dcterms:modified xsi:type="dcterms:W3CDTF">2021-07-28T14:44:00Z</dcterms:modified>
</cp:coreProperties>
</file>