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20B3B" w14:textId="77777777" w:rsidR="002E366D" w:rsidRDefault="002E366D" w:rsidP="002E366D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1285997F" w14:textId="06A99828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09058C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03 февраля 2021 г.</w:t>
      </w:r>
    </w:p>
    <w:p w14:paraId="2A5E666B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28BE314" w14:textId="5C062944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7ECD12AA" wp14:editId="7194296D">
                <wp:extent cx="5934075" cy="1038225"/>
                <wp:effectExtent l="19050" t="28575" r="19050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1038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063786" w14:textId="77777777" w:rsidR="002E366D" w:rsidRDefault="002E366D" w:rsidP="002E366D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CD12A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14:paraId="48063786" w14:textId="77777777" w:rsidR="002E366D" w:rsidRDefault="002E366D" w:rsidP="002E366D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25A1AC" w14:textId="77777777" w:rsidR="002E366D" w:rsidRDefault="002E366D" w:rsidP="002E366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4CB83141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1520E0F6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759D348" w14:textId="77777777" w:rsidR="00E46D52" w:rsidRPr="00E46D52" w:rsidRDefault="00E46D52" w:rsidP="00E46D52">
      <w:pPr>
        <w:pStyle w:val="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D52">
        <w:rPr>
          <w:rFonts w:ascii="Times New Roman" w:hAnsi="Times New Roman" w:cs="Times New Roman"/>
          <w:b/>
          <w:sz w:val="20"/>
          <w:szCs w:val="20"/>
        </w:rPr>
        <w:t>АДМИНИСТРАЦИЯ ГОРОДОКСКОГО СЕЛЬСОВЕТА</w:t>
      </w:r>
    </w:p>
    <w:p w14:paraId="1C0B30B3" w14:textId="77777777" w:rsidR="00E46D52" w:rsidRPr="00E46D52" w:rsidRDefault="00E46D52" w:rsidP="00E46D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D52">
        <w:rPr>
          <w:rFonts w:ascii="Times New Roman" w:hAnsi="Times New Roman" w:cs="Times New Roman"/>
          <w:b/>
          <w:sz w:val="20"/>
          <w:szCs w:val="20"/>
        </w:rPr>
        <w:t>МИНУСИНСКОГО РАЙОНА</w:t>
      </w:r>
    </w:p>
    <w:p w14:paraId="7457F7B3" w14:textId="05B3129A" w:rsidR="00E46D52" w:rsidRPr="00E46D52" w:rsidRDefault="00E46D52" w:rsidP="00E46D52">
      <w:pPr>
        <w:pStyle w:val="4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E46D52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E46D52">
        <w:rPr>
          <w:rFonts w:ascii="Times New Roman" w:hAnsi="Times New Roman" w:cs="Times New Roman"/>
          <w:b/>
          <w:sz w:val="20"/>
          <w:szCs w:val="20"/>
        </w:rPr>
        <w:t xml:space="preserve">   КРАСНОЯРСКОГО КРАЯ</w:t>
      </w:r>
    </w:p>
    <w:p w14:paraId="6DC68277" w14:textId="77777777" w:rsidR="00E46D52" w:rsidRPr="00E46D52" w:rsidRDefault="00E46D52" w:rsidP="00E46D52">
      <w:pPr>
        <w:rPr>
          <w:rFonts w:ascii="Arial" w:hAnsi="Arial" w:cs="Arial"/>
          <w:sz w:val="20"/>
          <w:szCs w:val="20"/>
        </w:rPr>
      </w:pPr>
    </w:p>
    <w:p w14:paraId="7387F38E" w14:textId="77777777" w:rsidR="00E46D52" w:rsidRPr="00E46D52" w:rsidRDefault="00E46D52" w:rsidP="00E46D52">
      <w:pPr>
        <w:pStyle w:val="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6D52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14:paraId="4197972E" w14:textId="77777777" w:rsidR="00E46D52" w:rsidRPr="00E46D52" w:rsidRDefault="00E46D52" w:rsidP="00E46D52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 w:rsidRPr="00E46D52">
        <w:rPr>
          <w:rFonts w:ascii="Times New Roman" w:hAnsi="Times New Roman" w:cs="Times New Roman"/>
          <w:sz w:val="20"/>
          <w:szCs w:val="20"/>
        </w:rPr>
        <w:t>13.01.2021                  с. Городок                                 № 3 - п</w:t>
      </w:r>
    </w:p>
    <w:p w14:paraId="6F8F9EA4" w14:textId="77777777" w:rsidR="00E46D52" w:rsidRPr="00E46D52" w:rsidRDefault="00E46D52" w:rsidP="00E46D52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</w:p>
    <w:p w14:paraId="73C5FF19" w14:textId="77777777" w:rsidR="00E46D52" w:rsidRPr="00E46D52" w:rsidRDefault="00E46D52" w:rsidP="00E46D52">
      <w:pPr>
        <w:jc w:val="both"/>
        <w:rPr>
          <w:rFonts w:ascii="Arial" w:hAnsi="Arial" w:cs="Arial"/>
          <w:sz w:val="20"/>
          <w:szCs w:val="20"/>
        </w:rPr>
      </w:pPr>
      <w:r w:rsidRPr="00E46D52">
        <w:rPr>
          <w:rFonts w:ascii="Times New Roman" w:hAnsi="Times New Roman" w:cs="Times New Roman"/>
          <w:sz w:val="20"/>
          <w:szCs w:val="20"/>
        </w:rPr>
        <w:t xml:space="preserve">        О внесении изменений в Постановление № 51-п от 30.09.2014 «Об утверждении Положения «О системе оплаты труда работников администрации Городокского сельсовета Минусинского района, не относящихся к муниципальным должностям, должностям муниципальной службы (в редакции постановление № 92-п от 28.11.2016, в редакции постановление № 74-п от 19.12.2017, в редакции постановление № 20-п  от 18.05.2018, в редакции постановление № 40-п  от 13.08.2018, в редакции постановление № 73 от 29.12.2018, в редакции постановление № 83-п от 30.12.2019)» </w:t>
      </w:r>
    </w:p>
    <w:p w14:paraId="0DD8564D" w14:textId="77777777" w:rsidR="00E46D52" w:rsidRPr="00E46D52" w:rsidRDefault="00E46D52" w:rsidP="00E46D5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6D52">
        <w:rPr>
          <w:rFonts w:ascii="Times New Roman" w:hAnsi="Times New Roman" w:cs="Times New Roman"/>
          <w:sz w:val="20"/>
          <w:szCs w:val="20"/>
        </w:rPr>
        <w:t>В соответствии со статьей 135 Трудового кодекса Российской Федерации, Законом края « О внесении изменений в статью 4 Закона края «О системе оплаты труда краевых государственных учреждений», руководствуясь статьей 14 Устава Городокского сельсовета Минусинского района ПОСТАНОВЛЯЮ:</w:t>
      </w:r>
    </w:p>
    <w:p w14:paraId="3F7370F5" w14:textId="77777777" w:rsidR="00E46D52" w:rsidRPr="00E46D52" w:rsidRDefault="00E46D52" w:rsidP="00E46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6D52">
        <w:rPr>
          <w:rFonts w:ascii="Times New Roman" w:hAnsi="Times New Roman" w:cs="Times New Roman"/>
          <w:sz w:val="20"/>
          <w:szCs w:val="20"/>
        </w:rPr>
        <w:t xml:space="preserve">      1. Внести в приложение «Положение «О системе оплаты труда работников администрации Городокского сельсовета Минусинского района, не относящихся к муниципальным должностям, должностям муниципальной службы ( в редакции постановление № 92-п от 28.11.2016, в редакции постановление № 74-п от 19.12.2017, в редакции постановление № 20-п  от 18.05.2018, в редакции постановление № 40-п  от 13.08.2018, в редакции постановление № 73 от 29.12.2018, в редакции постановление № 83-п от 30.12.2019))  следующие изменения: </w:t>
      </w:r>
    </w:p>
    <w:p w14:paraId="4AC14E8E" w14:textId="77777777" w:rsidR="00E46D52" w:rsidRPr="00E46D52" w:rsidRDefault="00E46D52" w:rsidP="00E46D5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6D52">
        <w:rPr>
          <w:rFonts w:ascii="Times New Roman" w:hAnsi="Times New Roman" w:cs="Times New Roman"/>
          <w:sz w:val="20"/>
          <w:szCs w:val="20"/>
        </w:rPr>
        <w:t xml:space="preserve">     1.1 в пункте 5.6.4 статьи 5 слова « </w:t>
      </w:r>
      <w:r w:rsidRPr="00E46D52">
        <w:rPr>
          <w:rFonts w:ascii="Times New Roman" w:hAnsi="Times New Roman" w:cs="Times New Roman"/>
          <w:b/>
          <w:sz w:val="20"/>
          <w:szCs w:val="20"/>
        </w:rPr>
        <w:t xml:space="preserve">19408 рублей </w:t>
      </w:r>
      <w:r w:rsidRPr="00E46D52">
        <w:rPr>
          <w:rFonts w:ascii="Times New Roman" w:hAnsi="Times New Roman" w:cs="Times New Roman"/>
          <w:sz w:val="20"/>
          <w:szCs w:val="20"/>
        </w:rPr>
        <w:t xml:space="preserve">» заменить словами </w:t>
      </w:r>
      <w:r w:rsidRPr="00E46D52">
        <w:rPr>
          <w:rFonts w:ascii="Times New Roman" w:hAnsi="Times New Roman" w:cs="Times New Roman"/>
          <w:b/>
          <w:sz w:val="20"/>
          <w:szCs w:val="20"/>
        </w:rPr>
        <w:t>«20468  рублей»</w:t>
      </w:r>
    </w:p>
    <w:p w14:paraId="74EF7879" w14:textId="77777777" w:rsidR="00E46D52" w:rsidRPr="00E46D52" w:rsidRDefault="00E46D52" w:rsidP="00E46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6D52">
        <w:rPr>
          <w:rFonts w:ascii="Times New Roman" w:hAnsi="Times New Roman" w:cs="Times New Roman"/>
          <w:sz w:val="20"/>
          <w:szCs w:val="20"/>
        </w:rPr>
        <w:t xml:space="preserve">      2. Контроль за исполнением настоящего постановления возложить на главного бухгалтера администрации Городокского сельсовета Кривину О.А.</w:t>
      </w:r>
    </w:p>
    <w:p w14:paraId="21EDA076" w14:textId="77777777" w:rsidR="00E46D52" w:rsidRPr="00E46D52" w:rsidRDefault="00E46D52" w:rsidP="00E46D52">
      <w:pPr>
        <w:jc w:val="both"/>
        <w:rPr>
          <w:rFonts w:ascii="Times New Roman" w:hAnsi="Times New Roman" w:cs="Times New Roman"/>
          <w:sz w:val="20"/>
          <w:szCs w:val="20"/>
        </w:rPr>
      </w:pPr>
      <w:r w:rsidRPr="00E46D52">
        <w:rPr>
          <w:rFonts w:ascii="Times New Roman" w:hAnsi="Times New Roman" w:cs="Times New Roman"/>
          <w:sz w:val="20"/>
          <w:szCs w:val="20"/>
        </w:rPr>
        <w:t xml:space="preserve">     3. Постановление вступает в силу в день, следующий за днем его официального опубликования в официальном издании «Ведомости органов муниципального образования «Городокский сельсовет»» и применяется к правоотношениям, возникшим с 01.01.2021 года.</w:t>
      </w:r>
    </w:p>
    <w:p w14:paraId="343194ED" w14:textId="3C2D6899" w:rsidR="00E46D52" w:rsidRDefault="00E46D52" w:rsidP="00E46D52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46D52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E46D52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E46D52">
        <w:rPr>
          <w:rFonts w:ascii="Times New Roman" w:hAnsi="Times New Roman" w:cs="Times New Roman"/>
          <w:sz w:val="20"/>
          <w:szCs w:val="20"/>
        </w:rPr>
        <w:tab/>
      </w:r>
      <w:r w:rsidRPr="00E46D52">
        <w:rPr>
          <w:rFonts w:ascii="Times New Roman" w:hAnsi="Times New Roman" w:cs="Times New Roman"/>
          <w:sz w:val="20"/>
          <w:szCs w:val="20"/>
        </w:rPr>
        <w:tab/>
      </w:r>
      <w:r w:rsidRPr="00E46D52">
        <w:rPr>
          <w:rFonts w:ascii="Times New Roman" w:hAnsi="Times New Roman" w:cs="Times New Roman"/>
          <w:sz w:val="20"/>
          <w:szCs w:val="20"/>
        </w:rPr>
        <w:tab/>
      </w:r>
      <w:r w:rsidRPr="00E46D52">
        <w:rPr>
          <w:rFonts w:ascii="Times New Roman" w:hAnsi="Times New Roman" w:cs="Times New Roman"/>
          <w:sz w:val="20"/>
          <w:szCs w:val="20"/>
        </w:rPr>
        <w:tab/>
      </w:r>
      <w:r w:rsidRPr="00E46D52">
        <w:rPr>
          <w:rFonts w:ascii="Times New Roman" w:hAnsi="Times New Roman" w:cs="Times New Roman"/>
          <w:sz w:val="20"/>
          <w:szCs w:val="20"/>
        </w:rPr>
        <w:tab/>
      </w:r>
      <w:r w:rsidRPr="00E46D52">
        <w:rPr>
          <w:rFonts w:ascii="Times New Roman" w:hAnsi="Times New Roman" w:cs="Times New Roman"/>
          <w:sz w:val="20"/>
          <w:szCs w:val="20"/>
        </w:rPr>
        <w:tab/>
        <w:t xml:space="preserve">          А.В.</w:t>
      </w:r>
      <w:r w:rsidR="00F7174D">
        <w:rPr>
          <w:rFonts w:ascii="Times New Roman" w:hAnsi="Times New Roman" w:cs="Times New Roman"/>
          <w:sz w:val="20"/>
          <w:szCs w:val="20"/>
        </w:rPr>
        <w:t xml:space="preserve"> </w:t>
      </w:r>
      <w:r w:rsidRPr="00E46D52">
        <w:rPr>
          <w:rFonts w:ascii="Times New Roman" w:hAnsi="Times New Roman" w:cs="Times New Roman"/>
          <w:sz w:val="20"/>
          <w:szCs w:val="20"/>
        </w:rPr>
        <w:t xml:space="preserve">Тощев </w:t>
      </w:r>
    </w:p>
    <w:p w14:paraId="683E2E71" w14:textId="3488899B" w:rsidR="00E46D52" w:rsidRDefault="00E46D52" w:rsidP="00E46D52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D5B5D24" w14:textId="77777777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45111002" w14:textId="130EDC7D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</w:t>
      </w:r>
      <w:r w:rsidR="00F7174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662631  с.</w:t>
      </w:r>
      <w:r w:rsidR="00F717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F717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14:paraId="3AA00614" w14:textId="77777777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Минусинского  района</w:t>
      </w:r>
    </w:p>
    <w:p w14:paraId="2815EF94" w14:textId="77777777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14:paraId="6C94D116" w14:textId="243D3219" w:rsidR="002E366D" w:rsidRDefault="002E366D" w:rsidP="002E366D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</w:t>
      </w:r>
      <w:r w:rsidR="00F7174D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</w:t>
      </w:r>
      <w:r w:rsidR="00F7174D">
        <w:rPr>
          <w:sz w:val="20"/>
          <w:szCs w:val="20"/>
        </w:rPr>
        <w:t xml:space="preserve"> </w:t>
      </w:r>
      <w:r>
        <w:rPr>
          <w:sz w:val="20"/>
          <w:szCs w:val="20"/>
        </w:rPr>
        <w:t>9, тел.2-20-54</w:t>
      </w:r>
    </w:p>
    <w:p w14:paraId="18B75C44" w14:textId="5AB7AF24" w:rsidR="002E366D" w:rsidRPr="002E366D" w:rsidRDefault="002E366D" w:rsidP="00F7174D">
      <w:pPr>
        <w:pStyle w:val="a6"/>
        <w:jc w:val="center"/>
        <w:rPr>
          <w:rFonts w:ascii="Times New Roman" w:hAnsi="Times New Roman" w:cs="Times New Roman"/>
        </w:rPr>
      </w:pPr>
      <w:r>
        <w:rPr>
          <w:sz w:val="20"/>
          <w:szCs w:val="20"/>
        </w:rPr>
        <w:t>ТИРАЖ: 900 шт.</w:t>
      </w:r>
      <w:bookmarkStart w:id="0" w:name="_GoBack"/>
      <w:bookmarkEnd w:id="0"/>
    </w:p>
    <w:sectPr w:rsidR="002E366D" w:rsidRPr="002E366D" w:rsidSect="00E46D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F790C"/>
    <w:multiLevelType w:val="multilevel"/>
    <w:tmpl w:val="47D4D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0"/>
    <w:rsid w:val="0009058C"/>
    <w:rsid w:val="002E366D"/>
    <w:rsid w:val="00331180"/>
    <w:rsid w:val="00774670"/>
    <w:rsid w:val="00E46D52"/>
    <w:rsid w:val="00F7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3D6A"/>
  <w15:chartTrackingRefBased/>
  <w15:docId w15:val="{A1D08625-C6EB-4709-A6E9-FD9BD7AD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6D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6D52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66D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E366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2E3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link w:val="1"/>
    <w:rsid w:val="002E36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E366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6">
    <w:name w:val="Body Text Indent"/>
    <w:basedOn w:val="a"/>
    <w:link w:val="a7"/>
    <w:uiPriority w:val="99"/>
    <w:unhideWhenUsed/>
    <w:rsid w:val="002E36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E366D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E46D5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Без интервала1"/>
    <w:rsid w:val="00E46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2021-03-25T09:29:00Z</cp:lastPrinted>
  <dcterms:created xsi:type="dcterms:W3CDTF">2021-02-16T09:59:00Z</dcterms:created>
  <dcterms:modified xsi:type="dcterms:W3CDTF">2021-07-28T14:41:00Z</dcterms:modified>
</cp:coreProperties>
</file>