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23" w:rsidRPr="00452B23" w:rsidRDefault="00B47012" w:rsidP="00B47012">
      <w:pPr>
        <w:shd w:val="clear" w:color="auto" w:fill="FFFFFF"/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мероприятию</w:t>
      </w:r>
      <w:r w:rsidR="00452B23" w:rsidRPr="0045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социальной адаптации</w:t>
      </w:r>
      <w:r w:rsidR="0045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индивидуальных предпринимателей Минусинского района.</w:t>
      </w:r>
    </w:p>
    <w:p w:rsidR="00452B23" w:rsidRPr="00452B23" w:rsidRDefault="00452B23" w:rsidP="0063196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Минусинского района доводит до сведения индивидуальных предпринимателей, что </w:t>
      </w:r>
      <w:r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964" w:rsidRPr="00631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управление социальной защиты населения по г. Минусинску и Минусинскому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дрес: г. Минусинск, ул. Октябрьская, 86 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DA0" w:rsidRPr="006A0DA0">
        <w:t xml:space="preserve"> </w:t>
      </w:r>
      <w:r w:rsidR="006A0DA0">
        <w:sym w:font="Wingdings" w:char="F028"/>
      </w:r>
      <w:r w:rsidR="006A0DA0">
        <w:t xml:space="preserve">: </w:t>
      </w:r>
      <w:r w:rsidR="006A0DA0" w:rsidRPr="006A0DA0">
        <w:rPr>
          <w:rFonts w:ascii="Times New Roman" w:eastAsia="Times New Roman" w:hAnsi="Times New Roman" w:cs="Times New Roman"/>
          <w:sz w:val="28"/>
          <w:szCs w:val="28"/>
          <w:lang w:eastAsia="ru-RU"/>
        </w:rPr>
        <w:t>8-800-350-20-50</w:t>
      </w:r>
      <w:r w:rsidR="006A0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A0DA0" w:rsidRPr="006A0DA0">
        <w:t xml:space="preserve"> </w:t>
      </w:r>
      <w:r w:rsidR="006A0DA0" w:rsidRPr="006A0DA0">
        <w:rPr>
          <w:rFonts w:ascii="Times New Roman" w:eastAsia="Times New Roman" w:hAnsi="Times New Roman" w:cs="Times New Roman"/>
          <w:sz w:val="28"/>
          <w:szCs w:val="28"/>
          <w:lang w:eastAsia="ru-RU"/>
        </w:rPr>
        <w:t>+7(39132) 2-11-21</w:t>
      </w:r>
      <w:r w:rsidR="006A0D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прием</w:t>
      </w:r>
      <w:r w:rsid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012" w:rsidRP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</w:t>
      </w:r>
      <w:r w:rsid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47012" w:rsidRP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государственной помощи</w:t>
      </w:r>
      <w:r w:rsidR="006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012" w:rsidRP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адаптации </w:t>
      </w:r>
      <w:r w:rsid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алоимущи</w:t>
      </w:r>
      <w:r w:rsid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D3"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6A58D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A58D3"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A5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редпринимателей</w:t>
      </w:r>
      <w:r w:rsid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8D3" w:rsidRDefault="00452B23" w:rsidP="00B47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23">
        <w:rPr>
          <w:rFonts w:ascii="Times New Roman" w:hAnsi="Times New Roman" w:cs="Times New Roman"/>
          <w:sz w:val="28"/>
          <w:szCs w:val="28"/>
        </w:rPr>
        <w:t>При реализации</w:t>
      </w:r>
      <w:r w:rsidR="00B47012">
        <w:rPr>
          <w:rFonts w:ascii="Times New Roman" w:hAnsi="Times New Roman" w:cs="Times New Roman"/>
          <w:sz w:val="28"/>
          <w:szCs w:val="28"/>
        </w:rPr>
        <w:t xml:space="preserve"> данного мероприятия, </w:t>
      </w:r>
      <w:r w:rsidRPr="00452B23">
        <w:rPr>
          <w:rFonts w:ascii="Times New Roman" w:hAnsi="Times New Roman" w:cs="Times New Roman"/>
          <w:sz w:val="28"/>
          <w:szCs w:val="28"/>
        </w:rPr>
        <w:t>заявителю предоставляется единовременная денежная выплата в размере не более 250 000 рублей для ведения индивидуальной предпринимательской деятельности, в том числе закупки оборудования, создания и оснащения дополнительных рабочих мест</w:t>
      </w:r>
      <w:r w:rsidR="006A58D3">
        <w:rPr>
          <w:rFonts w:ascii="Times New Roman" w:hAnsi="Times New Roman" w:cs="Times New Roman"/>
          <w:sz w:val="28"/>
          <w:szCs w:val="28"/>
        </w:rPr>
        <w:t>.</w:t>
      </w:r>
      <w:r w:rsidRPr="0045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B23" w:rsidRPr="00452B23" w:rsidRDefault="00452B23" w:rsidP="00B47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23">
        <w:rPr>
          <w:rFonts w:ascii="Times New Roman" w:hAnsi="Times New Roman" w:cs="Times New Roman"/>
          <w:sz w:val="28"/>
          <w:szCs w:val="28"/>
        </w:rPr>
        <w:t>Размер единовременной денежной выплаты определяется на основании документов, подтверждающих стоимость планируемых к приобретению в период срока действия социального контракта основных средств, материально-производственных запасов, а также планируемых к принятию имущественных обязательств (не более 15 процентов от размера единовременной денежной выплаты), необходимых для осуществления деятельности. В размер единовременной денежной выплаты включается стоимость оплаты государственной пошлины за регистрацию физического лица в качестве индивидуального предпринимателя или налогоплательщика, налога на профессиональный доход</w:t>
      </w:r>
      <w:r w:rsidR="006A58D3">
        <w:rPr>
          <w:rFonts w:ascii="Times New Roman" w:hAnsi="Times New Roman" w:cs="Times New Roman"/>
          <w:sz w:val="28"/>
          <w:szCs w:val="28"/>
        </w:rPr>
        <w:t>.</w:t>
      </w:r>
    </w:p>
    <w:p w:rsidR="00452B23" w:rsidRPr="00452B23" w:rsidRDefault="00452B23" w:rsidP="00B47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B23">
        <w:rPr>
          <w:rFonts w:ascii="Times New Roman" w:hAnsi="Times New Roman" w:cs="Times New Roman"/>
          <w:sz w:val="28"/>
          <w:szCs w:val="28"/>
        </w:rPr>
        <w:t>Программа социальной адаптации может предусматривать</w:t>
      </w:r>
    </w:p>
    <w:p w:rsidR="007D6427" w:rsidRDefault="00452B23" w:rsidP="00B47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B23">
        <w:rPr>
          <w:rFonts w:ascii="Times New Roman" w:hAnsi="Times New Roman" w:cs="Times New Roman"/>
          <w:sz w:val="28"/>
          <w:szCs w:val="28"/>
        </w:rPr>
        <w:t>Профессиональное обучение или дополнительное профессиональное образование ст</w:t>
      </w:r>
      <w:r w:rsidR="006A58D3">
        <w:rPr>
          <w:rFonts w:ascii="Times New Roman" w:hAnsi="Times New Roman" w:cs="Times New Roman"/>
          <w:sz w:val="28"/>
          <w:szCs w:val="28"/>
        </w:rPr>
        <w:t>оимостью не более 30.0 тыс. руб</w:t>
      </w:r>
      <w:r w:rsidRPr="00452B23">
        <w:rPr>
          <w:rFonts w:ascii="Times New Roman" w:hAnsi="Times New Roman" w:cs="Times New Roman"/>
          <w:sz w:val="28"/>
          <w:szCs w:val="28"/>
        </w:rPr>
        <w:t>.</w:t>
      </w:r>
    </w:p>
    <w:p w:rsidR="006A58D3" w:rsidRDefault="006A58D3" w:rsidP="00B47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466BF"/>
    <w:multiLevelType w:val="multilevel"/>
    <w:tmpl w:val="0EDA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23"/>
    <w:rsid w:val="00045189"/>
    <w:rsid w:val="00452B23"/>
    <w:rsid w:val="00631964"/>
    <w:rsid w:val="006A0DA0"/>
    <w:rsid w:val="006A58D3"/>
    <w:rsid w:val="007D6427"/>
    <w:rsid w:val="009B6A29"/>
    <w:rsid w:val="00B47012"/>
    <w:rsid w:val="00C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C714-30BE-47E8-8815-EFD8F11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2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2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2021-06-25T06:25:00Z</cp:lastPrinted>
  <dcterms:created xsi:type="dcterms:W3CDTF">2021-06-26T10:05:00Z</dcterms:created>
  <dcterms:modified xsi:type="dcterms:W3CDTF">2021-06-26T10:05:00Z</dcterms:modified>
</cp:coreProperties>
</file>