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F951" w14:textId="77777777" w:rsidR="00527E92" w:rsidRDefault="00527E92" w:rsidP="00527E92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5E2C7D5A" w14:textId="0E1EA8F9" w:rsidR="00527E92" w:rsidRDefault="00527E92" w:rsidP="00527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11                                                    02 июня 2021 г.</w:t>
      </w:r>
    </w:p>
    <w:p w14:paraId="6BD1D93B" w14:textId="77777777" w:rsidR="00527E92" w:rsidRDefault="00527E92" w:rsidP="00527E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C87B015" w14:textId="118896B8" w:rsidR="00527E92" w:rsidRDefault="00527E92" w:rsidP="00527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4A1317B" wp14:editId="4C23B94D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C16F" w14:textId="77777777" w:rsidR="00527E92" w:rsidRPr="00527E92" w:rsidRDefault="00527E92" w:rsidP="00527E92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7E92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131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0BA5C16F" w14:textId="77777777" w:rsidR="00527E92" w:rsidRPr="00527E92" w:rsidRDefault="00527E92" w:rsidP="00527E92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27E92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7AF504" w14:textId="77777777" w:rsidR="00527E92" w:rsidRDefault="00527E92" w:rsidP="00527E9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041656C6" w14:textId="77777777" w:rsidR="00527E92" w:rsidRDefault="00527E92" w:rsidP="00527E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388AEF93" w14:textId="4515A6C1" w:rsidR="00527E92" w:rsidRPr="00527E92" w:rsidRDefault="00527E92" w:rsidP="00527E92">
      <w:pPr>
        <w:spacing w:after="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7E92">
        <w:rPr>
          <w:rFonts w:ascii="Times New Roman" w:hAnsi="Times New Roman" w:cs="Times New Roman"/>
          <w:b/>
          <w:sz w:val="18"/>
          <w:szCs w:val="18"/>
        </w:rPr>
        <w:t>ГОРОДОКСКИЙ СЕЛЬСКИЙ СОВЕТ ДЕПУТАТОВ</w:t>
      </w:r>
    </w:p>
    <w:p w14:paraId="73337591" w14:textId="6AAB1779" w:rsidR="00527E92" w:rsidRPr="00527E92" w:rsidRDefault="00527E92" w:rsidP="00527E92">
      <w:pPr>
        <w:spacing w:after="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7E92">
        <w:rPr>
          <w:rFonts w:ascii="Times New Roman" w:hAnsi="Times New Roman" w:cs="Times New Roman"/>
          <w:b/>
          <w:sz w:val="18"/>
          <w:szCs w:val="18"/>
        </w:rPr>
        <w:t>МИНУСИНСКОГО РАЙОНА КРАСНОЯРСКОГО КРАЯ</w:t>
      </w:r>
    </w:p>
    <w:p w14:paraId="5B32ACD8" w14:textId="77777777" w:rsidR="00527E92" w:rsidRPr="00527E92" w:rsidRDefault="00527E92" w:rsidP="00527E92">
      <w:pPr>
        <w:spacing w:after="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7E92">
        <w:rPr>
          <w:rFonts w:ascii="Times New Roman" w:hAnsi="Times New Roman" w:cs="Times New Roman"/>
          <w:b/>
          <w:sz w:val="18"/>
          <w:szCs w:val="18"/>
        </w:rPr>
        <w:t xml:space="preserve">РЕШЕНИЕ             </w:t>
      </w:r>
    </w:p>
    <w:p w14:paraId="0B7DCB23" w14:textId="0CB18FE0" w:rsidR="00527E92" w:rsidRPr="00527E92" w:rsidRDefault="00527E92" w:rsidP="00527E92">
      <w:pPr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>31.05.2021г.</w:t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 xml:space="preserve">                               </w:t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 xml:space="preserve">       с. Городок</w:t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b/>
          <w:bCs/>
          <w:kern w:val="2"/>
          <w:sz w:val="18"/>
          <w:szCs w:val="18"/>
        </w:rPr>
        <w:tab/>
        <w:t xml:space="preserve">                 №  31-рс</w:t>
      </w:r>
    </w:p>
    <w:p w14:paraId="4EF8821A" w14:textId="77777777" w:rsidR="00527E92" w:rsidRPr="00527E92" w:rsidRDefault="00527E92" w:rsidP="005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bCs/>
          <w:sz w:val="18"/>
          <w:szCs w:val="18"/>
        </w:rPr>
        <w:t>Об утверждении Положения о 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14:paraId="2EA3F10B" w14:textId="77777777" w:rsidR="00527E92" w:rsidRPr="00527E92" w:rsidRDefault="00527E92" w:rsidP="00527E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263056A" w14:textId="77777777" w:rsidR="00527E92" w:rsidRPr="00527E92" w:rsidRDefault="00527E92" w:rsidP="0052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25.12.2008 </w:t>
      </w:r>
      <w:hyperlink r:id="rId7">
        <w:r w:rsidRPr="00527E92">
          <w:rPr>
            <w:rStyle w:val="-"/>
            <w:rFonts w:ascii="Times New Roman" w:hAnsi="Times New Roman" w:cs="Times New Roman"/>
            <w:sz w:val="18"/>
            <w:szCs w:val="18"/>
          </w:rPr>
          <w:t>№ 273-ФЗ</w:t>
        </w:r>
      </w:hyperlink>
      <w:r w:rsidRPr="00527E92">
        <w:rPr>
          <w:rFonts w:ascii="Times New Roman" w:hAnsi="Times New Roman" w:cs="Times New Roman"/>
          <w:sz w:val="18"/>
          <w:szCs w:val="18"/>
        </w:rPr>
        <w:t xml:space="preserve"> «О противодействии коррупции», руководствуясь</w:t>
      </w:r>
      <w:r w:rsidRPr="00527E92">
        <w:rPr>
          <w:rFonts w:ascii="Times New Roman" w:hAnsi="Times New Roman" w:cs="Times New Roman"/>
          <w:bCs/>
          <w:sz w:val="18"/>
          <w:szCs w:val="18"/>
        </w:rPr>
        <w:t xml:space="preserve"> статьей 22</w:t>
      </w:r>
      <w:r w:rsidRPr="00527E92">
        <w:rPr>
          <w:rFonts w:ascii="Times New Roman" w:hAnsi="Times New Roman" w:cs="Times New Roman"/>
          <w:color w:val="000000"/>
          <w:sz w:val="18"/>
          <w:szCs w:val="18"/>
          <w:lang w:bidi="ru-RU"/>
        </w:rPr>
        <w:t>, 26</w:t>
      </w:r>
      <w:r w:rsidRPr="00527E92">
        <w:rPr>
          <w:rFonts w:ascii="Times New Roman" w:hAnsi="Times New Roman" w:cs="Times New Roman"/>
          <w:sz w:val="18"/>
          <w:szCs w:val="18"/>
        </w:rPr>
        <w:t xml:space="preserve"> Устава Городокского сельсовета Минусинского района Красноярского края,   Городокский  сельский Совет депутатов  </w:t>
      </w:r>
    </w:p>
    <w:p w14:paraId="0BD3AC39" w14:textId="77777777" w:rsidR="00527E92" w:rsidRPr="00527E92" w:rsidRDefault="00527E92" w:rsidP="0052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7E92">
        <w:rPr>
          <w:rFonts w:ascii="Times New Roman" w:hAnsi="Times New Roman" w:cs="Times New Roman"/>
          <w:b/>
          <w:sz w:val="18"/>
          <w:szCs w:val="18"/>
        </w:rPr>
        <w:t>РЕШИЛ:</w:t>
      </w:r>
    </w:p>
    <w:p w14:paraId="5282ABB9" w14:textId="77777777" w:rsidR="00527E92" w:rsidRPr="00527E92" w:rsidRDefault="00527E92" w:rsidP="0052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bCs/>
          <w:sz w:val="18"/>
          <w:szCs w:val="18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14:paraId="7A02A7B4" w14:textId="77777777" w:rsidR="00527E92" w:rsidRPr="00527E92" w:rsidRDefault="00527E92" w:rsidP="0052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2. Решение вступает в силу со дня, следующего за днем его официального опубликования в</w:t>
      </w:r>
      <w:r w:rsidRPr="00527E92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информационном бюллетене «Ведомости органов муниципального образования  «Городокский  сельсовет».</w:t>
      </w:r>
    </w:p>
    <w:p w14:paraId="52E899E1" w14:textId="77777777" w:rsidR="00527E92" w:rsidRPr="00527E92" w:rsidRDefault="00527E92" w:rsidP="0052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bCs/>
          <w:sz w:val="18"/>
          <w:szCs w:val="18"/>
        </w:rPr>
        <w:t xml:space="preserve">3. Контроль за  исполнением настоящего решения возложить на  </w:t>
      </w:r>
      <w:proofErr w:type="spellStart"/>
      <w:r w:rsidRPr="00527E92">
        <w:rPr>
          <w:rFonts w:ascii="Times New Roman" w:hAnsi="Times New Roman" w:cs="Times New Roman"/>
          <w:bCs/>
          <w:sz w:val="18"/>
          <w:szCs w:val="18"/>
        </w:rPr>
        <w:t>Крикунову</w:t>
      </w:r>
      <w:proofErr w:type="spellEnd"/>
      <w:r w:rsidRPr="00527E92">
        <w:rPr>
          <w:rFonts w:ascii="Times New Roman" w:hAnsi="Times New Roman" w:cs="Times New Roman"/>
          <w:bCs/>
          <w:sz w:val="18"/>
          <w:szCs w:val="18"/>
        </w:rPr>
        <w:t xml:space="preserve"> Н.Ю.- заместителя председателя Городокского сельского Совета депутатов.</w:t>
      </w:r>
    </w:p>
    <w:p w14:paraId="40641F62" w14:textId="77777777" w:rsidR="00527E92" w:rsidRPr="00527E92" w:rsidRDefault="00527E92" w:rsidP="00527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14D9DA" w14:textId="77777777" w:rsidR="00527E92" w:rsidRPr="00527E92" w:rsidRDefault="00527E92" w:rsidP="00527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26F66593" w14:textId="77777777" w:rsidR="00527E92" w:rsidRPr="00527E92" w:rsidRDefault="00527E92" w:rsidP="00527E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Председатель</w:t>
      </w:r>
    </w:p>
    <w:p w14:paraId="55A38906" w14:textId="77777777" w:rsidR="00527E92" w:rsidRPr="00527E92" w:rsidRDefault="00527E92" w:rsidP="00527E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сельского Совета депутатов 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527E92">
        <w:rPr>
          <w:rFonts w:ascii="Times New Roman" w:hAnsi="Times New Roman" w:cs="Times New Roman"/>
          <w:iCs/>
          <w:sz w:val="18"/>
          <w:szCs w:val="18"/>
        </w:rPr>
        <w:t>Л.Г. Савин</w:t>
      </w:r>
    </w:p>
    <w:p w14:paraId="16614B45" w14:textId="77777777" w:rsidR="00527E92" w:rsidRDefault="00527E92" w:rsidP="00527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CA74501" w14:textId="12E92C9D" w:rsidR="00527E92" w:rsidRPr="00527E92" w:rsidRDefault="00527E92" w:rsidP="005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сельсовета                                                                             </w:t>
      </w:r>
      <w:r w:rsidRPr="00527E92">
        <w:rPr>
          <w:rFonts w:ascii="Times New Roman" w:eastAsia="Times New Roman" w:hAnsi="Times New Roman" w:cs="Times New Roman"/>
          <w:sz w:val="18"/>
          <w:szCs w:val="18"/>
        </w:rPr>
        <w:t>А.В. Тощев</w:t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80EFE06" w14:textId="77777777" w:rsidR="00527E92" w:rsidRPr="00527E92" w:rsidRDefault="00527E92" w:rsidP="00527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61DB008" w14:textId="6C53BA35" w:rsidR="00527E92" w:rsidRPr="00527E92" w:rsidRDefault="00527E92" w:rsidP="005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Приложение к решению</w:t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</w:t>
      </w:r>
      <w:r w:rsidRPr="00527E9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№ 31-рс   от 31.05.2021            </w:t>
      </w:r>
    </w:p>
    <w:p w14:paraId="3BF6C8E5" w14:textId="77777777" w:rsidR="00527E92" w:rsidRPr="00527E92" w:rsidRDefault="00527E92" w:rsidP="00527E9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585D68E" w14:textId="77777777" w:rsidR="00527E92" w:rsidRPr="00527E92" w:rsidRDefault="00527E92" w:rsidP="00527E9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14:paraId="7A84C57F" w14:textId="77777777" w:rsidR="00527E92" w:rsidRPr="00527E92" w:rsidRDefault="00527E92" w:rsidP="00527E92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2999704" w14:textId="77777777" w:rsidR="00527E92" w:rsidRPr="00527E92" w:rsidRDefault="00527E92" w:rsidP="00527E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14:paraId="69435449" w14:textId="77777777" w:rsidR="00527E92" w:rsidRPr="00527E92" w:rsidRDefault="00527E92" w:rsidP="00527E9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</w:t>
      </w:r>
      <w:r w:rsidRPr="00527E92">
        <w:rPr>
          <w:rStyle w:val="a5"/>
          <w:rFonts w:ascii="Times New Roman" w:hAnsi="Times New Roman" w:cs="Times New Roman"/>
          <w:sz w:val="18"/>
          <w:szCs w:val="18"/>
        </w:rPr>
        <w:footnoteReference w:id="1"/>
      </w:r>
      <w:r w:rsidRPr="00527E92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7055A92" w14:textId="77777777" w:rsidR="00527E92" w:rsidRPr="00527E92" w:rsidRDefault="00527E92" w:rsidP="00527E9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8">
        <w:r w:rsidRPr="00527E92">
          <w:rPr>
            <w:rStyle w:val="-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27E92">
        <w:rPr>
          <w:rFonts w:ascii="Times New Roman" w:hAnsi="Times New Roman" w:cs="Times New Roman"/>
          <w:sz w:val="18"/>
          <w:szCs w:val="18"/>
        </w:rPr>
        <w:t xml:space="preserve"> «О противодействии коррупции».</w:t>
      </w:r>
    </w:p>
    <w:p w14:paraId="03707C0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3. Комиссия рассматривает вопросы, связанные:</w:t>
      </w:r>
    </w:p>
    <w:p w14:paraId="0D526B4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14:paraId="2DEAB473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14:paraId="20196CF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4. В своей деятельности комиссия руководствуется </w:t>
      </w:r>
      <w:hyperlink r:id="rId9">
        <w:r w:rsidRPr="00527E92">
          <w:rPr>
            <w:rStyle w:val="-"/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527E92">
        <w:rPr>
          <w:rFonts w:ascii="Times New Roman" w:hAnsi="Times New Roman" w:cs="Times New Roman"/>
          <w:sz w:val="18"/>
          <w:szCs w:val="1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Городокского  сельского Совета депутатов.</w:t>
      </w:r>
    </w:p>
    <w:p w14:paraId="0A75A9EE" w14:textId="77777777" w:rsidR="00527E92" w:rsidRPr="00527E92" w:rsidRDefault="00527E92" w:rsidP="00527E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lastRenderedPageBreak/>
        <w:t>5. Комиссия образуется из числа депутатов, муниципальных служащих,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sz w:val="18"/>
          <w:szCs w:val="18"/>
        </w:rPr>
        <w:t>иных лиц правовым актом председателя Городокского  сельского Совета депутатов</w:t>
      </w:r>
      <w:r w:rsidRPr="00527E92">
        <w:rPr>
          <w:rFonts w:ascii="Times New Roman" w:hAnsi="Times New Roman" w:cs="Times New Roman"/>
          <w:i/>
          <w:sz w:val="18"/>
          <w:szCs w:val="18"/>
        </w:rPr>
        <w:t>,</w:t>
      </w:r>
      <w:r w:rsidRPr="00527E92">
        <w:rPr>
          <w:rFonts w:ascii="Times New Roman" w:hAnsi="Times New Roman" w:cs="Times New Roman"/>
          <w:sz w:val="18"/>
          <w:szCs w:val="18"/>
        </w:rPr>
        <w:t xml:space="preserve"> которым также определяются председатель комиссии, заместитель председателя комиссии, секретарь и члены комиссии. </w:t>
      </w:r>
    </w:p>
    <w:p w14:paraId="5F04C868" w14:textId="77777777" w:rsidR="00527E92" w:rsidRPr="00527E92" w:rsidRDefault="00527E92" w:rsidP="00527E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Общее число членов комиссии составляет 5 человек.</w:t>
      </w:r>
    </w:p>
    <w:p w14:paraId="5589196B" w14:textId="77777777" w:rsidR="00527E92" w:rsidRPr="00527E92" w:rsidRDefault="00527E92" w:rsidP="00527E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Число членов комиссии, не замещающих должности муниципальной службы в органах местного самоуправления, должно составлять  не менее одной четверти  от общего числа членов комиссии.</w:t>
      </w:r>
    </w:p>
    <w:p w14:paraId="07A0FD5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14:paraId="46236917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14:paraId="57836E92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14:paraId="6835C15C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7. В заседаниях комиссии могут участвовать депутаты, не входящие в состав комиссии, муниципальные служащие аппарата Городокского сельсовета</w:t>
      </w:r>
      <w:r w:rsidRPr="00527E92">
        <w:rPr>
          <w:rFonts w:ascii="Times New Roman" w:hAnsi="Times New Roman" w:cs="Times New Roman"/>
          <w:i/>
          <w:sz w:val="18"/>
          <w:szCs w:val="18"/>
        </w:rPr>
        <w:t>,</w:t>
      </w:r>
      <w:r w:rsidRPr="00527E92">
        <w:rPr>
          <w:rFonts w:ascii="Times New Roman" w:hAnsi="Times New Roman" w:cs="Times New Roman"/>
          <w:sz w:val="18"/>
          <w:szCs w:val="18"/>
        </w:rPr>
        <w:t xml:space="preserve">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14:paraId="7147DCF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8. Основаниями для проведения заседания комиссии являются:</w:t>
      </w:r>
    </w:p>
    <w:p w14:paraId="6CF48A7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8.1. наличие в Городокском сельском Совете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sz w:val="18"/>
          <w:szCs w:val="18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14:paraId="7C7164AD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58"/>
      <w:bookmarkStart w:id="1" w:name="Par57"/>
      <w:bookmarkEnd w:id="0"/>
      <w:bookmarkEnd w:id="1"/>
      <w:r w:rsidRPr="00527E92">
        <w:rPr>
          <w:rFonts w:ascii="Times New Roman" w:hAnsi="Times New Roman" w:cs="Times New Roman"/>
          <w:sz w:val="18"/>
          <w:szCs w:val="18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14:paraId="25303284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 w14:paraId="450EBA8F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8.4. иные случаи, установленные законодательством о противодействии коррупции.</w:t>
      </w:r>
    </w:p>
    <w:p w14:paraId="6117DA29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14:paraId="6B194B68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14:paraId="446EBFEE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Заседание комиссии по рассмотрению уведомления, указанного в </w:t>
      </w:r>
      <w:hyperlink w:anchor="Par57">
        <w:r w:rsidRPr="00527E92">
          <w:rPr>
            <w:rStyle w:val="-"/>
            <w:rFonts w:ascii="Times New Roman" w:hAnsi="Times New Roman" w:cs="Times New Roman"/>
            <w:sz w:val="18"/>
            <w:szCs w:val="18"/>
          </w:rPr>
          <w:t xml:space="preserve">подпункте 8.2 пункта </w:t>
        </w:r>
      </w:hyperlink>
      <w:r w:rsidRPr="00527E92">
        <w:rPr>
          <w:rFonts w:ascii="Times New Roman" w:hAnsi="Times New Roman" w:cs="Times New Roman"/>
          <w:sz w:val="18"/>
          <w:szCs w:val="18"/>
        </w:rPr>
        <w:t>8 настоящего Положения, как правило, в течение 15 дней со дня поступления уведомления.</w:t>
      </w:r>
    </w:p>
    <w:p w14:paraId="67C5DDB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 w14:paraId="2CD75733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Председатель комиссии, с целью получения необходимой для проведения заседания информации, вправе обратиться к председателю Городокского сельского Совета депутатов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sz w:val="18"/>
          <w:szCs w:val="18"/>
        </w:rPr>
        <w:t>с ходатайством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sz w:val="18"/>
          <w:szCs w:val="18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14:paraId="5C390F53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14:paraId="140DCE27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Проведение заседаний с участием только членов Комиссии, замещающих муниципальные должности, недопустимо.</w:t>
      </w:r>
    </w:p>
    <w:p w14:paraId="70AA7054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14:paraId="55A42F44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14:paraId="16B61B26" w14:textId="77777777" w:rsidR="00527E92" w:rsidRPr="00527E92" w:rsidRDefault="00527E92" w:rsidP="00527E92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 w14:paraId="633C334E" w14:textId="77777777" w:rsidR="00527E92" w:rsidRPr="00527E92" w:rsidRDefault="00527E92" w:rsidP="00527E92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17892183" w14:textId="77777777" w:rsidR="00527E92" w:rsidRPr="00527E92" w:rsidRDefault="00527E92" w:rsidP="00527E92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14:paraId="02D760D5" w14:textId="77777777" w:rsidR="00527E92" w:rsidRPr="00527E92" w:rsidRDefault="00527E92" w:rsidP="00527E92">
      <w:pPr>
        <w:tabs>
          <w:tab w:val="left" w:pos="-142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болезнь муниципального служащего или членов его семьи;</w:t>
      </w:r>
    </w:p>
    <w:p w14:paraId="1BAA6E5F" w14:textId="77777777" w:rsidR="00527E92" w:rsidRPr="00527E92" w:rsidRDefault="00527E92" w:rsidP="00527E92">
      <w:pPr>
        <w:pStyle w:val="ConsPlusNormal"/>
        <w:tabs>
          <w:tab w:val="left" w:pos="-142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14:paraId="745905AE" w14:textId="77777777" w:rsidR="00527E92" w:rsidRPr="00527E92" w:rsidRDefault="00527E92" w:rsidP="00527E9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иные причины, признанные комиссией уважительными.</w:t>
      </w:r>
      <w:r w:rsidRPr="00527E92">
        <w:rPr>
          <w:rStyle w:val="a5"/>
          <w:rFonts w:ascii="Times New Roman" w:hAnsi="Times New Roman" w:cs="Times New Roman"/>
          <w:sz w:val="18"/>
          <w:szCs w:val="18"/>
        </w:rPr>
        <w:footnoteReference w:id="2"/>
      </w:r>
      <w:r w:rsidRPr="00527E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3BECE2" w14:textId="77777777" w:rsidR="00527E92" w:rsidRPr="00527E92" w:rsidRDefault="00527E92" w:rsidP="00527E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11. На заседании комиссии заслушиваются пояснения лица, замещающего муниципальную должность и (или) его представителя, 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14:paraId="13FB5992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CA7E3BF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14:paraId="3FD8E895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14:paraId="7F5F7FEE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Городокскому сельскому Совету депутатов применить к лицу меры ответственности, предусмотренные законодательством.</w:t>
      </w:r>
    </w:p>
    <w:p w14:paraId="0DBBCB92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14:paraId="787D481F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14:paraId="7944D448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14:paraId="6090B448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14:paraId="2A611E2D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 xml:space="preserve">14. Решения комиссии принимаются простым большинством голосов присутствующих на заседании членов комиссии. </w:t>
      </w:r>
    </w:p>
    <w:p w14:paraId="6ACF6D07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Все члены комиссии при принятии решений обладают равными правами.15.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14:paraId="329686B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 протоколе заседания комиссии указываются:</w:t>
      </w:r>
    </w:p>
    <w:p w14:paraId="53BB57AC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551F53F9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14:paraId="2DE56647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14:paraId="54917E12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фамилии, имена, отчества выступивших на заседании лиц и краткое изложение их выступлений;</w:t>
      </w:r>
    </w:p>
    <w:p w14:paraId="6C9E4EEE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14:paraId="1046EADD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решение и обоснование его принятия, результаты голосования.</w:t>
      </w:r>
    </w:p>
    <w:p w14:paraId="0BACD111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В протокол могут быть внесены иные сведения.</w:t>
      </w:r>
    </w:p>
    <w:p w14:paraId="7FDD362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 w14:paraId="6473E3E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17. Копии протокола заседания комиссии в 7-дневный срок со дня заседания направляются председателю Городокского сельского Совета депутатов, а также лицу, в отношении которого комиссией рассмотрен соответствующий вопрос.</w:t>
      </w:r>
    </w:p>
    <w:p w14:paraId="4CFB6F2F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18.</w:t>
      </w:r>
      <w:r w:rsidRPr="00527E9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7E92">
        <w:rPr>
          <w:rFonts w:ascii="Times New Roman" w:hAnsi="Times New Roman" w:cs="Times New Roman"/>
          <w:iCs/>
          <w:sz w:val="18"/>
          <w:szCs w:val="18"/>
        </w:rPr>
        <w:t>Городок</w:t>
      </w:r>
      <w:r w:rsidRPr="00527E92">
        <w:rPr>
          <w:rFonts w:ascii="Times New Roman" w:hAnsi="Times New Roman" w:cs="Times New Roman"/>
          <w:sz w:val="18"/>
          <w:szCs w:val="18"/>
        </w:rPr>
        <w:t>ский сельский Совет депутатов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64E53C7B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О рассмотрении рекомендаций Комиссии и принятом решении Городокский сельский Совет депутатов в письменной форме уведомляет Комиссию в месячный срок со дня поступления протокола заседания Комиссии.</w:t>
      </w:r>
    </w:p>
    <w:p w14:paraId="494E35CA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Решение оглашается на ближайшем заседании Комиссии и принимается к сведению без обсуждения.</w:t>
      </w:r>
    </w:p>
    <w:p w14:paraId="587270EE" w14:textId="77777777" w:rsidR="00527E92" w:rsidRPr="00527E92" w:rsidRDefault="00527E92" w:rsidP="00527E9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7E92">
        <w:rPr>
          <w:rFonts w:ascii="Times New Roman" w:hAnsi="Times New Roman" w:cs="Times New Roman"/>
          <w:sz w:val="18"/>
          <w:szCs w:val="18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Pr="00527E92">
        <w:rPr>
          <w:rStyle w:val="a5"/>
          <w:rFonts w:ascii="Times New Roman" w:hAnsi="Times New Roman" w:cs="Times New Roman"/>
          <w:sz w:val="18"/>
          <w:szCs w:val="18"/>
        </w:rPr>
        <w:footnoteReference w:id="3"/>
      </w:r>
      <w:r w:rsidRPr="00527E92">
        <w:rPr>
          <w:rFonts w:ascii="Times New Roman" w:hAnsi="Times New Roman" w:cs="Times New Roman"/>
          <w:sz w:val="18"/>
          <w:szCs w:val="18"/>
        </w:rPr>
        <w:t>.</w:t>
      </w:r>
    </w:p>
    <w:p w14:paraId="5740BA12" w14:textId="77777777" w:rsidR="00442CEC" w:rsidRDefault="00442CEC" w:rsidP="00442C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9BB66" w14:textId="692F2738" w:rsidR="00442CEC" w:rsidRDefault="00442CEC" w:rsidP="00442C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1CA73915" w14:textId="0072DC9C" w:rsidR="00442CEC" w:rsidRDefault="00442CEC" w:rsidP="00442C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A7084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A70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A70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5645AC60" w14:textId="77777777" w:rsidR="00442CEC" w:rsidRDefault="00442CEC" w:rsidP="00442C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49F2BF3C" w14:textId="77777777" w:rsidR="00442CEC" w:rsidRDefault="00442CEC" w:rsidP="00442C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009F2AE8" w14:textId="77777777" w:rsidR="00442CEC" w:rsidRDefault="00442CEC" w:rsidP="00442CEC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4BE24FAB" w14:textId="687ABEFA" w:rsidR="00354617" w:rsidRPr="00527E92" w:rsidRDefault="00442CEC" w:rsidP="00A7084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>ТИРАЖ: 900 шт.</w:t>
      </w:r>
    </w:p>
    <w:sectPr w:rsidR="00354617" w:rsidRPr="0052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BD8A" w14:textId="77777777" w:rsidR="001D6484" w:rsidRDefault="001D6484" w:rsidP="00527E92">
      <w:pPr>
        <w:spacing w:after="0" w:line="240" w:lineRule="auto"/>
      </w:pPr>
      <w:r>
        <w:separator/>
      </w:r>
    </w:p>
  </w:endnote>
  <w:endnote w:type="continuationSeparator" w:id="0">
    <w:p w14:paraId="10BFC7FD" w14:textId="77777777" w:rsidR="001D6484" w:rsidRDefault="001D6484" w:rsidP="0052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DAED" w14:textId="77777777" w:rsidR="001D6484" w:rsidRDefault="001D6484" w:rsidP="00527E92">
      <w:pPr>
        <w:spacing w:after="0" w:line="240" w:lineRule="auto"/>
      </w:pPr>
      <w:r>
        <w:separator/>
      </w:r>
    </w:p>
  </w:footnote>
  <w:footnote w:type="continuationSeparator" w:id="0">
    <w:p w14:paraId="00D07039" w14:textId="77777777" w:rsidR="001D6484" w:rsidRDefault="001D6484" w:rsidP="00527E92">
      <w:pPr>
        <w:spacing w:after="0" w:line="240" w:lineRule="auto"/>
      </w:pPr>
      <w:r>
        <w:continuationSeparator/>
      </w:r>
    </w:p>
  </w:footnote>
  <w:footnote w:id="1">
    <w:p w14:paraId="39633F8A" w14:textId="77777777" w:rsidR="00527E92" w:rsidRDefault="00527E92" w:rsidP="00527E92">
      <w:pPr>
        <w:pStyle w:val="a7"/>
        <w:spacing w:after="0" w:line="240" w:lineRule="auto"/>
      </w:pPr>
      <w:r>
        <w:rPr>
          <w:rStyle w:val="a6"/>
        </w:rPr>
        <w:footnoteRef/>
      </w:r>
    </w:p>
  </w:footnote>
  <w:footnote w:id="2">
    <w:p w14:paraId="2F896C3F" w14:textId="1914D323" w:rsidR="00527E92" w:rsidRDefault="00527E92" w:rsidP="00527E9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3">
    <w:p w14:paraId="460A81EE" w14:textId="77777777" w:rsidR="00527E92" w:rsidRDefault="00527E92" w:rsidP="00527E92">
      <w:pPr>
        <w:pStyle w:val="a7"/>
        <w:spacing w:after="0"/>
      </w:pPr>
      <w:r>
        <w:rPr>
          <w:rStyle w:val="a6"/>
        </w:rPr>
        <w:footnoteRef/>
      </w:r>
      <w:r>
        <w:rPr>
          <w:rFonts w:eastAsia="Times New Roman"/>
        </w:rPr>
        <w:tab/>
        <w:t xml:space="preserve"> </w:t>
      </w:r>
      <w:r>
        <w:t>Предлагается секретарем комиссии определять муниципального служащего.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31B8"/>
    <w:multiLevelType w:val="multilevel"/>
    <w:tmpl w:val="17881332"/>
    <w:lvl w:ilvl="0">
      <w:start w:val="1"/>
      <w:numFmt w:val="decimal"/>
      <w:lvlText w:val="%1."/>
      <w:lvlJc w:val="left"/>
      <w:pPr>
        <w:ind w:left="1560" w:hanging="10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E"/>
    <w:rsid w:val="00164B4E"/>
    <w:rsid w:val="001D6484"/>
    <w:rsid w:val="00354617"/>
    <w:rsid w:val="00442CEC"/>
    <w:rsid w:val="00527E92"/>
    <w:rsid w:val="0090513D"/>
    <w:rsid w:val="00A70840"/>
    <w:rsid w:val="00D858A6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BFC"/>
  <w15:chartTrackingRefBased/>
  <w15:docId w15:val="{204664D0-DE7B-4D89-855F-4628F88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E9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27E9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-">
    <w:name w:val="Интернет-ссылка"/>
    <w:rsid w:val="00527E92"/>
    <w:rPr>
      <w:color w:val="000080"/>
      <w:u w:val="single"/>
    </w:rPr>
  </w:style>
  <w:style w:type="character" w:customStyle="1" w:styleId="a5">
    <w:name w:val="Привязка сноски"/>
    <w:rsid w:val="00527E92"/>
    <w:rPr>
      <w:vertAlign w:val="superscript"/>
    </w:rPr>
  </w:style>
  <w:style w:type="character" w:customStyle="1" w:styleId="a6">
    <w:name w:val="Символ сноски"/>
    <w:qFormat/>
    <w:rsid w:val="00527E92"/>
    <w:rPr>
      <w:vertAlign w:val="superscript"/>
    </w:rPr>
  </w:style>
  <w:style w:type="paragraph" w:styleId="a7">
    <w:name w:val="footnote text"/>
    <w:basedOn w:val="a"/>
    <w:link w:val="a8"/>
    <w:rsid w:val="00527E92"/>
    <w:pPr>
      <w:suppressLineNumbers/>
      <w:spacing w:after="160" w:line="252" w:lineRule="auto"/>
      <w:ind w:left="339" w:hanging="339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527E92"/>
    <w:rPr>
      <w:sz w:val="20"/>
      <w:szCs w:val="20"/>
    </w:rPr>
  </w:style>
  <w:style w:type="paragraph" w:customStyle="1" w:styleId="ConsPlusNormal">
    <w:name w:val="ConsPlusNormal"/>
    <w:qFormat/>
    <w:rsid w:val="00527E92"/>
    <w:pPr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527E92"/>
    <w:pPr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442C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42C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2021-06-24T02:36:00Z</cp:lastPrinted>
  <dcterms:created xsi:type="dcterms:W3CDTF">2021-06-24T02:09:00Z</dcterms:created>
  <dcterms:modified xsi:type="dcterms:W3CDTF">2021-07-28T15:05:00Z</dcterms:modified>
</cp:coreProperties>
</file>