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43D39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КРАСНОЯРСКИЙ КРАЙ</w:t>
      </w: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МИНУСИНСКИЙ РАЙОН</w:t>
      </w: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АДМИНИСТРАЦИЯ ГОРОДОКСКОГО СЕЛЬСОВЕТА</w:t>
      </w: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B43D39" w:rsidRPr="00B43D39" w:rsidRDefault="00AE3E15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_______2021</w:t>
      </w:r>
      <w:r w:rsidR="00B43D39" w:rsidRPr="00B43D39">
        <w:rPr>
          <w:rFonts w:ascii="Times New Roman" w:hAnsi="Times New Roman" w:cs="Times New Roman"/>
          <w:sz w:val="26"/>
          <w:szCs w:val="26"/>
        </w:rPr>
        <w:t xml:space="preserve">                                 с. Городок                                          № ___-п</w:t>
      </w: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617855</wp:posOffset>
                </wp:positionV>
                <wp:extent cx="2667000" cy="6477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670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3D39" w:rsidRDefault="00B43D39" w:rsidP="00B43D3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51.95pt;margin-top:48.65pt;width:210pt;height:5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" filled="f" stroked="f">
                <o:lock v:ext="edit" shapetype="t"/>
                <v:textbox style="mso-fit-shape-to-text:t">
                  <w:txbxContent>
                    <w:p w:rsidR="00B43D39" w:rsidRDefault="00B43D39" w:rsidP="00B43D3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B43D39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Городокского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сельсовета от 31.10.2017г. № 61-п "Об утверждении муниципальной программы  "Формирования комфортной городской (сельской) среды на 2018-2022 годы» (в редакции постановлений от 29.12.2018г. № 74-п, от 26.03.2019г. № 31/1-п</w:t>
      </w:r>
      <w:r w:rsidR="00727AED">
        <w:rPr>
          <w:rFonts w:ascii="Times New Roman" w:hAnsi="Times New Roman" w:cs="Times New Roman"/>
          <w:sz w:val="26"/>
          <w:szCs w:val="26"/>
        </w:rPr>
        <w:t>, от 30.12.2019г. № 82-п</w:t>
      </w:r>
      <w:r w:rsidR="00AE3E15">
        <w:rPr>
          <w:rFonts w:ascii="Times New Roman" w:hAnsi="Times New Roman" w:cs="Times New Roman"/>
          <w:sz w:val="26"/>
          <w:szCs w:val="26"/>
        </w:rPr>
        <w:t>, от 30.12.2020г. № 81-п</w:t>
      </w:r>
      <w:r w:rsidRPr="00B43D39">
        <w:rPr>
          <w:rFonts w:ascii="Times New Roman" w:hAnsi="Times New Roman" w:cs="Times New Roman"/>
          <w:sz w:val="26"/>
          <w:szCs w:val="26"/>
        </w:rPr>
        <w:t>).</w:t>
      </w: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В соответствии с Приказом Минстроя  России от 06 апреля 2017 № 691/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руководствуясь статьями 14, 43 Федерального Закона от 06.10.2003г № 131-ФЗ «Об общих принципах организации местного самоуправления в Российской Федерации, ст. 7, 14 Устава 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Городокского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сельсовета Минусинского района Красноярского края, ПОСТАНОВЛЯЮ:</w:t>
      </w: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B43D39">
        <w:rPr>
          <w:rFonts w:ascii="Times New Roman" w:hAnsi="Times New Roman" w:cs="Times New Roman"/>
          <w:kern w:val="2"/>
          <w:sz w:val="26"/>
          <w:szCs w:val="26"/>
        </w:rPr>
        <w:t>муниципальную программу «Формирование комфортной городской (сельской)  среды на 2018-2022 годы» утвержденную</w:t>
      </w:r>
      <w:r w:rsidRPr="00B43D39">
        <w:rPr>
          <w:rFonts w:ascii="Times New Roman" w:hAnsi="Times New Roman" w:cs="Times New Roman"/>
          <w:b/>
          <w:kern w:val="2"/>
          <w:sz w:val="26"/>
          <w:szCs w:val="26"/>
        </w:rPr>
        <w:t xml:space="preserve"> </w:t>
      </w:r>
      <w:r w:rsidRPr="00B43D39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Городокского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сельсовета № 61-п от 31.10.2017 г. (в редакции постановлений от 29.12.2018г. № 74-п, от 26.03.2019 № 31/1-п</w:t>
      </w:r>
      <w:r w:rsidR="00727AED">
        <w:rPr>
          <w:rFonts w:ascii="Times New Roman" w:hAnsi="Times New Roman" w:cs="Times New Roman"/>
          <w:sz w:val="26"/>
          <w:szCs w:val="26"/>
        </w:rPr>
        <w:t>, от 30.12.2019г. № 82-п</w:t>
      </w:r>
      <w:r w:rsidR="00AE3E15">
        <w:rPr>
          <w:rFonts w:ascii="Times New Roman" w:hAnsi="Times New Roman" w:cs="Times New Roman"/>
          <w:sz w:val="26"/>
          <w:szCs w:val="26"/>
        </w:rPr>
        <w:t>,</w:t>
      </w:r>
      <w:r w:rsidR="00AE3E15" w:rsidRPr="00AE3E15">
        <w:rPr>
          <w:rFonts w:ascii="Times New Roman" w:hAnsi="Times New Roman" w:cs="Times New Roman"/>
          <w:sz w:val="26"/>
          <w:szCs w:val="26"/>
        </w:rPr>
        <w:t xml:space="preserve"> </w:t>
      </w:r>
      <w:r w:rsidR="00AE3E15">
        <w:rPr>
          <w:rFonts w:ascii="Times New Roman" w:hAnsi="Times New Roman" w:cs="Times New Roman"/>
          <w:sz w:val="26"/>
          <w:szCs w:val="26"/>
        </w:rPr>
        <w:t>от 30.12.2020г. № 81-п</w:t>
      </w:r>
      <w:r w:rsidRPr="00B43D39">
        <w:rPr>
          <w:rFonts w:ascii="Times New Roman" w:hAnsi="Times New Roman" w:cs="Times New Roman"/>
          <w:sz w:val="26"/>
          <w:szCs w:val="26"/>
        </w:rPr>
        <w:t>), (именуемая далее -  программа), следующие изменения:</w:t>
      </w:r>
    </w:p>
    <w:p w:rsidR="00B43D39" w:rsidRPr="00B43D39" w:rsidRDefault="00B43D39" w:rsidP="00B43D39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Приложение № 2 «Ранжированный адресный перечень дворовых территорий многоквартирных домов» изложить в новой редакции согласно приложению;</w:t>
      </w:r>
    </w:p>
    <w:p w:rsidR="00B43D39" w:rsidRDefault="00B43D39" w:rsidP="00B43D39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Приложение № 4 «Состав и ресурсное обеспечение муниципальной программы по источникам финансирования и классификации расходов бюджетов» изложить в новой редакции согласно приложению.</w:t>
      </w:r>
    </w:p>
    <w:p w:rsidR="00B43D39" w:rsidRPr="00B43D39" w:rsidRDefault="00B43D39" w:rsidP="00B43D39">
      <w:pPr>
        <w:pStyle w:val="ac"/>
        <w:ind w:left="720"/>
        <w:rPr>
          <w:rFonts w:ascii="Times New Roman" w:hAnsi="Times New Roman" w:cs="Times New Roman"/>
          <w:sz w:val="26"/>
          <w:szCs w:val="26"/>
        </w:rPr>
      </w:pPr>
    </w:p>
    <w:p w:rsid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 xml:space="preserve">2. Настоящее постановление разместить на официальном сайте Администрации 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Городокского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сельсовета Минусинского района </w:t>
      </w:r>
      <w:r>
        <w:rPr>
          <w:rFonts w:ascii="Times New Roman" w:hAnsi="Times New Roman" w:cs="Times New Roman"/>
          <w:sz w:val="26"/>
          <w:szCs w:val="26"/>
        </w:rPr>
        <w:t>Красноярского края.</w:t>
      </w: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3. Постановление вступает в силу после его опубликования в официальном печатном издании «Ведомости органов муниципального образования «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Городокский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 сельсовет».</w:t>
      </w: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4. Контроль за выполнением настоящего постановления оставляю за собой.</w:t>
      </w: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Глава сельсовета                                                                             А.В. Тощев</w:t>
      </w:r>
    </w:p>
    <w:p w:rsidR="007670A4" w:rsidRDefault="007670A4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7670A4" w:rsidRDefault="007670A4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7670A4" w:rsidRDefault="007670A4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432216" w:rsidRDefault="00432216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8141BB" w:rsidRPr="008141BB" w:rsidRDefault="008141BB" w:rsidP="008141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41BB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8141BB" w:rsidRPr="00127E65" w:rsidRDefault="008141BB" w:rsidP="008141B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27E65">
        <w:rPr>
          <w:rFonts w:ascii="Times New Roman" w:eastAsia="Calibri" w:hAnsi="Times New Roman" w:cs="Times New Roman"/>
        </w:rPr>
        <w:t xml:space="preserve">к муниципальной программе «Формирование  комфортной городской (сельской) </w:t>
      </w:r>
    </w:p>
    <w:p w:rsidR="008141BB" w:rsidRPr="00127E65" w:rsidRDefault="008141BB" w:rsidP="008141B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27E65">
        <w:rPr>
          <w:rFonts w:ascii="Times New Roman" w:eastAsia="Calibri" w:hAnsi="Times New Roman" w:cs="Times New Roman"/>
        </w:rPr>
        <w:t xml:space="preserve">среды» на 2018-2022 годы  в муниципальном образовании </w:t>
      </w:r>
      <w:proofErr w:type="spellStart"/>
      <w:r w:rsidRPr="00127E65">
        <w:rPr>
          <w:rFonts w:ascii="Times New Roman" w:eastAsia="Calibri" w:hAnsi="Times New Roman" w:cs="Times New Roman"/>
        </w:rPr>
        <w:t>Городокский</w:t>
      </w:r>
      <w:proofErr w:type="spellEnd"/>
      <w:r w:rsidRPr="00127E65">
        <w:rPr>
          <w:rFonts w:ascii="Times New Roman" w:eastAsia="Calibri" w:hAnsi="Times New Roman" w:cs="Times New Roman"/>
        </w:rPr>
        <w:t xml:space="preserve">  сельсовет</w:t>
      </w:r>
    </w:p>
    <w:p w:rsidR="008141BB" w:rsidRPr="00127E65" w:rsidRDefault="008141BB" w:rsidP="008141B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27E65">
        <w:rPr>
          <w:rFonts w:ascii="Times New Roman" w:eastAsia="Calibri" w:hAnsi="Times New Roman" w:cs="Times New Roman"/>
        </w:rPr>
        <w:t xml:space="preserve"> Минусинского района Красноярского края утвержденной постановлением</w:t>
      </w:r>
    </w:p>
    <w:p w:rsidR="008141BB" w:rsidRPr="00127E65" w:rsidRDefault="008141BB" w:rsidP="008141B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27E65">
        <w:rPr>
          <w:rFonts w:ascii="Times New Roman" w:eastAsia="Calibri" w:hAnsi="Times New Roman" w:cs="Times New Roman"/>
        </w:rPr>
        <w:t xml:space="preserve"> от 31.10.2017г. № 61-п (в редакции постановлений от 29.12.2018г. № 74-п,</w:t>
      </w:r>
    </w:p>
    <w:p w:rsidR="008141BB" w:rsidRPr="00127E65" w:rsidRDefault="008141BB" w:rsidP="008141B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27E65">
        <w:rPr>
          <w:rFonts w:ascii="Times New Roman" w:eastAsia="Calibri" w:hAnsi="Times New Roman" w:cs="Times New Roman"/>
        </w:rPr>
        <w:t>от 26.03.2019 № 31/1-п</w:t>
      </w:r>
      <w:r w:rsidR="003E06E6" w:rsidRPr="00127E65">
        <w:rPr>
          <w:rFonts w:ascii="Times New Roman" w:eastAsia="Calibri" w:hAnsi="Times New Roman" w:cs="Times New Roman"/>
        </w:rPr>
        <w:t xml:space="preserve">, </w:t>
      </w:r>
      <w:r w:rsidR="003E06E6" w:rsidRPr="00127E65">
        <w:rPr>
          <w:rFonts w:ascii="Times New Roman" w:hAnsi="Times New Roman" w:cs="Times New Roman"/>
        </w:rPr>
        <w:t>от 30.12.2019г. № 82-п</w:t>
      </w:r>
      <w:r w:rsidR="00AE3E15">
        <w:rPr>
          <w:rFonts w:ascii="Times New Roman" w:hAnsi="Times New Roman" w:cs="Times New Roman"/>
        </w:rPr>
        <w:t xml:space="preserve">, </w:t>
      </w:r>
      <w:r w:rsidR="00AE3E15" w:rsidRPr="00AE3E15">
        <w:rPr>
          <w:rFonts w:ascii="Times New Roman" w:hAnsi="Times New Roman" w:cs="Times New Roman"/>
        </w:rPr>
        <w:t>от 30.12.2020г. № 81-п</w:t>
      </w:r>
      <w:r w:rsidRPr="00127E65">
        <w:rPr>
          <w:rFonts w:ascii="Times New Roman" w:eastAsia="Calibri" w:hAnsi="Times New Roman" w:cs="Times New Roman"/>
        </w:rPr>
        <w:t>)</w:t>
      </w:r>
    </w:p>
    <w:p w:rsidR="008141BB" w:rsidRPr="008141BB" w:rsidRDefault="00432216" w:rsidP="008141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B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1695450</wp:posOffset>
                </wp:positionV>
                <wp:extent cx="3345180" cy="6477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4518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41BB" w:rsidRDefault="008141BB" w:rsidP="008141B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left:0;text-align:left;margin-left:120.15pt;margin-top:133.5pt;width:263.4pt;height:5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" filled="f" stroked="f">
                <o:lock v:ext="edit" shapetype="t"/>
                <v:textbox style="mso-fit-shape-to-text:t">
                  <w:txbxContent>
                    <w:p w:rsidR="008141BB" w:rsidRDefault="008141BB" w:rsidP="008141B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8141BB" w:rsidRPr="00814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Ранжированный адресный перечень дворовых территорий многоквартирных домов</w:t>
      </w:r>
    </w:p>
    <w:tbl>
      <w:tblPr>
        <w:tblW w:w="11341" w:type="dxa"/>
        <w:tblInd w:w="-14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1276"/>
        <w:gridCol w:w="1417"/>
        <w:gridCol w:w="1418"/>
        <w:gridCol w:w="1134"/>
        <w:gridCol w:w="709"/>
        <w:gridCol w:w="1133"/>
        <w:gridCol w:w="992"/>
        <w:gridCol w:w="1560"/>
      </w:tblGrid>
      <w:tr w:rsidR="008141BB" w:rsidRPr="008141BB" w:rsidTr="0032418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Площадь жилых и нежилых помещений,</w:t>
            </w:r>
          </w:p>
          <w:p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Финансовое участие,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Виды трудового участия </w:t>
            </w:r>
            <w:hyperlink w:anchor="Par72" w:history="1">
              <w:r w:rsidRPr="00127E6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управляющей организации</w:t>
            </w:r>
          </w:p>
        </w:tc>
      </w:tr>
      <w:tr w:rsidR="008141BB" w:rsidRPr="008141BB" w:rsidTr="00324185">
        <w:trPr>
          <w:trHeight w:val="6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Стоимость работ по благоустройству, всего, тыс. 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 минимальный перечень работ по благоустройству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41BB" w:rsidRPr="008141BB" w:rsidTr="00324185">
        <w:trPr>
          <w:trHeight w:val="8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доля финансового участия по минимальному перечню работ, 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41BB" w:rsidRPr="008141BB" w:rsidTr="003241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8141BB" w:rsidRPr="008141BB" w:rsidTr="00324185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Красных Партизан,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1099,2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№ 1 от 09.11.2018г.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19.11.2018г.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867,987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17,36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уборка мусора, посадка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МУП «ЖКХ» </w:t>
            </w:r>
          </w:p>
        </w:tc>
      </w:tr>
      <w:tr w:rsidR="008141BB" w:rsidRPr="008141BB" w:rsidTr="00324185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Красных Партизан,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F06A54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F06A54">
              <w:rPr>
                <w:rFonts w:ascii="Times New Roman" w:eastAsia="Calibri" w:hAnsi="Times New Roman" w:cs="Times New Roman"/>
                <w:sz w:val="20"/>
                <w:szCs w:val="20"/>
              </w:rPr>
              <w:t>1099,2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№ 1 от 21.11.2019г.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22.11.2019г.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979,084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19,582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уборка мусора, посадка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МУП «ЖКХ» </w:t>
            </w:r>
          </w:p>
        </w:tc>
      </w:tr>
      <w:tr w:rsidR="00AE3E15" w:rsidRPr="008141BB" w:rsidTr="00324185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19732D" w:rsidP="00197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1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BB36D0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уборка мусора, посадка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ГПКК 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ЦРКК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</w:tr>
      <w:tr w:rsidR="00AE3E15" w:rsidRPr="008141BB" w:rsidTr="00324185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ГПКК 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ЦРКК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</w:t>
            </w:r>
          </w:p>
        </w:tc>
      </w:tr>
      <w:tr w:rsidR="00AE3E15" w:rsidRPr="008141BB" w:rsidTr="00324185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ГПКК 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ЦРКК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</w:tr>
      <w:tr w:rsidR="00AE3E15" w:rsidRPr="008141BB" w:rsidTr="003241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E3E15" w:rsidRPr="008141BB" w:rsidTr="003241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ГПКК 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ЦРКК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</w:tr>
      <w:tr w:rsidR="00AE3E15" w:rsidRPr="008141BB" w:rsidTr="003241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ГПКК 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ЦРКК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</w:tr>
    </w:tbl>
    <w:p w:rsidR="008141BB" w:rsidRPr="008141BB" w:rsidRDefault="008141BB" w:rsidP="0081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8141BB">
        <w:rPr>
          <w:rFonts w:ascii="Times New Roman" w:eastAsia="Calibri" w:hAnsi="Times New Roman" w:cs="Times New Roman"/>
          <w:sz w:val="18"/>
          <w:szCs w:val="24"/>
        </w:rPr>
        <w:t>Примечание:</w:t>
      </w:r>
    </w:p>
    <w:p w:rsidR="008141BB" w:rsidRPr="008141BB" w:rsidRDefault="008141BB" w:rsidP="008141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24"/>
        </w:rPr>
      </w:pPr>
      <w:bookmarkStart w:id="1" w:name="Par72"/>
      <w:bookmarkEnd w:id="1"/>
      <w:r w:rsidRPr="008141BB">
        <w:rPr>
          <w:rFonts w:ascii="Times New Roman" w:eastAsia="Calibri" w:hAnsi="Times New Roman" w:cs="Times New Roman"/>
          <w:sz w:val="18"/>
          <w:szCs w:val="24"/>
        </w:rPr>
        <w:t>&lt;*&gt; Виды трудового участия:</w:t>
      </w:r>
    </w:p>
    <w:p w:rsidR="008141BB" w:rsidRPr="008141BB" w:rsidRDefault="008141BB" w:rsidP="008141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8141BB">
        <w:rPr>
          <w:rFonts w:ascii="Times New Roman" w:eastAsia="Calibri" w:hAnsi="Times New Roman" w:cs="Times New Roman"/>
          <w:sz w:val="18"/>
          <w:szCs w:val="24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8141BB" w:rsidRPr="008141BB" w:rsidRDefault="008141BB" w:rsidP="008141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8141BB">
        <w:rPr>
          <w:rFonts w:ascii="Times New Roman" w:eastAsia="Calibri" w:hAnsi="Times New Roman" w:cs="Times New Roman"/>
          <w:sz w:val="18"/>
          <w:szCs w:val="24"/>
        </w:rPr>
        <w:t>предоставление строительных материалов, техники и т.д.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80"/>
        <w:gridCol w:w="1793"/>
        <w:gridCol w:w="253"/>
        <w:gridCol w:w="2775"/>
      </w:tblGrid>
      <w:tr w:rsidR="008141BB" w:rsidRPr="008141BB" w:rsidTr="000633A9">
        <w:trPr>
          <w:jc w:val="center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216" w:rsidRDefault="00432216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16" w:rsidRDefault="00432216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16" w:rsidRDefault="00432216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16" w:rsidRPr="008141BB" w:rsidRDefault="00432216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216" w:rsidRDefault="00432216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16" w:rsidRDefault="00432216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8141BB" w:rsidRPr="008141BB" w:rsidTr="000633A9">
        <w:trPr>
          <w:jc w:val="center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1BB" w:rsidRPr="008141BB" w:rsidRDefault="008141BB" w:rsidP="0081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141B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(организация,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1BB" w:rsidRPr="008141BB" w:rsidRDefault="008141BB" w:rsidP="0081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141B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1BB" w:rsidRPr="008141BB" w:rsidRDefault="008141BB" w:rsidP="0081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141B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(расшифровка подписи)</w:t>
            </w:r>
          </w:p>
        </w:tc>
      </w:tr>
      <w:tr w:rsidR="008141BB" w:rsidRPr="008141BB" w:rsidTr="000633A9">
        <w:trPr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2216" w:rsidRDefault="00432216" w:rsidP="004322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432216" w:rsidRDefault="00432216" w:rsidP="004322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 комфортной городской (сельской) </w:t>
      </w:r>
    </w:p>
    <w:p w:rsidR="00432216" w:rsidRDefault="00432216" w:rsidP="004322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среды» на 2018-2022 годы 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432216" w:rsidRDefault="00432216" w:rsidP="004322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Минусинского района Красноярского края утвержденной постановлением</w:t>
      </w:r>
    </w:p>
    <w:p w:rsidR="00432216" w:rsidRDefault="00432216" w:rsidP="004322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31.10.2017г. № 61-п (в редакции постановлений от 29.12.2018г. № 74-п,</w:t>
      </w:r>
    </w:p>
    <w:p w:rsidR="00432216" w:rsidRDefault="00432216" w:rsidP="004322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26.03.2019 № 31/1-п</w:t>
      </w:r>
      <w:r w:rsidR="00E33EB7">
        <w:rPr>
          <w:rFonts w:ascii="Times New Roman" w:hAnsi="Times New Roman" w:cs="Times New Roman"/>
          <w:sz w:val="24"/>
          <w:szCs w:val="24"/>
        </w:rPr>
        <w:t xml:space="preserve">, </w:t>
      </w:r>
      <w:r w:rsidR="00E33EB7" w:rsidRPr="003E06E6">
        <w:rPr>
          <w:rFonts w:ascii="Times New Roman" w:hAnsi="Times New Roman" w:cs="Times New Roman"/>
          <w:sz w:val="24"/>
          <w:szCs w:val="24"/>
        </w:rPr>
        <w:t>от 30.12.2019г. № 82-п</w:t>
      </w:r>
      <w:r w:rsidR="00AE3E15">
        <w:rPr>
          <w:rFonts w:ascii="Times New Roman" w:hAnsi="Times New Roman" w:cs="Times New Roman"/>
          <w:sz w:val="24"/>
          <w:szCs w:val="24"/>
        </w:rPr>
        <w:t xml:space="preserve">, </w:t>
      </w:r>
      <w:r w:rsidR="00AE3E15" w:rsidRPr="00AE3E15">
        <w:rPr>
          <w:rFonts w:ascii="Times New Roman" w:eastAsia="Calibri" w:hAnsi="Times New Roman" w:cs="Times New Roman"/>
        </w:rPr>
        <w:t>от 30.12.2020г. № 81-п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2216" w:rsidRDefault="00432216" w:rsidP="00432216">
      <w:pPr>
        <w:spacing w:after="0" w:line="240" w:lineRule="auto"/>
        <w:rPr>
          <w:rFonts w:ascii="Times New Roman" w:hAnsi="Times New Roman" w:cs="Times New Roman"/>
        </w:rPr>
      </w:pPr>
    </w:p>
    <w:p w:rsidR="00432216" w:rsidRPr="00041932" w:rsidRDefault="00432216" w:rsidP="00432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32">
        <w:rPr>
          <w:rFonts w:ascii="Times New Roman" w:hAnsi="Times New Roman" w:cs="Times New Roman"/>
          <w:sz w:val="28"/>
          <w:szCs w:val="28"/>
        </w:rPr>
        <w:t>Состав и ресурсное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32">
        <w:rPr>
          <w:rFonts w:ascii="Times New Roman" w:hAnsi="Times New Roman" w:cs="Times New Roman"/>
          <w:sz w:val="28"/>
          <w:szCs w:val="28"/>
        </w:rPr>
        <w:t>по источникам финансирования и классификации расходов бюджетов</w:t>
      </w:r>
    </w:p>
    <w:p w:rsidR="00432216" w:rsidRPr="00B13F33" w:rsidRDefault="00432216" w:rsidP="0043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767715</wp:posOffset>
                </wp:positionV>
                <wp:extent cx="3169920" cy="6477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6992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2216" w:rsidRDefault="00432216" w:rsidP="0043221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123.15pt;margin-top:60.45pt;width:249.6pt;height:5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" filled="f" stroked="f">
                <o:lock v:ext="edit" shapetype="t"/>
                <v:textbox style="mso-fit-shape-to-text:t">
                  <w:txbxContent>
                    <w:p w:rsidR="00432216" w:rsidRDefault="00432216" w:rsidP="0043221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980"/>
        <w:gridCol w:w="1310"/>
        <w:gridCol w:w="221"/>
        <w:gridCol w:w="283"/>
        <w:gridCol w:w="205"/>
        <w:gridCol w:w="708"/>
        <w:gridCol w:w="930"/>
        <w:gridCol w:w="29"/>
        <w:gridCol w:w="226"/>
        <w:gridCol w:w="482"/>
        <w:gridCol w:w="709"/>
        <w:gridCol w:w="919"/>
        <w:gridCol w:w="628"/>
        <w:gridCol w:w="506"/>
        <w:gridCol w:w="675"/>
        <w:gridCol w:w="1134"/>
      </w:tblGrid>
      <w:tr w:rsidR="00432216" w:rsidTr="00BB4ED3">
        <w:trPr>
          <w:trHeight w:val="1120"/>
        </w:trPr>
        <w:tc>
          <w:tcPr>
            <w:tcW w:w="538" w:type="dxa"/>
            <w:vMerge w:val="restart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0" w:type="dxa"/>
            <w:vMerge w:val="restart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310" w:type="dxa"/>
            <w:vMerge w:val="restart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3084" w:type="dxa"/>
            <w:gridSpan w:val="8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571" w:type="dxa"/>
            <w:gridSpan w:val="6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бюджетных ассигнований (тыс. рублей)</w:t>
            </w:r>
          </w:p>
        </w:tc>
      </w:tr>
      <w:tr w:rsidR="00432216" w:rsidTr="00BB4ED3">
        <w:trPr>
          <w:trHeight w:val="920"/>
        </w:trPr>
        <w:tc>
          <w:tcPr>
            <w:tcW w:w="538" w:type="dxa"/>
            <w:vMerge/>
          </w:tcPr>
          <w:p w:rsidR="00432216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Default="00432216" w:rsidP="00FA4004">
            <w:pPr>
              <w:spacing w:after="0"/>
              <w:ind w:left="1" w:right="-108" w:hanging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ГРБЦ</w:t>
            </w:r>
          </w:p>
        </w:tc>
        <w:tc>
          <w:tcPr>
            <w:tcW w:w="708" w:type="dxa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959" w:type="dxa"/>
            <w:gridSpan w:val="2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8" w:type="dxa"/>
            <w:gridSpan w:val="2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9" w:type="dxa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19" w:type="dxa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gridSpan w:val="2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75" w:type="dxa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AE3E15" w:rsidTr="00BB4ED3">
        <w:trPr>
          <w:trHeight w:val="760"/>
        </w:trPr>
        <w:tc>
          <w:tcPr>
            <w:tcW w:w="538" w:type="dxa"/>
            <w:vMerge w:val="restart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0" w:type="dxa"/>
          </w:tcPr>
          <w:p w:rsidR="00AE3E15" w:rsidRPr="00E873C6" w:rsidRDefault="00AE3E15" w:rsidP="00AE3E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Программа, всего:</w:t>
            </w:r>
          </w:p>
        </w:tc>
        <w:tc>
          <w:tcPr>
            <w:tcW w:w="1310" w:type="dxa"/>
            <w:vMerge w:val="restart"/>
          </w:tcPr>
          <w:p w:rsidR="00AE3E1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AE3E1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Соисполнитель:</w:t>
            </w:r>
          </w:p>
        </w:tc>
        <w:tc>
          <w:tcPr>
            <w:tcW w:w="709" w:type="dxa"/>
            <w:gridSpan w:val="3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867,9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134" w:type="dxa"/>
            <w:gridSpan w:val="2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974,18858</w:t>
            </w:r>
          </w:p>
        </w:tc>
        <w:tc>
          <w:tcPr>
            <w:tcW w:w="675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1074,497</w:t>
            </w:r>
          </w:p>
        </w:tc>
      </w:tr>
      <w:tr w:rsidR="00AE3E15" w:rsidTr="00BB4ED3">
        <w:trPr>
          <w:trHeight w:val="760"/>
        </w:trPr>
        <w:tc>
          <w:tcPr>
            <w:tcW w:w="538" w:type="dxa"/>
            <w:vMerge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E3E15" w:rsidRPr="00A879E3" w:rsidRDefault="00AE3E15" w:rsidP="00AE3E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310" w:type="dxa"/>
            <w:vMerge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798,950</w:t>
            </w:r>
          </w:p>
        </w:tc>
        <w:tc>
          <w:tcPr>
            <w:tcW w:w="1134" w:type="dxa"/>
            <w:gridSpan w:val="2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E15" w:rsidTr="00BB4ED3">
        <w:trPr>
          <w:trHeight w:val="636"/>
        </w:trPr>
        <w:tc>
          <w:tcPr>
            <w:tcW w:w="538" w:type="dxa"/>
            <w:vMerge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E3E15" w:rsidRPr="00A879E3" w:rsidRDefault="00AE3E15" w:rsidP="00AE3E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310" w:type="dxa"/>
            <w:vMerge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42,050</w:t>
            </w:r>
          </w:p>
        </w:tc>
        <w:tc>
          <w:tcPr>
            <w:tcW w:w="1134" w:type="dxa"/>
            <w:gridSpan w:val="2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909,89214</w:t>
            </w:r>
          </w:p>
        </w:tc>
        <w:tc>
          <w:tcPr>
            <w:tcW w:w="675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999,282</w:t>
            </w:r>
          </w:p>
        </w:tc>
      </w:tr>
      <w:tr w:rsidR="00AE3E15" w:rsidTr="00BB4ED3">
        <w:trPr>
          <w:trHeight w:val="760"/>
        </w:trPr>
        <w:tc>
          <w:tcPr>
            <w:tcW w:w="538" w:type="dxa"/>
            <w:vMerge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E3E15" w:rsidRPr="00A879E3" w:rsidRDefault="00AE3E15" w:rsidP="00AE3E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310" w:type="dxa"/>
            <w:vMerge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9,627</w:t>
            </w:r>
          </w:p>
        </w:tc>
        <w:tc>
          <w:tcPr>
            <w:tcW w:w="1134" w:type="dxa"/>
            <w:gridSpan w:val="2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44,81267</w:t>
            </w:r>
          </w:p>
        </w:tc>
        <w:tc>
          <w:tcPr>
            <w:tcW w:w="675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53,725</w:t>
            </w:r>
          </w:p>
        </w:tc>
      </w:tr>
      <w:tr w:rsidR="00AE3E15" w:rsidTr="00BB4ED3">
        <w:trPr>
          <w:trHeight w:val="652"/>
        </w:trPr>
        <w:tc>
          <w:tcPr>
            <w:tcW w:w="538" w:type="dxa"/>
            <w:vMerge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E3E15" w:rsidRDefault="00AE3E15" w:rsidP="00AE3E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310" w:type="dxa"/>
            <w:vMerge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17,360</w:t>
            </w:r>
          </w:p>
        </w:tc>
        <w:tc>
          <w:tcPr>
            <w:tcW w:w="1134" w:type="dxa"/>
            <w:gridSpan w:val="2"/>
          </w:tcPr>
          <w:p w:rsidR="00AE3E15" w:rsidRPr="006047A5" w:rsidRDefault="00AE3E15" w:rsidP="00AE3E15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19,48377</w:t>
            </w:r>
          </w:p>
        </w:tc>
        <w:tc>
          <w:tcPr>
            <w:tcW w:w="675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21,490</w:t>
            </w:r>
          </w:p>
        </w:tc>
      </w:tr>
      <w:tr w:rsidR="00AE3E15" w:rsidTr="00BB4ED3">
        <w:trPr>
          <w:trHeight w:val="760"/>
        </w:trPr>
        <w:tc>
          <w:tcPr>
            <w:tcW w:w="538" w:type="dxa"/>
            <w:vMerge w:val="restart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AE3E15" w:rsidRPr="00E873C6" w:rsidRDefault="00AE3E15" w:rsidP="00AE3E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310" w:type="dxa"/>
            <w:vMerge w:val="restart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867,9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134" w:type="dxa"/>
            <w:gridSpan w:val="2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974,18858</w:t>
            </w:r>
          </w:p>
        </w:tc>
        <w:tc>
          <w:tcPr>
            <w:tcW w:w="675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1074,497</w:t>
            </w:r>
          </w:p>
        </w:tc>
      </w:tr>
      <w:tr w:rsidR="00AE3E15" w:rsidTr="00BB4ED3">
        <w:trPr>
          <w:trHeight w:val="760"/>
        </w:trPr>
        <w:tc>
          <w:tcPr>
            <w:tcW w:w="538" w:type="dxa"/>
            <w:vMerge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E3E15" w:rsidRPr="00A879E3" w:rsidRDefault="00AE3E15" w:rsidP="00AE3E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310" w:type="dxa"/>
            <w:vMerge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798,950</w:t>
            </w:r>
          </w:p>
        </w:tc>
        <w:tc>
          <w:tcPr>
            <w:tcW w:w="1134" w:type="dxa"/>
            <w:gridSpan w:val="2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E15" w:rsidTr="00BB4ED3">
        <w:trPr>
          <w:trHeight w:val="588"/>
        </w:trPr>
        <w:tc>
          <w:tcPr>
            <w:tcW w:w="538" w:type="dxa"/>
            <w:vMerge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E3E15" w:rsidRPr="00A879E3" w:rsidRDefault="00AE3E15" w:rsidP="00AE3E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310" w:type="dxa"/>
            <w:vMerge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42,050</w:t>
            </w:r>
          </w:p>
        </w:tc>
        <w:tc>
          <w:tcPr>
            <w:tcW w:w="1134" w:type="dxa"/>
            <w:gridSpan w:val="2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909,89214</w:t>
            </w:r>
          </w:p>
        </w:tc>
        <w:tc>
          <w:tcPr>
            <w:tcW w:w="675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999,282</w:t>
            </w:r>
          </w:p>
        </w:tc>
      </w:tr>
      <w:tr w:rsidR="00AE3E15" w:rsidTr="00BB4ED3">
        <w:trPr>
          <w:trHeight w:val="760"/>
        </w:trPr>
        <w:tc>
          <w:tcPr>
            <w:tcW w:w="538" w:type="dxa"/>
            <w:vMerge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E3E15" w:rsidRPr="00A879E3" w:rsidRDefault="00AE3E15" w:rsidP="00AE3E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310" w:type="dxa"/>
            <w:vMerge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9,627</w:t>
            </w:r>
          </w:p>
        </w:tc>
        <w:tc>
          <w:tcPr>
            <w:tcW w:w="1134" w:type="dxa"/>
            <w:gridSpan w:val="2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44,81267</w:t>
            </w:r>
          </w:p>
        </w:tc>
        <w:tc>
          <w:tcPr>
            <w:tcW w:w="675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53,725</w:t>
            </w:r>
          </w:p>
        </w:tc>
      </w:tr>
      <w:tr w:rsidR="00AE3E15" w:rsidTr="00BB4ED3">
        <w:trPr>
          <w:trHeight w:val="760"/>
        </w:trPr>
        <w:tc>
          <w:tcPr>
            <w:tcW w:w="538" w:type="dxa"/>
            <w:vMerge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E3E15" w:rsidRDefault="00AE3E15" w:rsidP="00AE3E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310" w:type="dxa"/>
            <w:vMerge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17,360</w:t>
            </w:r>
          </w:p>
        </w:tc>
        <w:tc>
          <w:tcPr>
            <w:tcW w:w="1134" w:type="dxa"/>
            <w:gridSpan w:val="2"/>
          </w:tcPr>
          <w:p w:rsidR="00AE3E15" w:rsidRPr="006047A5" w:rsidRDefault="00AE3E15" w:rsidP="00AE3E15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19,48377</w:t>
            </w:r>
          </w:p>
        </w:tc>
        <w:tc>
          <w:tcPr>
            <w:tcW w:w="675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21,490</w:t>
            </w:r>
          </w:p>
        </w:tc>
      </w:tr>
      <w:tr w:rsidR="00AE3E15" w:rsidTr="00BB4ED3">
        <w:trPr>
          <w:trHeight w:val="860"/>
        </w:trPr>
        <w:tc>
          <w:tcPr>
            <w:tcW w:w="538" w:type="dxa"/>
            <w:vMerge w:val="restart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</w:tcPr>
          <w:p w:rsidR="00AE3E15" w:rsidRPr="00E873C6" w:rsidRDefault="00AE3E15" w:rsidP="00AE3E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Благоустройство общественных пространств, всего:</w:t>
            </w:r>
          </w:p>
        </w:tc>
        <w:tc>
          <w:tcPr>
            <w:tcW w:w="1310" w:type="dxa"/>
            <w:vMerge w:val="restart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E3E15" w:rsidRPr="006047A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E15" w:rsidTr="00BB4ED3">
        <w:trPr>
          <w:trHeight w:val="561"/>
        </w:trPr>
        <w:tc>
          <w:tcPr>
            <w:tcW w:w="538" w:type="dxa"/>
            <w:vMerge/>
          </w:tcPr>
          <w:p w:rsidR="00AE3E1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E3E15" w:rsidRDefault="00AE3E15" w:rsidP="00AE3E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310" w:type="dxa"/>
            <w:vMerge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E15" w:rsidTr="00BB4ED3">
        <w:trPr>
          <w:trHeight w:val="559"/>
        </w:trPr>
        <w:tc>
          <w:tcPr>
            <w:tcW w:w="538" w:type="dxa"/>
            <w:vMerge/>
          </w:tcPr>
          <w:p w:rsidR="00AE3E1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E3E15" w:rsidRPr="00A879E3" w:rsidRDefault="00AE3E15" w:rsidP="00AE3E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310" w:type="dxa"/>
            <w:vMerge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E15" w:rsidTr="00BB4ED3">
        <w:trPr>
          <w:trHeight w:val="760"/>
        </w:trPr>
        <w:tc>
          <w:tcPr>
            <w:tcW w:w="538" w:type="dxa"/>
            <w:vMerge/>
          </w:tcPr>
          <w:p w:rsidR="00AE3E1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E3E15" w:rsidRPr="00A879E3" w:rsidRDefault="00AE3E15" w:rsidP="00AE3E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310" w:type="dxa"/>
            <w:vMerge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E15" w:rsidTr="00BB4ED3">
        <w:trPr>
          <w:trHeight w:val="760"/>
        </w:trPr>
        <w:tc>
          <w:tcPr>
            <w:tcW w:w="538" w:type="dxa"/>
            <w:vMerge/>
          </w:tcPr>
          <w:p w:rsidR="00AE3E15" w:rsidRPr="00E873C6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E3E15" w:rsidRPr="00E873C6" w:rsidRDefault="00AE3E15" w:rsidP="00AE3E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средства финансового участия заинтересованных лиц</w:t>
            </w:r>
          </w:p>
        </w:tc>
        <w:tc>
          <w:tcPr>
            <w:tcW w:w="1310" w:type="dxa"/>
            <w:vMerge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E15" w:rsidTr="00BB4ED3">
        <w:trPr>
          <w:trHeight w:val="3845"/>
        </w:trPr>
        <w:tc>
          <w:tcPr>
            <w:tcW w:w="538" w:type="dxa"/>
            <w:vMerge w:val="restart"/>
          </w:tcPr>
          <w:p w:rsidR="00AE3E15" w:rsidRPr="00E873C6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:rsidR="00AE3E15" w:rsidRPr="00E873C6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eastAsia="Calibri" w:hAnsi="Times New Roman" w:cs="Times New Roman"/>
                <w:b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310" w:type="dxa"/>
            <w:vMerge w:val="restart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E15" w:rsidTr="00BB4ED3">
        <w:trPr>
          <w:trHeight w:val="760"/>
        </w:trPr>
        <w:tc>
          <w:tcPr>
            <w:tcW w:w="538" w:type="dxa"/>
            <w:vMerge/>
          </w:tcPr>
          <w:p w:rsidR="00AE3E15" w:rsidRPr="00E873C6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E3E15" w:rsidRPr="00E873C6" w:rsidRDefault="00AE3E15" w:rsidP="00AE3E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310" w:type="dxa"/>
            <w:vMerge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E15" w:rsidTr="00BB4ED3">
        <w:trPr>
          <w:trHeight w:val="622"/>
        </w:trPr>
        <w:tc>
          <w:tcPr>
            <w:tcW w:w="538" w:type="dxa"/>
            <w:vMerge/>
          </w:tcPr>
          <w:p w:rsidR="00AE3E15" w:rsidRPr="00E873C6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E3E15" w:rsidRPr="00E873C6" w:rsidRDefault="00AE3E15" w:rsidP="00AE3E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310" w:type="dxa"/>
            <w:vMerge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E15" w:rsidTr="00BB4ED3">
        <w:trPr>
          <w:trHeight w:val="760"/>
        </w:trPr>
        <w:tc>
          <w:tcPr>
            <w:tcW w:w="538" w:type="dxa"/>
            <w:vMerge/>
          </w:tcPr>
          <w:p w:rsidR="00AE3E15" w:rsidRPr="00E873C6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E3E15" w:rsidRDefault="00AE3E15" w:rsidP="00AE3E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  <w:p w:rsidR="00AE3E15" w:rsidRPr="00E873C6" w:rsidRDefault="00AE3E15" w:rsidP="00AE3E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E15" w:rsidTr="00BB4ED3">
        <w:trPr>
          <w:trHeight w:val="760"/>
        </w:trPr>
        <w:tc>
          <w:tcPr>
            <w:tcW w:w="538" w:type="dxa"/>
            <w:vMerge/>
          </w:tcPr>
          <w:p w:rsidR="00AE3E15" w:rsidRPr="00E873C6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E3E15" w:rsidRDefault="00AE3E15" w:rsidP="00AE3E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  <w:p w:rsidR="00AE3E15" w:rsidRPr="00E873C6" w:rsidRDefault="00AE3E15" w:rsidP="00AE3E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E15" w:rsidTr="00BB4ED3">
        <w:trPr>
          <w:trHeight w:val="760"/>
        </w:trPr>
        <w:tc>
          <w:tcPr>
            <w:tcW w:w="538" w:type="dxa"/>
            <w:vMerge w:val="restart"/>
          </w:tcPr>
          <w:p w:rsidR="00AE3E15" w:rsidRPr="00E873C6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</w:tcPr>
          <w:p w:rsidR="00AE3E15" w:rsidRPr="00E873C6" w:rsidRDefault="00AE3E15" w:rsidP="00AE3E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ИНЫЕ, всего:</w:t>
            </w:r>
          </w:p>
        </w:tc>
        <w:tc>
          <w:tcPr>
            <w:tcW w:w="1310" w:type="dxa"/>
            <w:vMerge w:val="restart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E15" w:rsidTr="00BB4ED3">
        <w:trPr>
          <w:trHeight w:val="760"/>
        </w:trPr>
        <w:tc>
          <w:tcPr>
            <w:tcW w:w="538" w:type="dxa"/>
            <w:vMerge/>
          </w:tcPr>
          <w:p w:rsidR="00AE3E1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0" w:type="dxa"/>
          </w:tcPr>
          <w:p w:rsidR="00AE3E15" w:rsidRPr="00A879E3" w:rsidRDefault="00AE3E15" w:rsidP="00AE3E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310" w:type="dxa"/>
            <w:vMerge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E15" w:rsidTr="00BB4ED3">
        <w:trPr>
          <w:trHeight w:val="605"/>
        </w:trPr>
        <w:tc>
          <w:tcPr>
            <w:tcW w:w="538" w:type="dxa"/>
            <w:vMerge/>
          </w:tcPr>
          <w:p w:rsidR="00AE3E1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0" w:type="dxa"/>
          </w:tcPr>
          <w:p w:rsidR="00AE3E15" w:rsidRPr="00A879E3" w:rsidRDefault="00AE3E15" w:rsidP="00AE3E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310" w:type="dxa"/>
            <w:vMerge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E15" w:rsidTr="00BB4ED3">
        <w:trPr>
          <w:trHeight w:val="760"/>
        </w:trPr>
        <w:tc>
          <w:tcPr>
            <w:tcW w:w="538" w:type="dxa"/>
            <w:vMerge/>
          </w:tcPr>
          <w:p w:rsidR="00AE3E1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0" w:type="dxa"/>
          </w:tcPr>
          <w:p w:rsidR="00AE3E15" w:rsidRDefault="00AE3E15" w:rsidP="00AE3E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  <w:p w:rsidR="00AE3E15" w:rsidRPr="00A879E3" w:rsidRDefault="00AE3E15" w:rsidP="00AE3E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E15" w:rsidTr="00BB4ED3">
        <w:trPr>
          <w:trHeight w:val="760"/>
        </w:trPr>
        <w:tc>
          <w:tcPr>
            <w:tcW w:w="538" w:type="dxa"/>
            <w:vMerge/>
          </w:tcPr>
          <w:p w:rsidR="00AE3E15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0" w:type="dxa"/>
          </w:tcPr>
          <w:p w:rsidR="00AE3E15" w:rsidRDefault="00AE3E15" w:rsidP="00AE3E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310" w:type="dxa"/>
            <w:vMerge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3E15" w:rsidRPr="00A879E3" w:rsidRDefault="00AE3E15" w:rsidP="00AE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E15" w:rsidTr="00BB4ED3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2315" w:type="dxa"/>
          <w:jc w:val="center"/>
        </w:trPr>
        <w:tc>
          <w:tcPr>
            <w:tcW w:w="4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E15" w:rsidRDefault="00AE3E15" w:rsidP="00AE3E15">
            <w:pPr>
              <w:pStyle w:val="a3"/>
              <w:spacing w:before="0" w:beforeAutospacing="0" w:after="0" w:afterAutospacing="0"/>
            </w:pPr>
          </w:p>
          <w:p w:rsidR="00AE3E15" w:rsidRDefault="00AE3E15" w:rsidP="00AE3E15">
            <w:pPr>
              <w:pStyle w:val="a3"/>
              <w:spacing w:before="0" w:beforeAutospacing="0" w:after="0" w:afterAutospacing="0"/>
            </w:pPr>
            <w:r w:rsidRPr="0016177E">
              <w:t>Глава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3E15" w:rsidRDefault="00AE3E15" w:rsidP="00AE3E15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E15" w:rsidRDefault="00AE3E15" w:rsidP="00AE3E15">
            <w:pPr>
              <w:pStyle w:val="a3"/>
              <w:spacing w:before="0" w:beforeAutospacing="0" w:after="0" w:afterAutospacing="0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E15" w:rsidRDefault="00AE3E15" w:rsidP="00AE3E15">
            <w:pPr>
              <w:pStyle w:val="a3"/>
              <w:spacing w:before="0" w:beforeAutospacing="0" w:after="0" w:afterAutospacing="0"/>
            </w:pPr>
          </w:p>
        </w:tc>
        <w:tc>
          <w:tcPr>
            <w:tcW w:w="27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E15" w:rsidRDefault="00AE3E15" w:rsidP="00AE3E15">
            <w:pPr>
              <w:pStyle w:val="a3"/>
              <w:spacing w:before="0" w:beforeAutospacing="0" w:after="0" w:afterAutospacing="0"/>
            </w:pPr>
          </w:p>
        </w:tc>
      </w:tr>
      <w:tr w:rsidR="00AE3E15" w:rsidTr="00BB4ED3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2315" w:type="dxa"/>
          <w:jc w:val="center"/>
        </w:trPr>
        <w:tc>
          <w:tcPr>
            <w:tcW w:w="4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E15" w:rsidRDefault="00AE3E15" w:rsidP="00AE3E15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(организация,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3E15" w:rsidRDefault="00AE3E15" w:rsidP="00AE3E15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E15" w:rsidRDefault="00AE3E15" w:rsidP="00AE3E15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E15" w:rsidRDefault="00AE3E15" w:rsidP="00AE3E15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E15" w:rsidRDefault="00AE3E15" w:rsidP="00AE3E15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 подписи)</w:t>
            </w:r>
          </w:p>
        </w:tc>
      </w:tr>
      <w:tr w:rsidR="00AE3E15" w:rsidTr="00BB4ED3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2315" w:type="dxa"/>
          <w:jc w:val="center"/>
        </w:trPr>
        <w:tc>
          <w:tcPr>
            <w:tcW w:w="4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3E15" w:rsidRDefault="00AE3E15" w:rsidP="00AE3E15">
            <w:pPr>
              <w:pStyle w:val="a3"/>
              <w:spacing w:before="0" w:beforeAutospacing="0" w:after="0" w:afterAutospacing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3E15" w:rsidRDefault="00AE3E15" w:rsidP="00AE3E15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3E15" w:rsidRDefault="00AE3E15" w:rsidP="00AE3E15">
            <w:pPr>
              <w:pStyle w:val="a3"/>
              <w:spacing w:before="0" w:beforeAutospacing="0" w:after="0" w:afterAutospacing="0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E15" w:rsidRDefault="00AE3E15" w:rsidP="00AE3E15">
            <w:pPr>
              <w:pStyle w:val="a3"/>
              <w:spacing w:before="0" w:beforeAutospacing="0" w:after="0" w:afterAutospacing="0"/>
            </w:pPr>
          </w:p>
        </w:tc>
        <w:tc>
          <w:tcPr>
            <w:tcW w:w="2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3E15" w:rsidRDefault="00AE3E15" w:rsidP="00AE3E15">
            <w:pPr>
              <w:pStyle w:val="a3"/>
              <w:spacing w:before="0" w:beforeAutospacing="0" w:after="0" w:afterAutospacing="0"/>
            </w:pPr>
          </w:p>
        </w:tc>
      </w:tr>
      <w:tr w:rsidR="00AE3E15" w:rsidTr="00BB4ED3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2315" w:type="dxa"/>
          <w:jc w:val="center"/>
        </w:trPr>
        <w:tc>
          <w:tcPr>
            <w:tcW w:w="4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3E15" w:rsidRDefault="00AE3E15" w:rsidP="00AE3E15">
            <w:pPr>
              <w:pStyle w:val="a3"/>
              <w:spacing w:before="0" w:beforeAutospacing="0" w:after="0" w:afterAutospacing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3E15" w:rsidRDefault="00AE3E15" w:rsidP="00AE3E15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3E15" w:rsidRDefault="00AE3E15" w:rsidP="00AE3E15">
            <w:pPr>
              <w:pStyle w:val="a3"/>
              <w:spacing w:before="0" w:beforeAutospacing="0" w:after="0" w:afterAutospacing="0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E15" w:rsidRDefault="00AE3E15" w:rsidP="00AE3E15">
            <w:pPr>
              <w:pStyle w:val="a3"/>
              <w:spacing w:before="0" w:beforeAutospacing="0" w:after="0" w:afterAutospacing="0"/>
            </w:pPr>
          </w:p>
        </w:tc>
        <w:tc>
          <w:tcPr>
            <w:tcW w:w="2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3E15" w:rsidRDefault="00AE3E15" w:rsidP="00AE3E15">
            <w:pPr>
              <w:pStyle w:val="a3"/>
              <w:spacing w:before="0" w:beforeAutospacing="0" w:after="0" w:afterAutospacing="0"/>
            </w:pPr>
          </w:p>
        </w:tc>
      </w:tr>
    </w:tbl>
    <w:p w:rsidR="00462BCF" w:rsidRDefault="00462BCF" w:rsidP="00B43D39">
      <w:pPr>
        <w:pStyle w:val="ac"/>
      </w:pPr>
    </w:p>
    <w:sectPr w:rsidR="00462BCF" w:rsidSect="0043221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61ABF"/>
    <w:multiLevelType w:val="multilevel"/>
    <w:tmpl w:val="9D8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856FF"/>
    <w:multiLevelType w:val="hybridMultilevel"/>
    <w:tmpl w:val="38209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36B0B"/>
    <w:multiLevelType w:val="multilevel"/>
    <w:tmpl w:val="8996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5B33E2"/>
    <w:multiLevelType w:val="hybridMultilevel"/>
    <w:tmpl w:val="FBD23E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15AFB"/>
    <w:multiLevelType w:val="multilevel"/>
    <w:tmpl w:val="146A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160509"/>
    <w:multiLevelType w:val="multilevel"/>
    <w:tmpl w:val="9498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63"/>
    <w:rsid w:val="00033673"/>
    <w:rsid w:val="000423E5"/>
    <w:rsid w:val="000577F8"/>
    <w:rsid w:val="00081647"/>
    <w:rsid w:val="000917A3"/>
    <w:rsid w:val="000C72C5"/>
    <w:rsid w:val="001027E4"/>
    <w:rsid w:val="001250E7"/>
    <w:rsid w:val="00127E65"/>
    <w:rsid w:val="00151BFF"/>
    <w:rsid w:val="0019732D"/>
    <w:rsid w:val="001B5771"/>
    <w:rsid w:val="001D0470"/>
    <w:rsid w:val="001D3060"/>
    <w:rsid w:val="002135E6"/>
    <w:rsid w:val="00221665"/>
    <w:rsid w:val="0025477F"/>
    <w:rsid w:val="00275514"/>
    <w:rsid w:val="002944E3"/>
    <w:rsid w:val="00295086"/>
    <w:rsid w:val="00296F52"/>
    <w:rsid w:val="002B5868"/>
    <w:rsid w:val="002C1669"/>
    <w:rsid w:val="0031084F"/>
    <w:rsid w:val="00324185"/>
    <w:rsid w:val="00361E53"/>
    <w:rsid w:val="003A27FB"/>
    <w:rsid w:val="003B14B3"/>
    <w:rsid w:val="003E06E6"/>
    <w:rsid w:val="003E16C1"/>
    <w:rsid w:val="00402529"/>
    <w:rsid w:val="004301BA"/>
    <w:rsid w:val="00432216"/>
    <w:rsid w:val="00460A53"/>
    <w:rsid w:val="00462BCF"/>
    <w:rsid w:val="0048258F"/>
    <w:rsid w:val="004B15E2"/>
    <w:rsid w:val="004D2458"/>
    <w:rsid w:val="004D5381"/>
    <w:rsid w:val="004D6F42"/>
    <w:rsid w:val="0054153B"/>
    <w:rsid w:val="00583E63"/>
    <w:rsid w:val="005A01D3"/>
    <w:rsid w:val="00600BC1"/>
    <w:rsid w:val="006047A5"/>
    <w:rsid w:val="0061195A"/>
    <w:rsid w:val="006635C9"/>
    <w:rsid w:val="00665A4E"/>
    <w:rsid w:val="006C0DC0"/>
    <w:rsid w:val="007050C4"/>
    <w:rsid w:val="0071474C"/>
    <w:rsid w:val="007231E2"/>
    <w:rsid w:val="00727AED"/>
    <w:rsid w:val="00730607"/>
    <w:rsid w:val="0073698C"/>
    <w:rsid w:val="007468C8"/>
    <w:rsid w:val="007670A4"/>
    <w:rsid w:val="008141BB"/>
    <w:rsid w:val="00841E4F"/>
    <w:rsid w:val="00841FDF"/>
    <w:rsid w:val="00875C40"/>
    <w:rsid w:val="00884617"/>
    <w:rsid w:val="008A09E4"/>
    <w:rsid w:val="008D0C02"/>
    <w:rsid w:val="008D79F0"/>
    <w:rsid w:val="00902945"/>
    <w:rsid w:val="00934700"/>
    <w:rsid w:val="00953602"/>
    <w:rsid w:val="009623BE"/>
    <w:rsid w:val="00966C22"/>
    <w:rsid w:val="009A613F"/>
    <w:rsid w:val="009D7743"/>
    <w:rsid w:val="00A06AD0"/>
    <w:rsid w:val="00A15CD8"/>
    <w:rsid w:val="00A15D34"/>
    <w:rsid w:val="00A70663"/>
    <w:rsid w:val="00AA6CC3"/>
    <w:rsid w:val="00AD5170"/>
    <w:rsid w:val="00AE3E15"/>
    <w:rsid w:val="00B173FF"/>
    <w:rsid w:val="00B43D39"/>
    <w:rsid w:val="00BB36D0"/>
    <w:rsid w:val="00BB4ED3"/>
    <w:rsid w:val="00BB68BB"/>
    <w:rsid w:val="00BE1F37"/>
    <w:rsid w:val="00C00F6B"/>
    <w:rsid w:val="00C47195"/>
    <w:rsid w:val="00CF57BE"/>
    <w:rsid w:val="00D620E6"/>
    <w:rsid w:val="00D903C6"/>
    <w:rsid w:val="00D91846"/>
    <w:rsid w:val="00DA1DBF"/>
    <w:rsid w:val="00DB1F8D"/>
    <w:rsid w:val="00DE2B84"/>
    <w:rsid w:val="00E31B9A"/>
    <w:rsid w:val="00E33EB7"/>
    <w:rsid w:val="00E626E7"/>
    <w:rsid w:val="00E73A05"/>
    <w:rsid w:val="00EE28EA"/>
    <w:rsid w:val="00EF66A1"/>
    <w:rsid w:val="00F06A54"/>
    <w:rsid w:val="00F106F5"/>
    <w:rsid w:val="00F125A7"/>
    <w:rsid w:val="00F12BEA"/>
    <w:rsid w:val="00F308E3"/>
    <w:rsid w:val="00F3589F"/>
    <w:rsid w:val="00F96B8C"/>
    <w:rsid w:val="00FA6616"/>
    <w:rsid w:val="00FC41C1"/>
    <w:rsid w:val="00FD09A6"/>
    <w:rsid w:val="00FF3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47C8C-DB62-408A-A32D-50049A74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74C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74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D5381"/>
    <w:rPr>
      <w:i/>
      <w:iCs/>
    </w:rPr>
  </w:style>
  <w:style w:type="character" w:styleId="a7">
    <w:name w:val="Hyperlink"/>
    <w:basedOn w:val="a0"/>
    <w:uiPriority w:val="99"/>
    <w:unhideWhenUsed/>
    <w:rsid w:val="00A15CD8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600BC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00BC1"/>
    <w:rPr>
      <w:rFonts w:ascii="Calibri" w:eastAsia="Calibri" w:hAnsi="Calibri" w:cs="Times New Roman"/>
      <w:sz w:val="20"/>
      <w:szCs w:val="20"/>
    </w:rPr>
  </w:style>
  <w:style w:type="character" w:styleId="aa">
    <w:name w:val="Strong"/>
    <w:basedOn w:val="a0"/>
    <w:uiPriority w:val="22"/>
    <w:qFormat/>
    <w:rsid w:val="003E16C1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29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95086"/>
  </w:style>
  <w:style w:type="paragraph" w:customStyle="1" w:styleId="msonormalmailrucssattributepostfix">
    <w:name w:val="msonormal_mailru_css_attribute_postfix"/>
    <w:basedOn w:val="a"/>
    <w:rsid w:val="0088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3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3D39"/>
    <w:pPr>
      <w:widowControl w:val="0"/>
      <w:suppressAutoHyphens/>
      <w:spacing w:after="0" w:line="240" w:lineRule="auto"/>
    </w:pPr>
    <w:rPr>
      <w:rFonts w:ascii="Calibri" w:eastAsia="SimSun" w:hAnsi="Calibri" w:cs="Calibri"/>
      <w:szCs w:val="24"/>
      <w:lang w:eastAsia="hi-IN" w:bidi="hi-IN"/>
    </w:rPr>
  </w:style>
  <w:style w:type="paragraph" w:styleId="ac">
    <w:name w:val="No Spacing"/>
    <w:uiPriority w:val="1"/>
    <w:qFormat/>
    <w:rsid w:val="00B43D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5061">
                  <w:marLeft w:val="0"/>
                  <w:marRight w:val="0"/>
                  <w:marTop w:val="0"/>
                  <w:marBottom w:val="2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3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4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4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4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3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2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72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17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80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8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10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9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5967">
                  <w:marLeft w:val="0"/>
                  <w:marRight w:val="0"/>
                  <w:marTop w:val="0"/>
                  <w:marBottom w:val="0"/>
                  <w:divBdr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divBdr>
                  <w:divsChild>
                    <w:div w:id="502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4721">
                              <w:marLeft w:val="255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0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9" w:color="D6D6D6"/>
                                            <w:left w:val="none" w:sz="0" w:space="0" w:color="auto"/>
                                            <w:bottom w:val="single" w:sz="4" w:space="9" w:color="D6D6D6"/>
                                            <w:right w:val="none" w:sz="0" w:space="0" w:color="auto"/>
                                          </w:divBdr>
                                          <w:divsChild>
                                            <w:div w:id="194604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4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40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2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376">
              <w:marLeft w:val="-137"/>
              <w:marRight w:val="-1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498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8761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5231">
                  <w:marLeft w:val="1"/>
                  <w:marRight w:val="0"/>
                  <w:marTop w:val="6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10285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0994">
                          <w:marLeft w:val="0"/>
                          <w:marRight w:val="-18928"/>
                          <w:marTop w:val="0"/>
                          <w:marBottom w:val="0"/>
                          <w:divBdr>
                            <w:top w:val="single" w:sz="2" w:space="0" w:color="34632B"/>
                            <w:left w:val="single" w:sz="18" w:space="0" w:color="34632B"/>
                            <w:bottom w:val="single" w:sz="2" w:space="0" w:color="34632B"/>
                            <w:right w:val="single" w:sz="18" w:space="0" w:color="34632B"/>
                          </w:divBdr>
                        </w:div>
                      </w:divsChild>
                    </w:div>
                    <w:div w:id="1066950476">
                      <w:marLeft w:val="0"/>
                      <w:marRight w:val="0"/>
                      <w:marTop w:val="7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6112">
                          <w:marLeft w:val="47"/>
                          <w:marRight w:val="-189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0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5737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271479037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16613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01646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12238217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69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7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9385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43192781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181983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9538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6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87449083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6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0478307">
                              <w:marLeft w:val="0"/>
                              <w:marRight w:val="0"/>
                              <w:marTop w:val="7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1" w:color="auto"/>
                                <w:right w:val="none" w:sz="0" w:space="0" w:color="auto"/>
                              </w:divBdr>
                              <w:divsChild>
                                <w:div w:id="2133622363">
                                  <w:marLeft w:val="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6094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880705451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37704387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  <w:div w:id="2353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13064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97892602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71773370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66804449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  <w:div w:id="3613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8469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3134410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57929162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46415620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615911">
                              <w:marLeft w:val="0"/>
                              <w:marRight w:val="0"/>
                              <w:marTop w:val="7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1" w:color="auto"/>
                                <w:right w:val="none" w:sz="0" w:space="0" w:color="auto"/>
                              </w:divBdr>
                              <w:divsChild>
                                <w:div w:id="188150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13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29866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76213749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373309114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63668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05049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91373898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8035975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79532414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554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3770427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634677541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677154307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5B160-6C83-42CE-8A8C-D56401FE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2017-10-30T13:22:00Z</cp:lastPrinted>
  <dcterms:created xsi:type="dcterms:W3CDTF">2020-01-06T12:25:00Z</dcterms:created>
  <dcterms:modified xsi:type="dcterms:W3CDTF">2021-12-27T02:08:00Z</dcterms:modified>
</cp:coreProperties>
</file>